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74B36" w14:textId="547B7E68" w:rsidR="00344AD9" w:rsidRPr="00344AD9" w:rsidRDefault="00344AD9" w:rsidP="00DA65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44AD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ZARZĄDZENIE N</w:t>
      </w:r>
      <w:r w:rsidR="00254862" w:rsidRPr="00344AD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</w:t>
      </w:r>
      <w:r w:rsidR="001A630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OR-I.0050</w:t>
      </w:r>
      <w:r w:rsidR="008F0CC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</w:t>
      </w:r>
      <w:r w:rsidR="001227B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560</w:t>
      </w:r>
      <w:r w:rsidR="008F0CC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</w:t>
      </w:r>
      <w:r w:rsidR="000E094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202</w:t>
      </w:r>
      <w:r w:rsidR="003832C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6</w:t>
      </w:r>
    </w:p>
    <w:p w14:paraId="69CD36AC" w14:textId="77777777" w:rsidR="00344AD9" w:rsidRPr="00344AD9" w:rsidRDefault="00254862" w:rsidP="00DA65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8490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PREZYDENTA MIASTA OPOLA</w:t>
      </w:r>
    </w:p>
    <w:p w14:paraId="00B75F72" w14:textId="0A614756" w:rsidR="00344AD9" w:rsidRPr="00584908" w:rsidRDefault="00344AD9" w:rsidP="00DA65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44AD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 dnia</w:t>
      </w:r>
      <w:r w:rsidR="008F0CC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3832C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</w:t>
      </w:r>
      <w:r w:rsidR="001227B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4</w:t>
      </w:r>
      <w:r w:rsidR="008F0CC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września </w:t>
      </w:r>
      <w:r w:rsidR="000E094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202</w:t>
      </w:r>
      <w:r w:rsidR="003832C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6</w:t>
      </w:r>
      <w:r w:rsidR="00A57FA6" w:rsidRPr="00DC314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DC314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r.</w:t>
      </w:r>
      <w:r w:rsidRPr="00CE377C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l-PL"/>
        </w:rPr>
        <w:t xml:space="preserve"> </w:t>
      </w:r>
    </w:p>
    <w:p w14:paraId="15D54EAA" w14:textId="77777777" w:rsidR="00344AD9" w:rsidRPr="00344AD9" w:rsidRDefault="00344AD9" w:rsidP="00C512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33796B8" w14:textId="0311977B" w:rsidR="00344AD9" w:rsidRPr="00511F35" w:rsidRDefault="00344AD9" w:rsidP="008E00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pl-PL"/>
        </w:rPr>
      </w:pPr>
      <w:r w:rsidRPr="00511F35">
        <w:rPr>
          <w:rFonts w:ascii="Times New Roman" w:eastAsia="Times New Roman" w:hAnsi="Times New Roman" w:cs="Times New Roman"/>
          <w:b/>
          <w:lang w:eastAsia="pl-PL"/>
        </w:rPr>
        <w:t xml:space="preserve">w sprawie </w:t>
      </w:r>
      <w:r w:rsidR="00634562" w:rsidRPr="00511F35">
        <w:rPr>
          <w:rFonts w:ascii="Times New Roman" w:eastAsia="Times New Roman" w:hAnsi="Times New Roman" w:cs="Times New Roman"/>
          <w:b/>
          <w:lang w:eastAsia="pl-PL"/>
        </w:rPr>
        <w:t>rozpoczęcia</w:t>
      </w:r>
      <w:r w:rsidRPr="00511F35">
        <w:rPr>
          <w:rFonts w:ascii="Times New Roman" w:eastAsia="Times New Roman" w:hAnsi="Times New Roman" w:cs="Times New Roman"/>
          <w:b/>
          <w:lang w:eastAsia="pl-PL"/>
        </w:rPr>
        <w:t xml:space="preserve"> konsultacji </w:t>
      </w:r>
      <w:r w:rsidR="00BD79B2" w:rsidRPr="00511F35">
        <w:rPr>
          <w:rFonts w:ascii="Times New Roman" w:eastAsia="Times New Roman" w:hAnsi="Times New Roman" w:cs="Times New Roman"/>
          <w:b/>
          <w:lang w:eastAsia="pl-PL"/>
        </w:rPr>
        <w:t xml:space="preserve">z </w:t>
      </w:r>
      <w:r w:rsidR="00A510C4" w:rsidRPr="00511F35">
        <w:rPr>
          <w:rFonts w:ascii="Times New Roman" w:eastAsia="Times New Roman" w:hAnsi="Times New Roman" w:cs="Times New Roman"/>
          <w:b/>
          <w:lang w:eastAsia="pl-PL"/>
        </w:rPr>
        <w:t>mieszkańcami Miasta Opola</w:t>
      </w:r>
    </w:p>
    <w:p w14:paraId="184D3231" w14:textId="77777777" w:rsidR="009D417B" w:rsidRPr="00511F35" w:rsidRDefault="009D417B" w:rsidP="00634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27F79ED2" w14:textId="23A98F05" w:rsidR="00A510BA" w:rsidRDefault="00344AD9" w:rsidP="00C24CCA">
      <w:pPr>
        <w:spacing w:after="0" w:line="276" w:lineRule="auto"/>
        <w:ind w:firstLine="284"/>
        <w:jc w:val="both"/>
        <w:rPr>
          <w:rFonts w:ascii="Times New Roman" w:eastAsia="Times New Roman" w:hAnsi="Times New Roman" w:cs="Times New Roman"/>
          <w:lang w:eastAsia="pl-PL"/>
        </w:rPr>
      </w:pPr>
      <w:r w:rsidRPr="003D1CBC">
        <w:rPr>
          <w:rFonts w:ascii="Times New Roman" w:eastAsia="Times New Roman" w:hAnsi="Times New Roman" w:cs="Times New Roman"/>
          <w:lang w:eastAsia="pl-PL"/>
        </w:rPr>
        <w:t>Na podstawi</w:t>
      </w:r>
      <w:r w:rsidR="00B76C3F" w:rsidRPr="003D1CBC">
        <w:rPr>
          <w:rFonts w:ascii="Times New Roman" w:eastAsia="Times New Roman" w:hAnsi="Times New Roman" w:cs="Times New Roman"/>
          <w:lang w:eastAsia="pl-PL"/>
        </w:rPr>
        <w:t xml:space="preserve">e </w:t>
      </w:r>
      <w:r w:rsidR="00203D15" w:rsidRPr="003D1CBC">
        <w:rPr>
          <w:rFonts w:ascii="Times New Roman" w:eastAsia="Times New Roman" w:hAnsi="Times New Roman" w:cs="Times New Roman"/>
          <w:lang w:eastAsia="pl-PL"/>
        </w:rPr>
        <w:t xml:space="preserve">§ </w:t>
      </w:r>
      <w:r w:rsidR="00A510C4" w:rsidRPr="003D1CBC">
        <w:rPr>
          <w:rFonts w:ascii="Times New Roman" w:eastAsia="Times New Roman" w:hAnsi="Times New Roman" w:cs="Times New Roman"/>
          <w:lang w:eastAsia="pl-PL"/>
        </w:rPr>
        <w:t>1</w:t>
      </w:r>
      <w:r w:rsidR="00601BDE" w:rsidRPr="003D1CBC">
        <w:rPr>
          <w:rFonts w:ascii="Times New Roman" w:eastAsia="Times New Roman" w:hAnsi="Times New Roman" w:cs="Times New Roman"/>
          <w:lang w:eastAsia="pl-PL"/>
        </w:rPr>
        <w:t>8</w:t>
      </w:r>
      <w:r w:rsidR="00203D15" w:rsidRPr="003D1CBC">
        <w:rPr>
          <w:rFonts w:ascii="Times New Roman" w:eastAsia="Times New Roman" w:hAnsi="Times New Roman" w:cs="Times New Roman"/>
          <w:lang w:eastAsia="pl-PL"/>
        </w:rPr>
        <w:t xml:space="preserve"> ust.</w:t>
      </w:r>
      <w:r w:rsidR="005601D0" w:rsidRPr="003D1CBC">
        <w:rPr>
          <w:rFonts w:ascii="Times New Roman" w:eastAsia="Times New Roman" w:hAnsi="Times New Roman" w:cs="Times New Roman"/>
          <w:lang w:eastAsia="pl-PL"/>
        </w:rPr>
        <w:t xml:space="preserve"> </w:t>
      </w:r>
      <w:r w:rsidR="00203D15" w:rsidRPr="003D1CBC">
        <w:rPr>
          <w:rFonts w:ascii="Times New Roman" w:eastAsia="Times New Roman" w:hAnsi="Times New Roman" w:cs="Times New Roman"/>
          <w:lang w:eastAsia="pl-PL"/>
        </w:rPr>
        <w:t>1</w:t>
      </w:r>
      <w:r w:rsidR="00F6210F">
        <w:rPr>
          <w:rFonts w:ascii="Times New Roman" w:eastAsia="Times New Roman" w:hAnsi="Times New Roman" w:cs="Times New Roman"/>
          <w:lang w:eastAsia="pl-PL"/>
        </w:rPr>
        <w:t>-2</w:t>
      </w:r>
      <w:r w:rsidR="00203D15" w:rsidRPr="003D1CBC">
        <w:rPr>
          <w:rFonts w:ascii="Times New Roman" w:eastAsia="Times New Roman" w:hAnsi="Times New Roman" w:cs="Times New Roman"/>
          <w:lang w:eastAsia="pl-PL"/>
        </w:rPr>
        <w:t xml:space="preserve"> </w:t>
      </w:r>
      <w:r w:rsidR="000065A2" w:rsidRPr="003D1CBC">
        <w:rPr>
          <w:rFonts w:ascii="Times New Roman" w:eastAsia="Times New Roman" w:hAnsi="Times New Roman" w:cs="Times New Roman"/>
          <w:lang w:eastAsia="pl-PL"/>
        </w:rPr>
        <w:t>uchwały nr</w:t>
      </w:r>
      <w:r w:rsidR="00A510C4" w:rsidRPr="003D1CBC">
        <w:rPr>
          <w:rFonts w:ascii="Times New Roman" w:eastAsia="Times New Roman" w:hAnsi="Times New Roman" w:cs="Times New Roman"/>
          <w:lang w:eastAsia="pl-PL"/>
        </w:rPr>
        <w:t xml:space="preserve"> LXVII/1267/18 </w:t>
      </w:r>
      <w:r w:rsidR="00F6210F">
        <w:rPr>
          <w:rFonts w:ascii="Times New Roman" w:eastAsia="Times New Roman" w:hAnsi="Times New Roman" w:cs="Times New Roman"/>
          <w:lang w:eastAsia="pl-PL"/>
        </w:rPr>
        <w:t xml:space="preserve">Rady </w:t>
      </w:r>
      <w:r w:rsidRPr="003D1CBC">
        <w:rPr>
          <w:rFonts w:ascii="Times New Roman" w:eastAsia="Times New Roman" w:hAnsi="Times New Roman" w:cs="Times New Roman"/>
          <w:lang w:eastAsia="pl-PL"/>
        </w:rPr>
        <w:t>Miasta O</w:t>
      </w:r>
      <w:r w:rsidR="001B672F" w:rsidRPr="003D1CBC">
        <w:rPr>
          <w:rFonts w:ascii="Times New Roman" w:eastAsia="Times New Roman" w:hAnsi="Times New Roman" w:cs="Times New Roman"/>
          <w:lang w:eastAsia="pl-PL"/>
        </w:rPr>
        <w:t xml:space="preserve">pola z dnia </w:t>
      </w:r>
      <w:r w:rsidR="00A57FA6" w:rsidRPr="003D1CBC">
        <w:rPr>
          <w:rFonts w:ascii="Times New Roman" w:eastAsia="Times New Roman" w:hAnsi="Times New Roman" w:cs="Times New Roman"/>
          <w:lang w:eastAsia="pl-PL"/>
        </w:rPr>
        <w:t>30 sierpnia</w:t>
      </w:r>
      <w:r w:rsidR="00934F0A" w:rsidRPr="003D1CBC">
        <w:rPr>
          <w:rFonts w:ascii="Times New Roman" w:eastAsia="Times New Roman" w:hAnsi="Times New Roman" w:cs="Times New Roman"/>
          <w:lang w:eastAsia="pl-PL"/>
        </w:rPr>
        <w:t xml:space="preserve"> </w:t>
      </w:r>
      <w:r w:rsidR="00A57FA6" w:rsidRPr="003D1CBC">
        <w:rPr>
          <w:rFonts w:ascii="Times New Roman" w:eastAsia="Times New Roman" w:hAnsi="Times New Roman" w:cs="Times New Roman"/>
          <w:lang w:eastAsia="pl-PL"/>
        </w:rPr>
        <w:t>2018</w:t>
      </w:r>
      <w:r w:rsidR="00601BDE" w:rsidRPr="003D1CBC">
        <w:rPr>
          <w:rFonts w:ascii="Times New Roman" w:eastAsia="Times New Roman" w:hAnsi="Times New Roman" w:cs="Times New Roman"/>
          <w:lang w:eastAsia="pl-PL"/>
        </w:rPr>
        <w:t xml:space="preserve"> r. </w:t>
      </w:r>
      <w:r w:rsidRPr="003D1CBC">
        <w:rPr>
          <w:rFonts w:ascii="Times New Roman" w:eastAsia="Times New Roman" w:hAnsi="Times New Roman" w:cs="Times New Roman"/>
          <w:lang w:eastAsia="pl-PL"/>
        </w:rPr>
        <w:t>w</w:t>
      </w:r>
      <w:r w:rsidR="009D417B" w:rsidRPr="003D1CBC">
        <w:rPr>
          <w:rFonts w:ascii="Times New Roman" w:eastAsia="Times New Roman" w:hAnsi="Times New Roman" w:cs="Times New Roman"/>
          <w:lang w:eastAsia="pl-PL"/>
        </w:rPr>
        <w:t> </w:t>
      </w:r>
      <w:r w:rsidRPr="003D1CBC">
        <w:rPr>
          <w:rFonts w:ascii="Times New Roman" w:eastAsia="Times New Roman" w:hAnsi="Times New Roman" w:cs="Times New Roman"/>
          <w:lang w:eastAsia="pl-PL"/>
        </w:rPr>
        <w:t xml:space="preserve">sprawie </w:t>
      </w:r>
      <w:r w:rsidR="00A510C4" w:rsidRPr="003D1CBC">
        <w:rPr>
          <w:rFonts w:ascii="Times New Roman" w:eastAsia="Times New Roman" w:hAnsi="Times New Roman" w:cs="Times New Roman"/>
          <w:lang w:eastAsia="pl-PL"/>
        </w:rPr>
        <w:t xml:space="preserve">określenia zasad i trybu przeprowadzania konsultacji z mieszkańcami Miasta Opola </w:t>
      </w:r>
      <w:r w:rsidR="000935CD">
        <w:rPr>
          <w:rFonts w:ascii="Times New Roman" w:eastAsia="Times New Roman" w:hAnsi="Times New Roman" w:cs="Times New Roman"/>
          <w:lang w:eastAsia="pl-PL"/>
        </w:rPr>
        <w:t>(Dz. Urz. Woj. Op.</w:t>
      </w:r>
      <w:r w:rsidR="00EB4D13" w:rsidRPr="003D1CBC">
        <w:rPr>
          <w:rFonts w:ascii="Times New Roman" w:eastAsia="Times New Roman" w:hAnsi="Times New Roman" w:cs="Times New Roman"/>
          <w:lang w:eastAsia="pl-PL"/>
        </w:rPr>
        <w:t xml:space="preserve"> z 2018 r. poz. 2442, z 2019 poz. 1618 oraz poz. 3357)</w:t>
      </w:r>
      <w:r w:rsidR="007B56DB" w:rsidRPr="003D1CBC">
        <w:rPr>
          <w:rFonts w:ascii="Times New Roman" w:eastAsia="Times New Roman" w:hAnsi="Times New Roman" w:cs="Times New Roman"/>
          <w:lang w:eastAsia="pl-PL"/>
        </w:rPr>
        <w:t xml:space="preserve"> -</w:t>
      </w:r>
      <w:r w:rsidR="00934F0A" w:rsidRPr="003D1CBC">
        <w:rPr>
          <w:rFonts w:ascii="Times New Roman" w:eastAsia="Times New Roman" w:hAnsi="Times New Roman" w:cs="Times New Roman"/>
          <w:lang w:eastAsia="pl-PL"/>
        </w:rPr>
        <w:t xml:space="preserve"> </w:t>
      </w:r>
      <w:r w:rsidR="00825CF6" w:rsidRPr="003D1CBC">
        <w:rPr>
          <w:rFonts w:ascii="Times New Roman" w:eastAsia="Times New Roman" w:hAnsi="Times New Roman" w:cs="Times New Roman"/>
          <w:lang w:eastAsia="pl-PL"/>
        </w:rPr>
        <w:t>zarządza</w:t>
      </w:r>
      <w:r w:rsidR="00BF1982" w:rsidRPr="003D1CBC">
        <w:rPr>
          <w:rFonts w:ascii="Times New Roman" w:eastAsia="Times New Roman" w:hAnsi="Times New Roman" w:cs="Times New Roman"/>
          <w:lang w:eastAsia="pl-PL"/>
        </w:rPr>
        <w:t xml:space="preserve"> się</w:t>
      </w:r>
      <w:r w:rsidR="00E71A39" w:rsidRPr="003D1CBC">
        <w:rPr>
          <w:rFonts w:ascii="Times New Roman" w:eastAsia="Times New Roman" w:hAnsi="Times New Roman" w:cs="Times New Roman"/>
          <w:lang w:eastAsia="pl-PL"/>
        </w:rPr>
        <w:t xml:space="preserve">, </w:t>
      </w:r>
      <w:r w:rsidR="00B77234" w:rsidRPr="003D1CBC">
        <w:rPr>
          <w:rFonts w:ascii="Times New Roman" w:eastAsia="Times New Roman" w:hAnsi="Times New Roman" w:cs="Times New Roman"/>
          <w:lang w:eastAsia="pl-PL"/>
        </w:rPr>
        <w:t>co następuje</w:t>
      </w:r>
      <w:r w:rsidR="00EB4D13" w:rsidRPr="003D1CBC">
        <w:rPr>
          <w:rFonts w:ascii="Times New Roman" w:eastAsia="Times New Roman" w:hAnsi="Times New Roman" w:cs="Times New Roman"/>
          <w:lang w:eastAsia="pl-PL"/>
        </w:rPr>
        <w:t>:</w:t>
      </w:r>
    </w:p>
    <w:p w14:paraId="793D3F5F" w14:textId="77777777" w:rsidR="0095716E" w:rsidRPr="003D1CBC" w:rsidRDefault="0095716E" w:rsidP="00C24CCA">
      <w:pPr>
        <w:spacing w:after="0" w:line="276" w:lineRule="auto"/>
        <w:ind w:firstLine="284"/>
        <w:jc w:val="both"/>
        <w:rPr>
          <w:rFonts w:ascii="Times New Roman" w:eastAsia="Times New Roman" w:hAnsi="Times New Roman" w:cs="Times New Roman"/>
          <w:lang w:eastAsia="pl-PL"/>
        </w:rPr>
      </w:pPr>
    </w:p>
    <w:p w14:paraId="21E2A237" w14:textId="2D072D04" w:rsidR="003832CD" w:rsidRPr="00F512A7" w:rsidRDefault="00934F0A" w:rsidP="004A32AA">
      <w:pPr>
        <w:spacing w:after="0" w:line="276" w:lineRule="auto"/>
        <w:ind w:firstLine="284"/>
        <w:jc w:val="both"/>
        <w:rPr>
          <w:rFonts w:ascii="Times New Roman" w:eastAsia="Times New Roman" w:hAnsi="Times New Roman" w:cs="Times New Roman"/>
          <w:lang w:eastAsia="pl-PL"/>
        </w:rPr>
      </w:pPr>
      <w:r w:rsidRPr="003D1CBC">
        <w:rPr>
          <w:rFonts w:ascii="Times New Roman" w:eastAsia="Times New Roman" w:hAnsi="Times New Roman" w:cs="Times New Roman"/>
          <w:lang w:eastAsia="pl-PL"/>
        </w:rPr>
        <w:t>§</w:t>
      </w:r>
      <w:r w:rsidR="00DA65B3" w:rsidRPr="003D1CBC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3D1CBC">
        <w:rPr>
          <w:rFonts w:ascii="Times New Roman" w:eastAsia="Times New Roman" w:hAnsi="Times New Roman" w:cs="Times New Roman"/>
          <w:lang w:eastAsia="pl-PL"/>
        </w:rPr>
        <w:t>1</w:t>
      </w:r>
      <w:r w:rsidR="005D67DD" w:rsidRPr="003D1CBC">
        <w:rPr>
          <w:rFonts w:ascii="Times New Roman" w:eastAsia="Times New Roman" w:hAnsi="Times New Roman" w:cs="Times New Roman"/>
          <w:lang w:eastAsia="pl-PL"/>
        </w:rPr>
        <w:t>.</w:t>
      </w:r>
      <w:r w:rsidRPr="003D1CBC">
        <w:rPr>
          <w:rFonts w:ascii="Times New Roman" w:eastAsia="Times New Roman" w:hAnsi="Times New Roman" w:cs="Times New Roman"/>
          <w:lang w:eastAsia="pl-PL"/>
        </w:rPr>
        <w:t xml:space="preserve"> </w:t>
      </w:r>
      <w:r w:rsidR="004A32AA">
        <w:rPr>
          <w:rFonts w:ascii="Times New Roman" w:eastAsia="Times New Roman" w:hAnsi="Times New Roman" w:cs="Times New Roman"/>
          <w:lang w:eastAsia="pl-PL"/>
        </w:rPr>
        <w:t xml:space="preserve">1. </w:t>
      </w:r>
      <w:r w:rsidR="003832CD">
        <w:rPr>
          <w:rFonts w:ascii="Times New Roman" w:eastAsia="Times New Roman" w:hAnsi="Times New Roman" w:cs="Times New Roman"/>
          <w:lang w:eastAsia="pl-PL"/>
        </w:rPr>
        <w:t xml:space="preserve">Zarządza się konsultacje </w:t>
      </w:r>
      <w:r w:rsidR="003832CD" w:rsidRPr="00F512A7">
        <w:rPr>
          <w:rFonts w:ascii="Times New Roman" w:eastAsia="Times New Roman" w:hAnsi="Times New Roman" w:cs="Times New Roman"/>
          <w:lang w:eastAsia="pl-PL"/>
        </w:rPr>
        <w:t xml:space="preserve">z </w:t>
      </w:r>
      <w:r w:rsidR="003832CD">
        <w:rPr>
          <w:rFonts w:ascii="Times New Roman" w:eastAsia="Times New Roman" w:hAnsi="Times New Roman" w:cs="Times New Roman"/>
          <w:lang w:eastAsia="pl-PL"/>
        </w:rPr>
        <w:t xml:space="preserve">mieszkańcami </w:t>
      </w:r>
      <w:r w:rsidR="00331DFC">
        <w:rPr>
          <w:rFonts w:ascii="Times New Roman" w:eastAsia="Times New Roman" w:hAnsi="Times New Roman" w:cs="Times New Roman"/>
          <w:lang w:eastAsia="pl-PL"/>
        </w:rPr>
        <w:t xml:space="preserve">Miasta </w:t>
      </w:r>
      <w:r w:rsidR="003832CD">
        <w:rPr>
          <w:rFonts w:ascii="Times New Roman" w:eastAsia="Times New Roman" w:hAnsi="Times New Roman" w:cs="Times New Roman"/>
          <w:lang w:eastAsia="pl-PL"/>
        </w:rPr>
        <w:t xml:space="preserve">Opola.  </w:t>
      </w:r>
    </w:p>
    <w:p w14:paraId="480324E8" w14:textId="0326A699" w:rsidR="003832CD" w:rsidRPr="003E57D3" w:rsidRDefault="003832CD" w:rsidP="003832CD">
      <w:pPr>
        <w:spacing w:after="0" w:line="276" w:lineRule="auto"/>
        <w:ind w:firstLine="284"/>
        <w:jc w:val="both"/>
        <w:rPr>
          <w:rFonts w:ascii="Times New Roman" w:eastAsia="Times New Roman" w:hAnsi="Times New Roman" w:cs="Times New Roman"/>
          <w:lang w:eastAsia="pl-PL"/>
        </w:rPr>
      </w:pPr>
      <w:r w:rsidRPr="00F512A7">
        <w:rPr>
          <w:rFonts w:ascii="Times New Roman" w:eastAsia="Times New Roman" w:hAnsi="Times New Roman" w:cs="Times New Roman"/>
          <w:lang w:eastAsia="pl-PL"/>
        </w:rPr>
        <w:t xml:space="preserve">2. Konsultacje </w:t>
      </w:r>
      <w:r>
        <w:rPr>
          <w:rFonts w:ascii="Times New Roman" w:eastAsia="Times New Roman" w:hAnsi="Times New Roman" w:cs="Times New Roman"/>
          <w:lang w:eastAsia="pl-PL"/>
        </w:rPr>
        <w:t xml:space="preserve">rozpoczną </w:t>
      </w:r>
      <w:r w:rsidRPr="003E57D3">
        <w:rPr>
          <w:rFonts w:ascii="Times New Roman" w:eastAsia="Times New Roman" w:hAnsi="Times New Roman" w:cs="Times New Roman"/>
          <w:lang w:eastAsia="pl-PL"/>
        </w:rPr>
        <w:t xml:space="preserve">się w dniu </w:t>
      </w:r>
      <w:r w:rsidR="00331DFC">
        <w:rPr>
          <w:rFonts w:ascii="Times New Roman" w:hAnsi="Times New Roman" w:cs="Times New Roman"/>
        </w:rPr>
        <w:t>8</w:t>
      </w:r>
      <w:r w:rsidRPr="003E57D3">
        <w:rPr>
          <w:rFonts w:ascii="Times New Roman" w:hAnsi="Times New Roman" w:cs="Times New Roman"/>
        </w:rPr>
        <w:t xml:space="preserve"> września 2026 r. i </w:t>
      </w:r>
      <w:r w:rsidRPr="003E57D3">
        <w:rPr>
          <w:rFonts w:ascii="Times New Roman" w:eastAsia="Times New Roman" w:hAnsi="Times New Roman" w:cs="Times New Roman"/>
          <w:lang w:eastAsia="pl-PL"/>
        </w:rPr>
        <w:t xml:space="preserve">będą realizowane </w:t>
      </w:r>
      <w:r w:rsidRPr="003E57D3">
        <w:rPr>
          <w:rFonts w:ascii="Times New Roman" w:hAnsi="Times New Roman" w:cs="Times New Roman"/>
        </w:rPr>
        <w:t>do dnia 1</w:t>
      </w:r>
      <w:r w:rsidR="00331DFC">
        <w:rPr>
          <w:rFonts w:ascii="Times New Roman" w:hAnsi="Times New Roman" w:cs="Times New Roman"/>
        </w:rPr>
        <w:t>7</w:t>
      </w:r>
      <w:r w:rsidRPr="003E57D3">
        <w:rPr>
          <w:rFonts w:ascii="Times New Roman" w:hAnsi="Times New Roman" w:cs="Times New Roman"/>
        </w:rPr>
        <w:t xml:space="preserve"> września 2026 r.</w:t>
      </w:r>
    </w:p>
    <w:p w14:paraId="478F01E5" w14:textId="77777777" w:rsidR="003832CD" w:rsidRPr="003E57D3" w:rsidRDefault="003832CD" w:rsidP="00EB4D13">
      <w:pPr>
        <w:spacing w:after="0" w:line="276" w:lineRule="auto"/>
        <w:ind w:firstLine="284"/>
        <w:jc w:val="both"/>
        <w:rPr>
          <w:rFonts w:ascii="Times New Roman" w:eastAsia="Times New Roman" w:hAnsi="Times New Roman" w:cs="Times New Roman"/>
          <w:lang w:eastAsia="pl-PL"/>
        </w:rPr>
      </w:pPr>
    </w:p>
    <w:p w14:paraId="6B7B5912" w14:textId="3ADBABEF" w:rsidR="003832CD" w:rsidRPr="005707EC" w:rsidRDefault="003832CD" w:rsidP="003832CD">
      <w:pPr>
        <w:spacing w:after="0" w:line="276" w:lineRule="auto"/>
        <w:ind w:firstLine="284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§ 2.  1. Przedmiotem konsultacji jest </w:t>
      </w:r>
      <w:r w:rsidRPr="00F512A7">
        <w:rPr>
          <w:rFonts w:ascii="Times New Roman" w:eastAsia="Times New Roman" w:hAnsi="Times New Roman" w:cs="Times New Roman"/>
          <w:lang w:eastAsia="pl-PL"/>
        </w:rPr>
        <w:t>projekt uchwały Rady Miasta Opola w sprawie przyjęcia Programu współpracy Miasta Opola z organizacjami pozarządowymi i innymi uprawnionymi podmiotami na rok 202</w:t>
      </w:r>
      <w:r>
        <w:rPr>
          <w:rFonts w:ascii="Times New Roman" w:eastAsia="Times New Roman" w:hAnsi="Times New Roman" w:cs="Times New Roman"/>
          <w:lang w:eastAsia="pl-PL"/>
        </w:rPr>
        <w:t>7</w:t>
      </w:r>
      <w:r w:rsidRPr="00F512A7">
        <w:rPr>
          <w:rFonts w:ascii="Times New Roman" w:eastAsia="Times New Roman" w:hAnsi="Times New Roman" w:cs="Times New Roman"/>
          <w:lang w:eastAsia="pl-PL"/>
        </w:rPr>
        <w:t xml:space="preserve"> jako akt prawa miejscowego</w:t>
      </w:r>
      <w:r w:rsidR="00004B19">
        <w:rPr>
          <w:rFonts w:ascii="Times New Roman" w:eastAsia="Times New Roman" w:hAnsi="Times New Roman" w:cs="Times New Roman"/>
          <w:lang w:eastAsia="pl-PL"/>
        </w:rPr>
        <w:t xml:space="preserve"> w sprawie ważnej dla </w:t>
      </w:r>
      <w:r w:rsidR="00331DFC">
        <w:rPr>
          <w:rFonts w:ascii="Times New Roman" w:eastAsia="Times New Roman" w:hAnsi="Times New Roman" w:cs="Times New Roman"/>
          <w:lang w:eastAsia="pl-PL"/>
        </w:rPr>
        <w:t xml:space="preserve">Miasta </w:t>
      </w:r>
      <w:r w:rsidR="00004B19">
        <w:rPr>
          <w:rFonts w:ascii="Times New Roman" w:eastAsia="Times New Roman" w:hAnsi="Times New Roman" w:cs="Times New Roman"/>
          <w:lang w:eastAsia="pl-PL"/>
        </w:rPr>
        <w:t>Opola i jego mieszkańców.</w:t>
      </w:r>
      <w:r w:rsidRPr="00F512A7"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476E422D" w14:textId="37BE7E19" w:rsidR="003832CD" w:rsidRPr="00F512A7" w:rsidRDefault="003832CD" w:rsidP="003832CD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hAnsi="Times New Roman" w:cs="Times New Roman"/>
          <w:lang w:eastAsia="pl-PL"/>
        </w:rPr>
        <w:t>2</w:t>
      </w:r>
      <w:r w:rsidR="00934F0A" w:rsidRPr="00EB48C7">
        <w:rPr>
          <w:rFonts w:ascii="Times New Roman" w:hAnsi="Times New Roman" w:cs="Times New Roman"/>
          <w:lang w:eastAsia="pl-PL"/>
        </w:rPr>
        <w:t xml:space="preserve">. </w:t>
      </w:r>
      <w:r w:rsidR="005C65FE" w:rsidRPr="00EB48C7">
        <w:rPr>
          <w:rFonts w:ascii="Times New Roman" w:eastAsia="Times New Roman" w:hAnsi="Times New Roman" w:cs="Times New Roman"/>
          <w:lang w:eastAsia="pl-PL"/>
        </w:rPr>
        <w:t xml:space="preserve">Celem konsultacji jest </w:t>
      </w:r>
      <w:r w:rsidR="00331DFC" w:rsidRPr="003E57D3">
        <w:rPr>
          <w:rFonts w:ascii="Times New Roman" w:eastAsia="Times New Roman" w:hAnsi="Times New Roman" w:cs="Times New Roman"/>
          <w:lang w:eastAsia="pl-PL"/>
        </w:rPr>
        <w:t>dialog</w:t>
      </w:r>
      <w:r w:rsidR="00331DFC">
        <w:rPr>
          <w:rFonts w:ascii="Times New Roman" w:eastAsia="Times New Roman" w:hAnsi="Times New Roman" w:cs="Times New Roman"/>
          <w:lang w:eastAsia="pl-PL"/>
        </w:rPr>
        <w:t xml:space="preserve"> </w:t>
      </w:r>
      <w:r w:rsidR="00331DFC" w:rsidRPr="003E57D3">
        <w:rPr>
          <w:rFonts w:ascii="Times New Roman" w:eastAsia="Times New Roman" w:hAnsi="Times New Roman" w:cs="Times New Roman"/>
          <w:lang w:eastAsia="pl-PL"/>
        </w:rPr>
        <w:t xml:space="preserve">władz Miasta </w:t>
      </w:r>
      <w:r w:rsidR="00331DFC">
        <w:rPr>
          <w:rFonts w:ascii="Times New Roman" w:eastAsia="Times New Roman" w:hAnsi="Times New Roman" w:cs="Times New Roman"/>
          <w:lang w:eastAsia="pl-PL"/>
        </w:rPr>
        <w:t xml:space="preserve">Opola </w:t>
      </w:r>
      <w:r w:rsidR="00331DFC" w:rsidRPr="003E57D3">
        <w:rPr>
          <w:rFonts w:ascii="Times New Roman" w:eastAsia="Times New Roman" w:hAnsi="Times New Roman" w:cs="Times New Roman"/>
          <w:lang w:eastAsia="pl-PL"/>
        </w:rPr>
        <w:t>z</w:t>
      </w:r>
      <w:r w:rsidR="00331DFC">
        <w:rPr>
          <w:rFonts w:ascii="Times New Roman" w:eastAsia="Times New Roman" w:hAnsi="Times New Roman" w:cs="Times New Roman"/>
          <w:lang w:eastAsia="pl-PL"/>
        </w:rPr>
        <w:t xml:space="preserve"> jego </w:t>
      </w:r>
      <w:r w:rsidR="00331DFC" w:rsidRPr="003E57D3">
        <w:rPr>
          <w:rFonts w:ascii="Times New Roman" w:eastAsia="Times New Roman" w:hAnsi="Times New Roman" w:cs="Times New Roman"/>
          <w:lang w:eastAsia="pl-PL"/>
        </w:rPr>
        <w:t xml:space="preserve">mieszkańcami </w:t>
      </w:r>
      <w:r w:rsidR="00070511" w:rsidRPr="00EB48C7">
        <w:rPr>
          <w:rFonts w:ascii="Times New Roman" w:eastAsia="Times New Roman" w:hAnsi="Times New Roman" w:cs="Times New Roman"/>
          <w:lang w:eastAsia="pl-PL"/>
        </w:rPr>
        <w:t>w przedmiocie</w:t>
      </w:r>
      <w:r w:rsidR="000B05E6" w:rsidRPr="00EB48C7">
        <w:rPr>
          <w:rFonts w:ascii="Times New Roman" w:eastAsia="Times New Roman" w:hAnsi="Times New Roman" w:cs="Times New Roman"/>
          <w:lang w:eastAsia="pl-PL"/>
        </w:rPr>
        <w:t xml:space="preserve"> </w:t>
      </w:r>
      <w:r w:rsidR="004360CB" w:rsidRPr="00EB48C7">
        <w:rPr>
          <w:rFonts w:ascii="Times New Roman" w:eastAsia="Times New Roman" w:hAnsi="Times New Roman" w:cs="Times New Roman"/>
          <w:lang w:eastAsia="pl-PL"/>
        </w:rPr>
        <w:t>konsultacji.</w:t>
      </w:r>
    </w:p>
    <w:p w14:paraId="7BB6433F" w14:textId="0DC66BD2" w:rsidR="003E57D3" w:rsidRPr="003E57D3" w:rsidRDefault="003832CD" w:rsidP="003E57D3">
      <w:pPr>
        <w:spacing w:after="0" w:line="276" w:lineRule="auto"/>
        <w:ind w:firstLine="284"/>
        <w:jc w:val="both"/>
        <w:rPr>
          <w:rFonts w:ascii="Times New Roman" w:eastAsia="Times New Roman" w:hAnsi="Times New Roman" w:cs="Times New Roman"/>
          <w:lang w:eastAsia="pl-PL"/>
        </w:rPr>
      </w:pPr>
      <w:r w:rsidRPr="00F512A7">
        <w:rPr>
          <w:rFonts w:ascii="Times New Roman" w:eastAsia="Times New Roman" w:hAnsi="Times New Roman" w:cs="Times New Roman"/>
          <w:lang w:eastAsia="pl-PL"/>
        </w:rPr>
        <w:t xml:space="preserve">3. </w:t>
      </w:r>
      <w:r w:rsidR="003E57D3" w:rsidRPr="003E57D3">
        <w:rPr>
          <w:rFonts w:ascii="Times New Roman" w:eastAsia="Times New Roman" w:hAnsi="Times New Roman" w:cs="Times New Roman"/>
          <w:lang w:eastAsia="pl-PL"/>
        </w:rPr>
        <w:t xml:space="preserve">Uzasadnieniem przeprowadzenia konsultacji </w:t>
      </w:r>
      <w:r w:rsidR="00331DFC" w:rsidRPr="003E57D3">
        <w:rPr>
          <w:rFonts w:ascii="Times New Roman" w:eastAsia="Times New Roman" w:hAnsi="Times New Roman" w:cs="Times New Roman"/>
          <w:lang w:eastAsia="pl-PL"/>
        </w:rPr>
        <w:t xml:space="preserve">jest </w:t>
      </w:r>
      <w:r w:rsidR="00331DFC">
        <w:rPr>
          <w:rFonts w:ascii="Times New Roman" w:eastAsia="Times New Roman" w:hAnsi="Times New Roman" w:cs="Times New Roman"/>
          <w:lang w:eastAsia="pl-PL"/>
        </w:rPr>
        <w:t>pozyskanie</w:t>
      </w:r>
      <w:r w:rsidR="00331DFC" w:rsidRPr="003E57D3">
        <w:rPr>
          <w:rFonts w:ascii="Times New Roman" w:eastAsia="Times New Roman" w:hAnsi="Times New Roman" w:cs="Times New Roman"/>
          <w:lang w:eastAsia="pl-PL"/>
        </w:rPr>
        <w:t xml:space="preserve"> </w:t>
      </w:r>
      <w:r w:rsidR="00331DFC">
        <w:rPr>
          <w:rFonts w:ascii="Times New Roman" w:eastAsia="Times New Roman" w:hAnsi="Times New Roman" w:cs="Times New Roman"/>
          <w:lang w:eastAsia="pl-PL"/>
        </w:rPr>
        <w:t>opinii</w:t>
      </w:r>
      <w:r w:rsidR="003E57D3" w:rsidRPr="003E57D3">
        <w:rPr>
          <w:rFonts w:ascii="Times New Roman" w:eastAsia="Times New Roman" w:hAnsi="Times New Roman" w:cs="Times New Roman"/>
          <w:lang w:eastAsia="pl-PL"/>
        </w:rPr>
        <w:t xml:space="preserve"> </w:t>
      </w:r>
      <w:r w:rsidR="00331DFC">
        <w:rPr>
          <w:rFonts w:ascii="Times New Roman" w:eastAsia="Times New Roman" w:hAnsi="Times New Roman" w:cs="Times New Roman"/>
          <w:lang w:eastAsia="pl-PL"/>
        </w:rPr>
        <w:t xml:space="preserve">mieszkańców Miasta Opola </w:t>
      </w:r>
      <w:r w:rsidR="003E57D3" w:rsidRPr="003E57D3">
        <w:rPr>
          <w:rFonts w:ascii="Times New Roman" w:eastAsia="Times New Roman" w:hAnsi="Times New Roman" w:cs="Times New Roman"/>
          <w:lang w:eastAsia="pl-PL"/>
        </w:rPr>
        <w:t>na temat zadań publicznych przewidzianych do realizacji w</w:t>
      </w:r>
      <w:r w:rsidR="003E57D3">
        <w:rPr>
          <w:rFonts w:ascii="Times New Roman" w:eastAsia="Times New Roman" w:hAnsi="Times New Roman" w:cs="Times New Roman"/>
          <w:lang w:eastAsia="pl-PL"/>
        </w:rPr>
        <w:t> </w:t>
      </w:r>
      <w:r w:rsidR="003E57D3" w:rsidRPr="003E57D3">
        <w:rPr>
          <w:rFonts w:ascii="Times New Roman" w:eastAsia="Times New Roman" w:hAnsi="Times New Roman" w:cs="Times New Roman"/>
          <w:lang w:eastAsia="pl-PL"/>
        </w:rPr>
        <w:t>Programie współpracy Miasta Opola z</w:t>
      </w:r>
      <w:r w:rsidR="00331DFC">
        <w:rPr>
          <w:rFonts w:ascii="Times New Roman" w:eastAsia="Times New Roman" w:hAnsi="Times New Roman" w:cs="Times New Roman"/>
          <w:lang w:eastAsia="pl-PL"/>
        </w:rPr>
        <w:t> </w:t>
      </w:r>
      <w:r w:rsidR="003E57D3" w:rsidRPr="003E57D3">
        <w:rPr>
          <w:rFonts w:ascii="Times New Roman" w:eastAsia="Times New Roman" w:hAnsi="Times New Roman" w:cs="Times New Roman"/>
          <w:lang w:eastAsia="pl-PL"/>
        </w:rPr>
        <w:t xml:space="preserve">organizacjami pozarządowymi oraz innymi uprawnionymi podmiotami na rok 2027, w szczególności w zakresie ich zgodności z potrzebami mieszkańców </w:t>
      </w:r>
      <w:r w:rsidR="00331DFC">
        <w:rPr>
          <w:rFonts w:ascii="Times New Roman" w:eastAsia="Times New Roman" w:hAnsi="Times New Roman" w:cs="Times New Roman"/>
          <w:lang w:eastAsia="pl-PL"/>
        </w:rPr>
        <w:t xml:space="preserve">Miasta </w:t>
      </w:r>
      <w:r w:rsidR="003E57D3" w:rsidRPr="003E57D3">
        <w:rPr>
          <w:rFonts w:ascii="Times New Roman" w:eastAsia="Times New Roman" w:hAnsi="Times New Roman" w:cs="Times New Roman"/>
          <w:lang w:eastAsia="pl-PL"/>
        </w:rPr>
        <w:t>Opola oraz znaczenia dla realizacji interesu Miasta</w:t>
      </w:r>
      <w:r w:rsidR="00331DFC">
        <w:rPr>
          <w:rFonts w:ascii="Times New Roman" w:eastAsia="Times New Roman" w:hAnsi="Times New Roman" w:cs="Times New Roman"/>
          <w:lang w:eastAsia="pl-PL"/>
        </w:rPr>
        <w:t xml:space="preserve"> Opola</w:t>
      </w:r>
      <w:r w:rsidR="003E57D3" w:rsidRPr="003E57D3">
        <w:rPr>
          <w:rFonts w:ascii="Times New Roman" w:eastAsia="Times New Roman" w:hAnsi="Times New Roman" w:cs="Times New Roman"/>
          <w:lang w:eastAsia="pl-PL"/>
        </w:rPr>
        <w:t>.</w:t>
      </w:r>
    </w:p>
    <w:p w14:paraId="48B06BDB" w14:textId="1A3EC6AB" w:rsidR="00EB4D58" w:rsidRPr="00EB48C7" w:rsidRDefault="00004B19" w:rsidP="003E57D3">
      <w:pPr>
        <w:spacing w:after="0" w:line="276" w:lineRule="auto"/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653D2275" w14:textId="1C8CB3AA" w:rsidR="00A510C4" w:rsidRPr="00AB7109" w:rsidRDefault="0059707B" w:rsidP="00EB4D13">
      <w:pPr>
        <w:spacing w:after="0" w:line="276" w:lineRule="auto"/>
        <w:ind w:left="284"/>
        <w:jc w:val="both"/>
        <w:rPr>
          <w:rFonts w:ascii="Times New Roman" w:eastAsia="Times New Roman" w:hAnsi="Times New Roman" w:cs="Times New Roman"/>
          <w:lang w:eastAsia="pl-PL"/>
        </w:rPr>
      </w:pPr>
      <w:r w:rsidRPr="00AB7109">
        <w:rPr>
          <w:rFonts w:ascii="Times New Roman" w:eastAsia="Times New Roman" w:hAnsi="Times New Roman" w:cs="Times New Roman"/>
          <w:lang w:eastAsia="pl-PL"/>
        </w:rPr>
        <w:t>§</w:t>
      </w:r>
      <w:r w:rsidR="00934F0A" w:rsidRPr="00AB7109">
        <w:rPr>
          <w:rFonts w:ascii="Times New Roman" w:eastAsia="Times New Roman" w:hAnsi="Times New Roman" w:cs="Times New Roman"/>
          <w:lang w:eastAsia="pl-PL"/>
        </w:rPr>
        <w:t xml:space="preserve"> </w:t>
      </w:r>
      <w:r w:rsidR="003E57D3">
        <w:rPr>
          <w:rFonts w:ascii="Times New Roman" w:eastAsia="Times New Roman" w:hAnsi="Times New Roman" w:cs="Times New Roman"/>
          <w:lang w:eastAsia="pl-PL"/>
        </w:rPr>
        <w:t>3</w:t>
      </w:r>
      <w:r w:rsidRPr="00AB7109">
        <w:rPr>
          <w:rFonts w:ascii="Times New Roman" w:eastAsia="Times New Roman" w:hAnsi="Times New Roman" w:cs="Times New Roman"/>
          <w:lang w:eastAsia="pl-PL"/>
        </w:rPr>
        <w:t>.</w:t>
      </w:r>
      <w:r w:rsidR="00A510BA" w:rsidRPr="00AB7109">
        <w:rPr>
          <w:rFonts w:ascii="Times New Roman" w:eastAsia="Times New Roman" w:hAnsi="Times New Roman" w:cs="Times New Roman"/>
          <w:lang w:eastAsia="pl-PL"/>
        </w:rPr>
        <w:t xml:space="preserve"> </w:t>
      </w:r>
      <w:r w:rsidR="00C62568" w:rsidRPr="00AB7109">
        <w:rPr>
          <w:rFonts w:ascii="Times New Roman" w:eastAsia="Times New Roman" w:hAnsi="Times New Roman" w:cs="Times New Roman"/>
          <w:lang w:eastAsia="pl-PL"/>
        </w:rPr>
        <w:t xml:space="preserve">1. </w:t>
      </w:r>
      <w:r w:rsidR="00634562" w:rsidRPr="00AB7109">
        <w:rPr>
          <w:rFonts w:ascii="Times New Roman" w:eastAsia="Times New Roman" w:hAnsi="Times New Roman" w:cs="Times New Roman"/>
          <w:lang w:eastAsia="pl-PL"/>
        </w:rPr>
        <w:t xml:space="preserve">Konsultacje </w:t>
      </w:r>
      <w:r w:rsidR="00E90BAF" w:rsidRPr="00AB7109">
        <w:rPr>
          <w:rFonts w:ascii="Times New Roman" w:eastAsia="Times New Roman" w:hAnsi="Times New Roman" w:cs="Times New Roman"/>
          <w:lang w:eastAsia="pl-PL"/>
        </w:rPr>
        <w:t xml:space="preserve">realizowane będą w </w:t>
      </w:r>
      <w:r w:rsidR="00A510C4" w:rsidRPr="00AB7109">
        <w:rPr>
          <w:rFonts w:ascii="Times New Roman" w:eastAsia="Times New Roman" w:hAnsi="Times New Roman" w:cs="Times New Roman"/>
          <w:lang w:eastAsia="pl-PL"/>
        </w:rPr>
        <w:t>następujących formach</w:t>
      </w:r>
      <w:r w:rsidR="00E90BAF" w:rsidRPr="00AB7109">
        <w:rPr>
          <w:rFonts w:ascii="Times New Roman" w:eastAsia="Times New Roman" w:hAnsi="Times New Roman" w:cs="Times New Roman"/>
          <w:lang w:eastAsia="pl-PL"/>
        </w:rPr>
        <w:t>:</w:t>
      </w:r>
    </w:p>
    <w:p w14:paraId="0F9EFDB9" w14:textId="77777777" w:rsidR="00004B19" w:rsidRPr="00F512A7" w:rsidRDefault="00004B19" w:rsidP="00004B19">
      <w:pPr>
        <w:pStyle w:val="Akapitzlist"/>
        <w:numPr>
          <w:ilvl w:val="0"/>
          <w:numId w:val="16"/>
        </w:numPr>
        <w:tabs>
          <w:tab w:val="left" w:pos="993"/>
        </w:tabs>
        <w:spacing w:after="0" w:line="276" w:lineRule="auto"/>
        <w:ind w:left="1068"/>
        <w:jc w:val="both"/>
        <w:rPr>
          <w:rFonts w:ascii="Times New Roman" w:eastAsia="Times New Roman" w:hAnsi="Times New Roman" w:cs="Times New Roman"/>
          <w:lang w:eastAsia="pl-PL"/>
        </w:rPr>
      </w:pPr>
      <w:r w:rsidRPr="00F512A7">
        <w:rPr>
          <w:rFonts w:ascii="Times New Roman" w:eastAsia="Times New Roman" w:hAnsi="Times New Roman" w:cs="Times New Roman"/>
          <w:lang w:eastAsia="pl-PL"/>
        </w:rPr>
        <w:t>pisemnego przekazywania opinii na adres</w:t>
      </w:r>
      <w:r w:rsidRPr="00F512A7">
        <w:rPr>
          <w:rFonts w:ascii="Times New Roman" w:hAnsi="Times New Roman" w:cs="Times New Roman"/>
        </w:rPr>
        <w:t xml:space="preserve"> Urzędu Miasta Opola;</w:t>
      </w:r>
    </w:p>
    <w:p w14:paraId="61786245" w14:textId="77777777" w:rsidR="00004B19" w:rsidRPr="00F512A7" w:rsidRDefault="00004B19" w:rsidP="00004B19">
      <w:pPr>
        <w:pStyle w:val="Akapitzlist"/>
        <w:numPr>
          <w:ilvl w:val="0"/>
          <w:numId w:val="16"/>
        </w:numPr>
        <w:tabs>
          <w:tab w:val="left" w:pos="993"/>
        </w:tabs>
        <w:spacing w:after="0" w:line="276" w:lineRule="auto"/>
        <w:ind w:left="1068"/>
        <w:jc w:val="both"/>
        <w:rPr>
          <w:rFonts w:ascii="Times New Roman" w:eastAsia="Times New Roman" w:hAnsi="Times New Roman" w:cs="Times New Roman"/>
          <w:lang w:eastAsia="pl-PL"/>
        </w:rPr>
      </w:pPr>
      <w:r w:rsidRPr="00F512A7">
        <w:rPr>
          <w:rFonts w:ascii="Times New Roman" w:eastAsia="Times New Roman" w:hAnsi="Times New Roman" w:cs="Times New Roman"/>
          <w:lang w:eastAsia="pl-PL"/>
        </w:rPr>
        <w:t xml:space="preserve">elektronicznego przekazywania opinii na </w:t>
      </w:r>
      <w:r w:rsidRPr="00331DFC">
        <w:rPr>
          <w:rFonts w:ascii="Times New Roman" w:eastAsia="Times New Roman" w:hAnsi="Times New Roman" w:cs="Times New Roman"/>
          <w:lang w:eastAsia="pl-PL"/>
        </w:rPr>
        <w:t xml:space="preserve">adres: </w:t>
      </w:r>
      <w:hyperlink r:id="rId5" w:history="1">
        <w:r w:rsidRPr="00331DFC">
          <w:rPr>
            <w:rStyle w:val="Hipercze"/>
            <w:rFonts w:ascii="Times New Roman" w:eastAsia="Times New Roman" w:hAnsi="Times New Roman" w:cs="Times New Roman"/>
            <w:color w:val="auto"/>
            <w:u w:val="none"/>
            <w:lang w:eastAsia="pl-PL"/>
          </w:rPr>
          <w:t>ngo@um.opole.pl</w:t>
        </w:r>
      </w:hyperlink>
      <w:r w:rsidRPr="00F512A7">
        <w:rPr>
          <w:rFonts w:ascii="Times New Roman" w:eastAsia="Times New Roman" w:hAnsi="Times New Roman" w:cs="Times New Roman"/>
          <w:lang w:eastAsia="pl-PL"/>
        </w:rPr>
        <w:t>;</w:t>
      </w:r>
    </w:p>
    <w:p w14:paraId="625ED684" w14:textId="78BF2E23" w:rsidR="00004B19" w:rsidRPr="00F512A7" w:rsidRDefault="00004B19" w:rsidP="00331DFC">
      <w:pPr>
        <w:pStyle w:val="Akapitzlist"/>
        <w:numPr>
          <w:ilvl w:val="0"/>
          <w:numId w:val="16"/>
        </w:numPr>
        <w:tabs>
          <w:tab w:val="left" w:pos="993"/>
        </w:tabs>
        <w:spacing w:after="0" w:line="276" w:lineRule="auto"/>
        <w:ind w:left="993" w:hanging="285"/>
        <w:jc w:val="both"/>
        <w:rPr>
          <w:rFonts w:ascii="Times New Roman" w:eastAsia="Times New Roman" w:hAnsi="Times New Roman" w:cs="Times New Roman"/>
          <w:lang w:eastAsia="pl-PL"/>
        </w:rPr>
      </w:pPr>
      <w:r w:rsidRPr="00F512A7">
        <w:rPr>
          <w:rFonts w:ascii="Times New Roman" w:hAnsi="Times New Roman" w:cs="Times New Roman"/>
        </w:rPr>
        <w:t xml:space="preserve">punktu konsultacyjnego dostępnego pod numerem telefonu 77/ 44-61-573 w godz. od </w:t>
      </w:r>
      <w:r w:rsidR="00331DFC">
        <w:rPr>
          <w:rFonts w:ascii="Times New Roman" w:hAnsi="Times New Roman" w:cs="Times New Roman"/>
        </w:rPr>
        <w:t>8</w:t>
      </w:r>
      <w:r w:rsidR="00331DFC">
        <w:rPr>
          <w:rFonts w:ascii="Times New Roman" w:hAnsi="Times New Roman" w:cs="Times New Roman"/>
          <w:vertAlign w:val="superscript"/>
        </w:rPr>
        <w:t>0</w:t>
      </w:r>
      <w:r w:rsidRPr="00F512A7">
        <w:rPr>
          <w:rFonts w:ascii="Times New Roman" w:hAnsi="Times New Roman" w:cs="Times New Roman"/>
          <w:vertAlign w:val="superscript"/>
        </w:rPr>
        <w:t>0</w:t>
      </w:r>
      <w:r w:rsidRPr="00F512A7">
        <w:rPr>
          <w:rFonts w:ascii="Times New Roman" w:hAnsi="Times New Roman" w:cs="Times New Roman"/>
        </w:rPr>
        <w:t xml:space="preserve"> do 14</w:t>
      </w:r>
      <w:r w:rsidRPr="00F512A7">
        <w:rPr>
          <w:rFonts w:ascii="Times New Roman" w:hAnsi="Times New Roman" w:cs="Times New Roman"/>
          <w:vertAlign w:val="superscript"/>
        </w:rPr>
        <w:t>00</w:t>
      </w:r>
      <w:r w:rsidRPr="00F512A7">
        <w:rPr>
          <w:rFonts w:ascii="Times New Roman" w:hAnsi="Times New Roman" w:cs="Times New Roman"/>
        </w:rPr>
        <w:t xml:space="preserve"> w każdy dzień roboczy Urzędu Miasta Opola;</w:t>
      </w:r>
    </w:p>
    <w:p w14:paraId="7FB7E667" w14:textId="77777777" w:rsidR="00004B19" w:rsidRDefault="00004B19" w:rsidP="00004B19">
      <w:pPr>
        <w:spacing w:after="0" w:line="276" w:lineRule="auto"/>
        <w:ind w:firstLine="284"/>
        <w:jc w:val="both"/>
        <w:rPr>
          <w:rFonts w:ascii="Times New Roman" w:eastAsia="Times New Roman" w:hAnsi="Times New Roman" w:cs="Times New Roman"/>
          <w:lang w:eastAsia="pl-PL"/>
        </w:rPr>
      </w:pPr>
    </w:p>
    <w:p w14:paraId="75E8BC9C" w14:textId="7BA3438F" w:rsidR="00004B19" w:rsidRDefault="00004B19" w:rsidP="00004B19">
      <w:pPr>
        <w:spacing w:after="0" w:line="276" w:lineRule="auto"/>
        <w:ind w:firstLine="284"/>
        <w:jc w:val="both"/>
        <w:rPr>
          <w:rFonts w:ascii="Times New Roman" w:hAnsi="Times New Roman" w:cs="Times New Roman"/>
        </w:rPr>
      </w:pPr>
      <w:r w:rsidRPr="00F512A7">
        <w:rPr>
          <w:rFonts w:ascii="Times New Roman" w:eastAsia="Times New Roman" w:hAnsi="Times New Roman" w:cs="Times New Roman"/>
          <w:lang w:eastAsia="pl-PL"/>
        </w:rPr>
        <w:t xml:space="preserve">§ </w:t>
      </w:r>
      <w:r w:rsidR="003E57D3">
        <w:rPr>
          <w:rFonts w:ascii="Times New Roman" w:eastAsia="Times New Roman" w:hAnsi="Times New Roman" w:cs="Times New Roman"/>
          <w:lang w:eastAsia="pl-PL"/>
        </w:rPr>
        <w:t>4</w:t>
      </w:r>
      <w:r w:rsidRPr="00F512A7">
        <w:rPr>
          <w:rFonts w:ascii="Times New Roman" w:eastAsia="Times New Roman" w:hAnsi="Times New Roman" w:cs="Times New Roman"/>
          <w:lang w:eastAsia="pl-PL"/>
        </w:rPr>
        <w:t xml:space="preserve">. </w:t>
      </w:r>
      <w:r w:rsidRPr="00F512A7">
        <w:rPr>
          <w:rFonts w:ascii="Times New Roman" w:hAnsi="Times New Roman" w:cs="Times New Roman"/>
        </w:rPr>
        <w:t xml:space="preserve">Zasięg terytorialny konsultacji obejmuje Miasto Opole.  </w:t>
      </w:r>
    </w:p>
    <w:p w14:paraId="6767F109" w14:textId="77777777" w:rsidR="00004B19" w:rsidRPr="00EB48C7" w:rsidRDefault="00004B19" w:rsidP="0095716E">
      <w:pPr>
        <w:tabs>
          <w:tab w:val="left" w:pos="709"/>
        </w:tabs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lang w:eastAsia="pl-PL"/>
        </w:rPr>
      </w:pPr>
    </w:p>
    <w:p w14:paraId="4DDEB1EB" w14:textId="2A44A9B7" w:rsidR="003E57D3" w:rsidRPr="003D1CBC" w:rsidRDefault="00004B19" w:rsidP="003E57D3">
      <w:pPr>
        <w:tabs>
          <w:tab w:val="left" w:pos="284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F512A7">
        <w:rPr>
          <w:rFonts w:ascii="Times New Roman" w:eastAsia="Times New Roman" w:hAnsi="Times New Roman" w:cs="Times New Roman"/>
          <w:lang w:eastAsia="pl-PL"/>
        </w:rPr>
        <w:t xml:space="preserve">§ </w:t>
      </w:r>
      <w:r w:rsidR="003E57D3">
        <w:rPr>
          <w:rFonts w:ascii="Times New Roman" w:eastAsia="Times New Roman" w:hAnsi="Times New Roman" w:cs="Times New Roman"/>
          <w:lang w:eastAsia="pl-PL"/>
        </w:rPr>
        <w:t>5</w:t>
      </w:r>
      <w:r w:rsidRPr="00F512A7">
        <w:rPr>
          <w:rFonts w:ascii="Times New Roman" w:eastAsia="Times New Roman" w:hAnsi="Times New Roman" w:cs="Times New Roman"/>
          <w:lang w:eastAsia="pl-PL"/>
        </w:rPr>
        <w:t xml:space="preserve">. </w:t>
      </w:r>
      <w:r w:rsidR="003E57D3">
        <w:rPr>
          <w:rFonts w:ascii="Times New Roman" w:eastAsia="Times New Roman" w:hAnsi="Times New Roman" w:cs="Times New Roman"/>
          <w:lang w:eastAsia="pl-PL"/>
        </w:rPr>
        <w:t xml:space="preserve">Niniejsze zarządzenie </w:t>
      </w:r>
      <w:r w:rsidR="003E57D3" w:rsidRPr="003D1CBC">
        <w:rPr>
          <w:rFonts w:ascii="Times New Roman" w:eastAsia="Times New Roman" w:hAnsi="Times New Roman" w:cs="Times New Roman"/>
          <w:lang w:eastAsia="pl-PL"/>
        </w:rPr>
        <w:t>podlega publikacji w Biuletynie Informacji Publicznej</w:t>
      </w:r>
      <w:r w:rsidR="003E57D3">
        <w:rPr>
          <w:rFonts w:ascii="Times New Roman" w:eastAsia="Times New Roman" w:hAnsi="Times New Roman" w:cs="Times New Roman"/>
          <w:lang w:eastAsia="pl-PL"/>
        </w:rPr>
        <w:t xml:space="preserve"> Urzędu</w:t>
      </w:r>
      <w:r w:rsidR="003E57D3" w:rsidRPr="003D1CBC">
        <w:rPr>
          <w:rFonts w:ascii="Times New Roman" w:eastAsia="Times New Roman" w:hAnsi="Times New Roman" w:cs="Times New Roman"/>
          <w:lang w:eastAsia="pl-PL"/>
        </w:rPr>
        <w:t xml:space="preserve"> Miasta Opola oraz w oficjalnym serwisie internetowym Urzędu Miasta Opola i na tablicy ogłoszeń Urzędu Miasta Opola.  </w:t>
      </w:r>
    </w:p>
    <w:p w14:paraId="19A8EAD8" w14:textId="735C560A" w:rsidR="00004B19" w:rsidRPr="00F512A7" w:rsidRDefault="00004B19" w:rsidP="003E57D3">
      <w:pPr>
        <w:spacing w:after="0" w:line="276" w:lineRule="auto"/>
        <w:ind w:firstLine="284"/>
        <w:jc w:val="both"/>
        <w:rPr>
          <w:rFonts w:ascii="Times New Roman" w:eastAsia="Times New Roman" w:hAnsi="Times New Roman" w:cs="Times New Roman"/>
          <w:lang w:eastAsia="pl-PL"/>
        </w:rPr>
      </w:pPr>
    </w:p>
    <w:p w14:paraId="004626D5" w14:textId="6703860B" w:rsidR="00004B19" w:rsidRPr="00F512A7" w:rsidRDefault="00004B19" w:rsidP="00004B19">
      <w:pPr>
        <w:tabs>
          <w:tab w:val="left" w:pos="284"/>
          <w:tab w:val="left" w:pos="709"/>
          <w:tab w:val="left" w:pos="851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F512A7">
        <w:rPr>
          <w:rFonts w:ascii="Times New Roman" w:eastAsia="Times New Roman" w:hAnsi="Times New Roman" w:cs="Times New Roman"/>
          <w:lang w:eastAsia="pl-PL"/>
        </w:rPr>
        <w:tab/>
        <w:t xml:space="preserve">§ </w:t>
      </w:r>
      <w:r w:rsidR="003E57D3">
        <w:rPr>
          <w:rFonts w:ascii="Times New Roman" w:eastAsia="Times New Roman" w:hAnsi="Times New Roman" w:cs="Times New Roman"/>
          <w:lang w:eastAsia="pl-PL"/>
        </w:rPr>
        <w:t>6</w:t>
      </w:r>
      <w:r w:rsidRPr="00F512A7">
        <w:rPr>
          <w:rFonts w:ascii="Times New Roman" w:eastAsia="Times New Roman" w:hAnsi="Times New Roman" w:cs="Times New Roman"/>
          <w:lang w:eastAsia="pl-PL"/>
        </w:rPr>
        <w:t>. Właściwą komórką organizacyjną Urzędu Miasta Opola odpowiedzialną za przeprowadzenie konsultacji jest Centrum Dialogu Obywatelskiego.</w:t>
      </w:r>
    </w:p>
    <w:p w14:paraId="1E4C5C00" w14:textId="77777777" w:rsidR="00004B19" w:rsidRPr="00F512A7" w:rsidRDefault="00004B19" w:rsidP="00004B19">
      <w:pPr>
        <w:pStyle w:val="NormalnyWeb"/>
        <w:spacing w:before="0" w:beforeAutospacing="0" w:after="0" w:afterAutospacing="0" w:line="276" w:lineRule="auto"/>
        <w:ind w:firstLine="284"/>
        <w:rPr>
          <w:sz w:val="22"/>
          <w:szCs w:val="22"/>
        </w:rPr>
      </w:pPr>
    </w:p>
    <w:p w14:paraId="72721C54" w14:textId="0D140FDF" w:rsidR="00004B19" w:rsidRPr="00F512A7" w:rsidRDefault="00004B19" w:rsidP="00004B19">
      <w:pPr>
        <w:pStyle w:val="NormalnyWeb"/>
        <w:spacing w:before="0" w:beforeAutospacing="0" w:after="0" w:afterAutospacing="0" w:line="276" w:lineRule="auto"/>
        <w:ind w:firstLine="284"/>
        <w:rPr>
          <w:sz w:val="22"/>
          <w:szCs w:val="22"/>
        </w:rPr>
      </w:pPr>
      <w:r w:rsidRPr="00F512A7">
        <w:rPr>
          <w:sz w:val="22"/>
          <w:szCs w:val="22"/>
        </w:rPr>
        <w:t xml:space="preserve">§ </w:t>
      </w:r>
      <w:r w:rsidR="003E57D3">
        <w:rPr>
          <w:sz w:val="22"/>
          <w:szCs w:val="22"/>
        </w:rPr>
        <w:t>7</w:t>
      </w:r>
      <w:r w:rsidRPr="00F512A7">
        <w:rPr>
          <w:sz w:val="22"/>
          <w:szCs w:val="22"/>
        </w:rPr>
        <w:t>. Wykonanie zarządzenia powierza się naczelnikowi Centrum Dialogu Obywatelskiego.</w:t>
      </w:r>
    </w:p>
    <w:p w14:paraId="1EB5B0D0" w14:textId="77777777" w:rsidR="00004B19" w:rsidRPr="00F512A7" w:rsidRDefault="00004B19" w:rsidP="00004B19">
      <w:pPr>
        <w:spacing w:after="0" w:line="276" w:lineRule="auto"/>
        <w:ind w:firstLine="284"/>
        <w:rPr>
          <w:rFonts w:ascii="Times New Roman" w:eastAsia="Times New Roman" w:hAnsi="Times New Roman" w:cs="Times New Roman"/>
          <w:lang w:eastAsia="pl-PL"/>
        </w:rPr>
      </w:pPr>
    </w:p>
    <w:p w14:paraId="3B4CDD6D" w14:textId="1B6BB473" w:rsidR="00004B19" w:rsidRPr="00F512A7" w:rsidRDefault="00004B19" w:rsidP="00004B19">
      <w:pPr>
        <w:spacing w:after="0" w:line="276" w:lineRule="auto"/>
        <w:ind w:firstLine="284"/>
        <w:rPr>
          <w:rFonts w:ascii="Times New Roman" w:eastAsia="Times New Roman" w:hAnsi="Times New Roman" w:cs="Times New Roman"/>
          <w:lang w:eastAsia="pl-PL"/>
        </w:rPr>
      </w:pPr>
      <w:r w:rsidRPr="00F512A7">
        <w:rPr>
          <w:rFonts w:ascii="Times New Roman" w:eastAsia="Times New Roman" w:hAnsi="Times New Roman" w:cs="Times New Roman"/>
          <w:lang w:eastAsia="pl-PL"/>
        </w:rPr>
        <w:t xml:space="preserve">§ </w:t>
      </w:r>
      <w:r w:rsidR="003E57D3">
        <w:rPr>
          <w:rFonts w:ascii="Times New Roman" w:eastAsia="Times New Roman" w:hAnsi="Times New Roman" w:cs="Times New Roman"/>
          <w:lang w:eastAsia="pl-PL"/>
        </w:rPr>
        <w:t>8</w:t>
      </w:r>
      <w:r w:rsidRPr="00F512A7">
        <w:rPr>
          <w:rFonts w:ascii="Times New Roman" w:eastAsia="Times New Roman" w:hAnsi="Times New Roman" w:cs="Times New Roman"/>
          <w:lang w:eastAsia="pl-PL"/>
        </w:rPr>
        <w:t>. Zarządzenie wchodzi w życie z dniem podpisania.</w:t>
      </w:r>
    </w:p>
    <w:p w14:paraId="73A1C14A" w14:textId="285C04B9" w:rsidR="00A510BA" w:rsidRPr="003D1CBC" w:rsidRDefault="00A510BA" w:rsidP="00004B19">
      <w:pPr>
        <w:spacing w:after="0" w:line="276" w:lineRule="auto"/>
        <w:ind w:firstLine="284"/>
        <w:jc w:val="both"/>
        <w:rPr>
          <w:rFonts w:ascii="Times New Roman" w:eastAsia="Times New Roman" w:hAnsi="Times New Roman" w:cs="Times New Roman"/>
          <w:lang w:eastAsia="pl-PL"/>
        </w:rPr>
      </w:pPr>
    </w:p>
    <w:sectPr w:rsidR="00A510BA" w:rsidRPr="003D1CBC" w:rsidSect="00331DFC">
      <w:pgSz w:w="11906" w:h="16838"/>
      <w:pgMar w:top="567" w:right="1133" w:bottom="567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357C6"/>
    <w:multiLevelType w:val="hybridMultilevel"/>
    <w:tmpl w:val="B93A5E1A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A27204"/>
    <w:multiLevelType w:val="hybridMultilevel"/>
    <w:tmpl w:val="E73451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6596AF7A">
      <w:start w:val="1"/>
      <w:numFmt w:val="decimal"/>
      <w:lvlText w:val="%2)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573A0F"/>
    <w:multiLevelType w:val="hybridMultilevel"/>
    <w:tmpl w:val="A890236A"/>
    <w:lvl w:ilvl="0" w:tplc="F97E0D8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A26EA5"/>
    <w:multiLevelType w:val="hybridMultilevel"/>
    <w:tmpl w:val="F99A3244"/>
    <w:lvl w:ilvl="0" w:tplc="F4D421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2D1847"/>
    <w:multiLevelType w:val="hybridMultilevel"/>
    <w:tmpl w:val="2604CDEC"/>
    <w:lvl w:ilvl="0" w:tplc="2974C38C">
      <w:start w:val="1"/>
      <w:numFmt w:val="decimal"/>
      <w:lvlText w:val="%1)"/>
      <w:lvlJc w:val="left"/>
      <w:pPr>
        <w:ind w:left="1004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28E46477"/>
    <w:multiLevelType w:val="hybridMultilevel"/>
    <w:tmpl w:val="8AE63776"/>
    <w:lvl w:ilvl="0" w:tplc="8C2C16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90D1649"/>
    <w:multiLevelType w:val="hybridMultilevel"/>
    <w:tmpl w:val="5FB8A210"/>
    <w:lvl w:ilvl="0" w:tplc="2974C38C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CC5C79"/>
    <w:multiLevelType w:val="hybridMultilevel"/>
    <w:tmpl w:val="42B80BD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806BBD"/>
    <w:multiLevelType w:val="hybridMultilevel"/>
    <w:tmpl w:val="230CF7B8"/>
    <w:lvl w:ilvl="0" w:tplc="2974C38C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F75357"/>
    <w:multiLevelType w:val="hybridMultilevel"/>
    <w:tmpl w:val="F64680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CC7F22"/>
    <w:multiLevelType w:val="hybridMultilevel"/>
    <w:tmpl w:val="69C2A980"/>
    <w:lvl w:ilvl="0" w:tplc="1C36B33A">
      <w:start w:val="1"/>
      <w:numFmt w:val="decimal"/>
      <w:lvlText w:val="%1)"/>
      <w:lvlJc w:val="left"/>
      <w:pPr>
        <w:ind w:left="143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1" w15:restartNumberingAfterBreak="0">
    <w:nsid w:val="37EC1DF6"/>
    <w:multiLevelType w:val="hybridMultilevel"/>
    <w:tmpl w:val="7D3E4F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22578A"/>
    <w:multiLevelType w:val="hybridMultilevel"/>
    <w:tmpl w:val="4774865A"/>
    <w:lvl w:ilvl="0" w:tplc="F4D4217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D559E7"/>
    <w:multiLevelType w:val="hybridMultilevel"/>
    <w:tmpl w:val="78C0BC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F13DE4"/>
    <w:multiLevelType w:val="hybridMultilevel"/>
    <w:tmpl w:val="650C102A"/>
    <w:lvl w:ilvl="0" w:tplc="30B02D2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5" w15:restartNumberingAfterBreak="0">
    <w:nsid w:val="4801075D"/>
    <w:multiLevelType w:val="hybridMultilevel"/>
    <w:tmpl w:val="6A7EF94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F347FE"/>
    <w:multiLevelType w:val="hybridMultilevel"/>
    <w:tmpl w:val="5FB8A210"/>
    <w:lvl w:ilvl="0" w:tplc="2974C38C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A33C45"/>
    <w:multiLevelType w:val="hybridMultilevel"/>
    <w:tmpl w:val="BEDCA4D0"/>
    <w:lvl w:ilvl="0" w:tplc="2974C38C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115FEF"/>
    <w:multiLevelType w:val="hybridMultilevel"/>
    <w:tmpl w:val="08029A16"/>
    <w:lvl w:ilvl="0" w:tplc="A3A2ED50">
      <w:start w:val="1"/>
      <w:numFmt w:val="decimal"/>
      <w:lvlText w:val="%1)"/>
      <w:lvlJc w:val="left"/>
      <w:pPr>
        <w:ind w:left="1440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DBE0B18"/>
    <w:multiLevelType w:val="hybridMultilevel"/>
    <w:tmpl w:val="34CE0DD2"/>
    <w:lvl w:ilvl="0" w:tplc="F4D421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FE2C22"/>
    <w:multiLevelType w:val="hybridMultilevel"/>
    <w:tmpl w:val="A4C837F8"/>
    <w:lvl w:ilvl="0" w:tplc="6C7A2522">
      <w:start w:val="1"/>
      <w:numFmt w:val="decimal"/>
      <w:lvlText w:val="§%1."/>
      <w:lvlJc w:val="left"/>
      <w:pPr>
        <w:ind w:left="644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66617018"/>
    <w:multiLevelType w:val="hybridMultilevel"/>
    <w:tmpl w:val="FF589968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D947B3"/>
    <w:multiLevelType w:val="hybridMultilevel"/>
    <w:tmpl w:val="A9245E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DF3371"/>
    <w:multiLevelType w:val="hybridMultilevel"/>
    <w:tmpl w:val="6E146A16"/>
    <w:lvl w:ilvl="0" w:tplc="F4D4217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3D6248"/>
    <w:multiLevelType w:val="hybridMultilevel"/>
    <w:tmpl w:val="5D866E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1731BE"/>
    <w:multiLevelType w:val="hybridMultilevel"/>
    <w:tmpl w:val="BEDCA4D0"/>
    <w:lvl w:ilvl="0" w:tplc="2974C38C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094858"/>
    <w:multiLevelType w:val="hybridMultilevel"/>
    <w:tmpl w:val="BEDCA4D0"/>
    <w:lvl w:ilvl="0" w:tplc="2974C38C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F3D0BBA"/>
    <w:multiLevelType w:val="hybridMultilevel"/>
    <w:tmpl w:val="37C84BC0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8" w15:restartNumberingAfterBreak="0">
    <w:nsid w:val="7F8F6E3F"/>
    <w:multiLevelType w:val="hybridMultilevel"/>
    <w:tmpl w:val="5F469882"/>
    <w:lvl w:ilvl="0" w:tplc="F4D4217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4449134">
    <w:abstractNumId w:val="12"/>
  </w:num>
  <w:num w:numId="2" w16cid:durableId="720131623">
    <w:abstractNumId w:val="19"/>
  </w:num>
  <w:num w:numId="3" w16cid:durableId="755785535">
    <w:abstractNumId w:val="28"/>
  </w:num>
  <w:num w:numId="4" w16cid:durableId="1096291296">
    <w:abstractNumId w:val="3"/>
  </w:num>
  <w:num w:numId="5" w16cid:durableId="1974284141">
    <w:abstractNumId w:val="15"/>
  </w:num>
  <w:num w:numId="6" w16cid:durableId="2088571936">
    <w:abstractNumId w:val="7"/>
  </w:num>
  <w:num w:numId="7" w16cid:durableId="1283338413">
    <w:abstractNumId w:val="23"/>
  </w:num>
  <w:num w:numId="8" w16cid:durableId="348415452">
    <w:abstractNumId w:val="2"/>
  </w:num>
  <w:num w:numId="9" w16cid:durableId="1546481916">
    <w:abstractNumId w:val="20"/>
  </w:num>
  <w:num w:numId="10" w16cid:durableId="2145734880">
    <w:abstractNumId w:val="10"/>
  </w:num>
  <w:num w:numId="11" w16cid:durableId="370156060">
    <w:abstractNumId w:val="21"/>
  </w:num>
  <w:num w:numId="12" w16cid:durableId="1966885471">
    <w:abstractNumId w:val="11"/>
  </w:num>
  <w:num w:numId="13" w16cid:durableId="534123190">
    <w:abstractNumId w:val="0"/>
  </w:num>
  <w:num w:numId="14" w16cid:durableId="1803648290">
    <w:abstractNumId w:val="4"/>
  </w:num>
  <w:num w:numId="15" w16cid:durableId="2065567070">
    <w:abstractNumId w:val="8"/>
  </w:num>
  <w:num w:numId="16" w16cid:durableId="1620648294">
    <w:abstractNumId w:val="17"/>
  </w:num>
  <w:num w:numId="17" w16cid:durableId="181791478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45978507">
    <w:abstractNumId w:val="25"/>
  </w:num>
  <w:num w:numId="19" w16cid:durableId="327025297">
    <w:abstractNumId w:val="1"/>
  </w:num>
  <w:num w:numId="20" w16cid:durableId="236480970">
    <w:abstractNumId w:val="27"/>
  </w:num>
  <w:num w:numId="21" w16cid:durableId="1108965033">
    <w:abstractNumId w:val="13"/>
  </w:num>
  <w:num w:numId="22" w16cid:durableId="1815414792">
    <w:abstractNumId w:val="9"/>
  </w:num>
  <w:num w:numId="23" w16cid:durableId="371393219">
    <w:abstractNumId w:val="24"/>
  </w:num>
  <w:num w:numId="24" w16cid:durableId="233779843">
    <w:abstractNumId w:val="5"/>
  </w:num>
  <w:num w:numId="25" w16cid:durableId="378482753">
    <w:abstractNumId w:val="14"/>
  </w:num>
  <w:num w:numId="26" w16cid:durableId="1026374315">
    <w:abstractNumId w:val="26"/>
  </w:num>
  <w:num w:numId="27" w16cid:durableId="91777378">
    <w:abstractNumId w:val="22"/>
  </w:num>
  <w:num w:numId="28" w16cid:durableId="1678073565">
    <w:abstractNumId w:val="18"/>
  </w:num>
  <w:num w:numId="29" w16cid:durableId="180097678">
    <w:abstractNumId w:val="16"/>
  </w:num>
  <w:num w:numId="30" w16cid:durableId="110566077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A2A"/>
    <w:rsid w:val="00004B19"/>
    <w:rsid w:val="000065A2"/>
    <w:rsid w:val="0001111F"/>
    <w:rsid w:val="0006029D"/>
    <w:rsid w:val="00070511"/>
    <w:rsid w:val="00077D10"/>
    <w:rsid w:val="000834C9"/>
    <w:rsid w:val="000935CD"/>
    <w:rsid w:val="000A17BD"/>
    <w:rsid w:val="000B05E6"/>
    <w:rsid w:val="000B5C22"/>
    <w:rsid w:val="000B75F1"/>
    <w:rsid w:val="000E0949"/>
    <w:rsid w:val="000F1BEF"/>
    <w:rsid w:val="000F7CD5"/>
    <w:rsid w:val="00103A12"/>
    <w:rsid w:val="00106C72"/>
    <w:rsid w:val="001100E3"/>
    <w:rsid w:val="00110952"/>
    <w:rsid w:val="00115D29"/>
    <w:rsid w:val="001227B7"/>
    <w:rsid w:val="0014019C"/>
    <w:rsid w:val="001404C7"/>
    <w:rsid w:val="00143CC6"/>
    <w:rsid w:val="00180D64"/>
    <w:rsid w:val="00196190"/>
    <w:rsid w:val="001A6303"/>
    <w:rsid w:val="001B1C92"/>
    <w:rsid w:val="001B672F"/>
    <w:rsid w:val="001B7BF0"/>
    <w:rsid w:val="00203D15"/>
    <w:rsid w:val="00212913"/>
    <w:rsid w:val="00252DD6"/>
    <w:rsid w:val="00254862"/>
    <w:rsid w:val="00275E42"/>
    <w:rsid w:val="002A4799"/>
    <w:rsid w:val="0030141F"/>
    <w:rsid w:val="00303A32"/>
    <w:rsid w:val="0032400A"/>
    <w:rsid w:val="00331DFC"/>
    <w:rsid w:val="00340D7B"/>
    <w:rsid w:val="00344AD9"/>
    <w:rsid w:val="00373A09"/>
    <w:rsid w:val="00374A1A"/>
    <w:rsid w:val="003832CD"/>
    <w:rsid w:val="003958C4"/>
    <w:rsid w:val="003D1CBC"/>
    <w:rsid w:val="003E3243"/>
    <w:rsid w:val="003E57D3"/>
    <w:rsid w:val="00402376"/>
    <w:rsid w:val="00404438"/>
    <w:rsid w:val="00422A0E"/>
    <w:rsid w:val="004360CB"/>
    <w:rsid w:val="0043654E"/>
    <w:rsid w:val="00440C0A"/>
    <w:rsid w:val="00447FE7"/>
    <w:rsid w:val="004741DB"/>
    <w:rsid w:val="00474A4B"/>
    <w:rsid w:val="00485613"/>
    <w:rsid w:val="004A32AA"/>
    <w:rsid w:val="004A3BC1"/>
    <w:rsid w:val="004A7C69"/>
    <w:rsid w:val="004B5196"/>
    <w:rsid w:val="00511F35"/>
    <w:rsid w:val="00513161"/>
    <w:rsid w:val="005148C7"/>
    <w:rsid w:val="00537A91"/>
    <w:rsid w:val="005601D0"/>
    <w:rsid w:val="005707EC"/>
    <w:rsid w:val="005710DC"/>
    <w:rsid w:val="00584908"/>
    <w:rsid w:val="0059707B"/>
    <w:rsid w:val="005A05A1"/>
    <w:rsid w:val="005A7B96"/>
    <w:rsid w:val="005C65FE"/>
    <w:rsid w:val="005D1956"/>
    <w:rsid w:val="005D67DD"/>
    <w:rsid w:val="005E5A6D"/>
    <w:rsid w:val="005E5EDB"/>
    <w:rsid w:val="005F6DCD"/>
    <w:rsid w:val="00601BDE"/>
    <w:rsid w:val="00606F52"/>
    <w:rsid w:val="00634562"/>
    <w:rsid w:val="00650D4B"/>
    <w:rsid w:val="00652161"/>
    <w:rsid w:val="0065474C"/>
    <w:rsid w:val="006557E2"/>
    <w:rsid w:val="00671913"/>
    <w:rsid w:val="006A1D5A"/>
    <w:rsid w:val="006A3D90"/>
    <w:rsid w:val="006C0C8A"/>
    <w:rsid w:val="006D0176"/>
    <w:rsid w:val="006D34FA"/>
    <w:rsid w:val="006D393A"/>
    <w:rsid w:val="00706EFB"/>
    <w:rsid w:val="0071761A"/>
    <w:rsid w:val="007210D4"/>
    <w:rsid w:val="00780D28"/>
    <w:rsid w:val="007A213C"/>
    <w:rsid w:val="007B56DB"/>
    <w:rsid w:val="007C4919"/>
    <w:rsid w:val="008035F6"/>
    <w:rsid w:val="00814F19"/>
    <w:rsid w:val="00825CF6"/>
    <w:rsid w:val="00842C5A"/>
    <w:rsid w:val="008522BE"/>
    <w:rsid w:val="00856F49"/>
    <w:rsid w:val="008B1566"/>
    <w:rsid w:val="008D67BF"/>
    <w:rsid w:val="008E002B"/>
    <w:rsid w:val="008E69F8"/>
    <w:rsid w:val="008E7386"/>
    <w:rsid w:val="008F0CC5"/>
    <w:rsid w:val="008F4015"/>
    <w:rsid w:val="00907348"/>
    <w:rsid w:val="00912E23"/>
    <w:rsid w:val="00926CDE"/>
    <w:rsid w:val="00934EFE"/>
    <w:rsid w:val="00934F0A"/>
    <w:rsid w:val="0095716E"/>
    <w:rsid w:val="00964181"/>
    <w:rsid w:val="0097280C"/>
    <w:rsid w:val="009945F6"/>
    <w:rsid w:val="009D417B"/>
    <w:rsid w:val="009D4311"/>
    <w:rsid w:val="009E0344"/>
    <w:rsid w:val="009E2949"/>
    <w:rsid w:val="00A05FF0"/>
    <w:rsid w:val="00A23A53"/>
    <w:rsid w:val="00A4033A"/>
    <w:rsid w:val="00A4489B"/>
    <w:rsid w:val="00A5066B"/>
    <w:rsid w:val="00A5084C"/>
    <w:rsid w:val="00A510BA"/>
    <w:rsid w:val="00A510C4"/>
    <w:rsid w:val="00A57FA6"/>
    <w:rsid w:val="00A82F04"/>
    <w:rsid w:val="00AA112C"/>
    <w:rsid w:val="00AB7109"/>
    <w:rsid w:val="00AD4353"/>
    <w:rsid w:val="00AD692C"/>
    <w:rsid w:val="00AE6B16"/>
    <w:rsid w:val="00AF3A2A"/>
    <w:rsid w:val="00B02A7D"/>
    <w:rsid w:val="00B104A3"/>
    <w:rsid w:val="00B32BB1"/>
    <w:rsid w:val="00B53A39"/>
    <w:rsid w:val="00B76C3F"/>
    <w:rsid w:val="00B77234"/>
    <w:rsid w:val="00B84C17"/>
    <w:rsid w:val="00BA41D2"/>
    <w:rsid w:val="00BA542B"/>
    <w:rsid w:val="00BA66FF"/>
    <w:rsid w:val="00BB6A24"/>
    <w:rsid w:val="00BC5702"/>
    <w:rsid w:val="00BD2AAD"/>
    <w:rsid w:val="00BD79B2"/>
    <w:rsid w:val="00BF1982"/>
    <w:rsid w:val="00C03131"/>
    <w:rsid w:val="00C24CCA"/>
    <w:rsid w:val="00C512C8"/>
    <w:rsid w:val="00C62568"/>
    <w:rsid w:val="00C63179"/>
    <w:rsid w:val="00C6520C"/>
    <w:rsid w:val="00C77F6B"/>
    <w:rsid w:val="00CA0051"/>
    <w:rsid w:val="00CB3C34"/>
    <w:rsid w:val="00CD26EE"/>
    <w:rsid w:val="00CE1034"/>
    <w:rsid w:val="00CE377C"/>
    <w:rsid w:val="00CF13C6"/>
    <w:rsid w:val="00D30055"/>
    <w:rsid w:val="00D8470C"/>
    <w:rsid w:val="00D84D6F"/>
    <w:rsid w:val="00DA1A16"/>
    <w:rsid w:val="00DA2F7D"/>
    <w:rsid w:val="00DA65B3"/>
    <w:rsid w:val="00DA6DF4"/>
    <w:rsid w:val="00DC0830"/>
    <w:rsid w:val="00DC3141"/>
    <w:rsid w:val="00DD5763"/>
    <w:rsid w:val="00DE5A3C"/>
    <w:rsid w:val="00DF0467"/>
    <w:rsid w:val="00DF1D23"/>
    <w:rsid w:val="00E033BA"/>
    <w:rsid w:val="00E144C3"/>
    <w:rsid w:val="00E14F4F"/>
    <w:rsid w:val="00E246B2"/>
    <w:rsid w:val="00E346CD"/>
    <w:rsid w:val="00E44B52"/>
    <w:rsid w:val="00E47532"/>
    <w:rsid w:val="00E56A09"/>
    <w:rsid w:val="00E6317A"/>
    <w:rsid w:val="00E71A39"/>
    <w:rsid w:val="00E90BAF"/>
    <w:rsid w:val="00EA6926"/>
    <w:rsid w:val="00EB13C4"/>
    <w:rsid w:val="00EB48C7"/>
    <w:rsid w:val="00EB4D13"/>
    <w:rsid w:val="00EB4D58"/>
    <w:rsid w:val="00EC6EB8"/>
    <w:rsid w:val="00EC7456"/>
    <w:rsid w:val="00EF2AD0"/>
    <w:rsid w:val="00F0532B"/>
    <w:rsid w:val="00F059D3"/>
    <w:rsid w:val="00F07642"/>
    <w:rsid w:val="00F6210F"/>
    <w:rsid w:val="00F714AD"/>
    <w:rsid w:val="00F9764C"/>
    <w:rsid w:val="00FA7165"/>
    <w:rsid w:val="00FC6BE6"/>
    <w:rsid w:val="00FE0343"/>
    <w:rsid w:val="00FE3077"/>
    <w:rsid w:val="00FF46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B6EA0"/>
  <w15:docId w15:val="{62CA9FF1-5C80-4EA2-B576-E2E49381F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4B1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557E2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C512C8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B67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B672F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71A3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71A3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71A3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71A3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71A39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5C65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513161"/>
    <w:pPr>
      <w:spacing w:after="0" w:line="240" w:lineRule="auto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EB48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93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0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811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28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33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78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92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01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317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76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02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692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530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53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56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86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16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99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407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51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730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91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079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225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09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00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96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52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437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184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8599419">
      <w:bodyDiv w:val="1"/>
      <w:marLeft w:val="45"/>
      <w:marRight w:val="4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4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385580">
              <w:marLeft w:val="0"/>
              <w:marRight w:val="7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327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18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253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49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48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81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646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25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39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09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84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76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59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03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07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15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377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40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14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67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51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8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87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28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ngo@um.opol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</Pages>
  <Words>328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Izabela Dziewulska-Gaj</dc:creator>
  <cp:lastModifiedBy>Izabela Dziewulska</cp:lastModifiedBy>
  <cp:revision>103</cp:revision>
  <cp:lastPrinted>2026-09-02T10:51:00Z</cp:lastPrinted>
  <dcterms:created xsi:type="dcterms:W3CDTF">2018-10-19T10:30:00Z</dcterms:created>
  <dcterms:modified xsi:type="dcterms:W3CDTF">2026-09-08T07:11:00Z</dcterms:modified>
</cp:coreProperties>
</file>