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C93E" w14:textId="0EA7E21E" w:rsidR="0062075F" w:rsidRPr="0045747B" w:rsidRDefault="0062075F" w:rsidP="000948A6">
      <w:pPr>
        <w:jc w:val="center"/>
        <w:rPr>
          <w:b/>
          <w:bCs/>
        </w:rPr>
      </w:pPr>
      <w:r w:rsidRPr="0045747B">
        <w:rPr>
          <w:b/>
          <w:bCs/>
        </w:rPr>
        <w:t xml:space="preserve">Ogólny schemat procedury kontroli przestrzegania zasad i warunków korzystania </w:t>
      </w:r>
      <w:r w:rsidR="000948A6">
        <w:rPr>
          <w:b/>
          <w:bCs/>
        </w:rPr>
        <w:br/>
      </w:r>
      <w:r w:rsidRPr="0045747B">
        <w:rPr>
          <w:b/>
          <w:bCs/>
        </w:rPr>
        <w:t xml:space="preserve">z zezwoleń na sprzedaż napojów alkoholowych w </w:t>
      </w:r>
      <w:r w:rsidR="000948A6">
        <w:rPr>
          <w:b/>
          <w:bCs/>
        </w:rPr>
        <w:t>Mieście</w:t>
      </w:r>
      <w:r w:rsidRPr="0045747B">
        <w:rPr>
          <w:b/>
          <w:bCs/>
        </w:rPr>
        <w:t xml:space="preserve"> </w:t>
      </w:r>
      <w:r>
        <w:rPr>
          <w:b/>
          <w:bCs/>
        </w:rPr>
        <w:t>Opol</w:t>
      </w:r>
      <w:r w:rsidR="000948A6">
        <w:rPr>
          <w:b/>
          <w:bCs/>
        </w:rPr>
        <w:t>u</w:t>
      </w:r>
    </w:p>
    <w:p w14:paraId="484E0399" w14:textId="77777777" w:rsidR="0062075F" w:rsidRPr="000E31C6" w:rsidRDefault="0062075F" w:rsidP="0062075F">
      <w:pPr>
        <w:numPr>
          <w:ilvl w:val="0"/>
          <w:numId w:val="1"/>
        </w:numPr>
        <w:tabs>
          <w:tab w:val="num" w:pos="284"/>
        </w:tabs>
        <w:ind w:hanging="720"/>
        <w:jc w:val="both"/>
        <w:rPr>
          <w:b/>
          <w:bCs/>
        </w:rPr>
      </w:pPr>
      <w:r w:rsidRPr="000E31C6">
        <w:rPr>
          <w:b/>
          <w:bCs/>
        </w:rPr>
        <w:t>Podstawa prawna kontroli.</w:t>
      </w:r>
    </w:p>
    <w:p w14:paraId="73ECE7A2" w14:textId="77777777" w:rsidR="0062075F" w:rsidRPr="0045747B" w:rsidRDefault="0062075F" w:rsidP="0062075F">
      <w:pPr>
        <w:pStyle w:val="Akapitzlist"/>
        <w:numPr>
          <w:ilvl w:val="0"/>
          <w:numId w:val="9"/>
        </w:numPr>
        <w:tabs>
          <w:tab w:val="num" w:pos="284"/>
          <w:tab w:val="num" w:pos="1134"/>
        </w:tabs>
        <w:jc w:val="both"/>
      </w:pPr>
      <w:r w:rsidRPr="0045747B">
        <w:t>art. 18 ust. 8 oraz art. 18</w:t>
      </w:r>
      <w:r w:rsidRPr="00D67FB4">
        <w:rPr>
          <w:vertAlign w:val="superscript"/>
        </w:rPr>
        <w:t>3</w:t>
      </w:r>
      <w:r w:rsidRPr="0045747B">
        <w:t xml:space="preserve"> ustawy z dnia 26 października 1982 r. o wychowaniu w trzeźwości i przeciwdziałaniu alkoholizmowi,</w:t>
      </w:r>
    </w:p>
    <w:p w14:paraId="627F36FF" w14:textId="46D9DAE2" w:rsidR="0062075F" w:rsidRDefault="0062075F" w:rsidP="0062075F">
      <w:pPr>
        <w:pStyle w:val="Akapitzlist"/>
        <w:numPr>
          <w:ilvl w:val="0"/>
          <w:numId w:val="9"/>
        </w:numPr>
        <w:tabs>
          <w:tab w:val="num" w:pos="284"/>
          <w:tab w:val="num" w:pos="1134"/>
        </w:tabs>
        <w:jc w:val="both"/>
      </w:pPr>
      <w:r w:rsidRPr="0045747B">
        <w:t>rozdział 5 „Ograniczenia kontroli działalności gospodarczej” (art. 45 - art. 65) ustawy z dnia 6 marca 2018 r. Prawo przedsiębiorców.</w:t>
      </w:r>
    </w:p>
    <w:p w14:paraId="456DCC4C" w14:textId="77777777" w:rsidR="0062075F" w:rsidRPr="0045747B" w:rsidRDefault="0062075F" w:rsidP="0062075F">
      <w:pPr>
        <w:tabs>
          <w:tab w:val="num" w:pos="284"/>
          <w:tab w:val="num" w:pos="1134"/>
        </w:tabs>
        <w:ind w:left="1134"/>
        <w:jc w:val="both"/>
      </w:pPr>
      <w:r w:rsidRPr="0045747B">
        <w:t> </w:t>
      </w:r>
    </w:p>
    <w:p w14:paraId="20435C86" w14:textId="4E539101" w:rsidR="0062075F" w:rsidRPr="00D67FB4" w:rsidRDefault="000948A6" w:rsidP="0062075F">
      <w:pPr>
        <w:numPr>
          <w:ilvl w:val="0"/>
          <w:numId w:val="1"/>
        </w:numPr>
        <w:tabs>
          <w:tab w:val="num" w:pos="284"/>
        </w:tabs>
        <w:ind w:hanging="720"/>
        <w:jc w:val="both"/>
      </w:pPr>
      <w:r>
        <w:rPr>
          <w:b/>
          <w:bCs/>
        </w:rPr>
        <w:t xml:space="preserve"> </w:t>
      </w:r>
      <w:r w:rsidR="0062075F" w:rsidRPr="0045747B">
        <w:rPr>
          <w:b/>
          <w:bCs/>
        </w:rPr>
        <w:t>Zakres podmiotowy kontroli.</w:t>
      </w:r>
    </w:p>
    <w:p w14:paraId="53413D25" w14:textId="77777777" w:rsidR="0062075F" w:rsidRPr="0045747B" w:rsidRDefault="0062075F" w:rsidP="0062075F">
      <w:pPr>
        <w:tabs>
          <w:tab w:val="num" w:pos="284"/>
        </w:tabs>
        <w:jc w:val="both"/>
      </w:pPr>
      <w:r w:rsidRPr="0045747B">
        <w:t xml:space="preserve">Przedsiębiorcy prowadzący sprzedaż napojów alkoholowych przeznaczonych do spożycia </w:t>
      </w:r>
      <w:r>
        <w:br/>
      </w:r>
      <w:r w:rsidRPr="0045747B">
        <w:t>w miejscu i poza miejscem sprzedaży, na podstawie zezwoleń wydanych przez Prezydenta Miasta</w:t>
      </w:r>
      <w:r>
        <w:t xml:space="preserve"> Opola</w:t>
      </w:r>
      <w:r w:rsidRPr="0045747B">
        <w:t>. </w:t>
      </w:r>
    </w:p>
    <w:p w14:paraId="08D3A4B0" w14:textId="77777777" w:rsidR="0062075F" w:rsidRPr="00D67FB4" w:rsidRDefault="0062075F" w:rsidP="0062075F">
      <w:pPr>
        <w:numPr>
          <w:ilvl w:val="0"/>
          <w:numId w:val="1"/>
        </w:numPr>
        <w:tabs>
          <w:tab w:val="num" w:pos="284"/>
        </w:tabs>
        <w:ind w:hanging="720"/>
        <w:jc w:val="both"/>
      </w:pPr>
      <w:r w:rsidRPr="0045747B">
        <w:rPr>
          <w:b/>
          <w:bCs/>
        </w:rPr>
        <w:t>Zakres</w:t>
      </w:r>
      <w:r>
        <w:rPr>
          <w:b/>
          <w:bCs/>
        </w:rPr>
        <w:t xml:space="preserve"> </w:t>
      </w:r>
      <w:r w:rsidRPr="0045747B">
        <w:rPr>
          <w:b/>
          <w:bCs/>
        </w:rPr>
        <w:t>przedmiotowy kontroli.</w:t>
      </w:r>
    </w:p>
    <w:p w14:paraId="3A61AB29" w14:textId="77777777" w:rsidR="0062075F" w:rsidRDefault="0062075F" w:rsidP="0062075F">
      <w:pPr>
        <w:pStyle w:val="Akapitzlist"/>
        <w:numPr>
          <w:ilvl w:val="0"/>
          <w:numId w:val="11"/>
        </w:numPr>
      </w:pPr>
      <w:r w:rsidRPr="0045747B">
        <w:t>Przestrzeganie zasad i warunków korzystania z zezwolenia na sprzedaż napojów alkoholowych.</w:t>
      </w:r>
    </w:p>
    <w:p w14:paraId="4FF018B6" w14:textId="76EEAEFF" w:rsidR="0062075F" w:rsidRPr="00D208E1" w:rsidRDefault="0062075F" w:rsidP="0062075F">
      <w:pPr>
        <w:pStyle w:val="Akapitzlist"/>
        <w:numPr>
          <w:ilvl w:val="0"/>
          <w:numId w:val="11"/>
        </w:numPr>
      </w:pPr>
      <w:r w:rsidRPr="00D208E1">
        <w:t>rzetelność składanych przez przedsiębiorców oświadczeń o wartości sprzedaży napojów alkoholowych w roku poprzednim;</w:t>
      </w:r>
    </w:p>
    <w:p w14:paraId="48F0EFA2" w14:textId="77777777" w:rsidR="0062075F" w:rsidRPr="00D208E1" w:rsidRDefault="0062075F" w:rsidP="0062075F">
      <w:pPr>
        <w:pStyle w:val="Akapitzlist"/>
        <w:numPr>
          <w:ilvl w:val="0"/>
          <w:numId w:val="11"/>
        </w:numPr>
        <w:jc w:val="both"/>
      </w:pPr>
      <w:r w:rsidRPr="00D208E1">
        <w:t>kontrola wysokości opłaty za korzystanie z zezwoleń na sprzedaż napojów alkoholowych i terminów wniesienia jej na rachunek gminy przez przedsiębiorców.</w:t>
      </w:r>
    </w:p>
    <w:p w14:paraId="5E25FACF" w14:textId="77777777" w:rsidR="0062075F" w:rsidRPr="00D208E1" w:rsidRDefault="0062075F" w:rsidP="0062075F">
      <w:pPr>
        <w:tabs>
          <w:tab w:val="num" w:pos="284"/>
        </w:tabs>
        <w:jc w:val="both"/>
      </w:pPr>
    </w:p>
    <w:p w14:paraId="7213B2AF" w14:textId="77777777" w:rsidR="0062075F" w:rsidRPr="00D67FB4" w:rsidRDefault="0062075F" w:rsidP="0062075F">
      <w:pPr>
        <w:numPr>
          <w:ilvl w:val="0"/>
          <w:numId w:val="1"/>
        </w:numPr>
        <w:tabs>
          <w:tab w:val="num" w:pos="284"/>
        </w:tabs>
        <w:ind w:hanging="720"/>
        <w:jc w:val="both"/>
      </w:pPr>
      <w:r w:rsidRPr="0045747B">
        <w:rPr>
          <w:b/>
          <w:bCs/>
        </w:rPr>
        <w:t>Wybór punktów sprzedaży do kontroli.</w:t>
      </w:r>
    </w:p>
    <w:p w14:paraId="78BADB75" w14:textId="751A95A0" w:rsidR="0062075F" w:rsidRPr="0045747B" w:rsidRDefault="0062075F" w:rsidP="0062075F">
      <w:pPr>
        <w:tabs>
          <w:tab w:val="num" w:pos="284"/>
        </w:tabs>
        <w:jc w:val="both"/>
      </w:pPr>
      <w:r w:rsidRPr="0045747B">
        <w:t xml:space="preserve">Od dnia 1 stycznia 2026 r. na podstawie przepisów ustawy z dnia 21 maja 2025 r. o zmianie niektórych ustaw w celu deregulacji prawa gospodarczego i administracyjnego oraz </w:t>
      </w:r>
      <w:r w:rsidR="000948A6">
        <w:br/>
      </w:r>
      <w:r w:rsidRPr="0045747B">
        <w:t xml:space="preserve">doskonalenia zasad opracowywania prawa gospodarczego, kontrole na podstawie ustawy </w:t>
      </w:r>
      <w:r w:rsidR="000948A6">
        <w:br/>
      </w:r>
      <w:r w:rsidRPr="0045747B">
        <w:t>z dnia 6 marca 2018 r. Prawo przedsiębiorców przeprowadzane będą zgodnie z planem kontroli po uprzednim dokonaniu okresowej analizy prawdopodobieństwa naruszenia prawa w ramach wykonywania działalności gospodarczej (kontrola planowa).</w:t>
      </w:r>
      <w:r w:rsidR="000948A6">
        <w:t xml:space="preserve"> </w:t>
      </w:r>
      <w:r w:rsidRPr="0045747B">
        <w:t>Analiza obejmować</w:t>
      </w:r>
      <w:r w:rsidR="000948A6">
        <w:t xml:space="preserve"> </w:t>
      </w:r>
      <w:r w:rsidRPr="0045747B">
        <w:t>będzie identyfikację obszarów podmiotowych i przedmiotowych, w których ryzyko naruszenia przepisów będzie największe.</w:t>
      </w:r>
      <w:r w:rsidR="000948A6">
        <w:tab/>
      </w:r>
      <w:r>
        <w:br/>
      </w:r>
      <w:r w:rsidRPr="0045747B">
        <w:t xml:space="preserve">W oparciu o wyniki analizy zostaną określone zasady umożliwiające przypisanie przedsiębiorców do jednej z następujących kategorii ryzyka: </w:t>
      </w:r>
    </w:p>
    <w:p w14:paraId="33820952" w14:textId="77777777" w:rsidR="0062075F" w:rsidRPr="0045747B" w:rsidRDefault="0062075F" w:rsidP="0062075F">
      <w:pPr>
        <w:numPr>
          <w:ilvl w:val="1"/>
          <w:numId w:val="2"/>
        </w:numPr>
        <w:jc w:val="both"/>
      </w:pPr>
      <w:r w:rsidRPr="0045747B">
        <w:t>niskie,</w:t>
      </w:r>
    </w:p>
    <w:p w14:paraId="1EAC6555" w14:textId="77777777" w:rsidR="0062075F" w:rsidRPr="0045747B" w:rsidRDefault="0062075F" w:rsidP="0062075F">
      <w:pPr>
        <w:numPr>
          <w:ilvl w:val="1"/>
          <w:numId w:val="2"/>
        </w:numPr>
        <w:jc w:val="both"/>
      </w:pPr>
      <w:r w:rsidRPr="0045747B">
        <w:t>średnie,</w:t>
      </w:r>
    </w:p>
    <w:p w14:paraId="56B83FD9" w14:textId="77777777" w:rsidR="0062075F" w:rsidRDefault="0062075F" w:rsidP="0062075F">
      <w:pPr>
        <w:numPr>
          <w:ilvl w:val="1"/>
          <w:numId w:val="2"/>
        </w:numPr>
        <w:tabs>
          <w:tab w:val="clear" w:pos="1440"/>
        </w:tabs>
        <w:jc w:val="both"/>
      </w:pPr>
      <w:r w:rsidRPr="0045747B">
        <w:t>wysokie.</w:t>
      </w:r>
      <w:r w:rsidRPr="0045747B">
        <w:br/>
      </w:r>
    </w:p>
    <w:p w14:paraId="75765D18" w14:textId="17EB06A6" w:rsidR="0062075F" w:rsidRDefault="0062075F" w:rsidP="0062075F">
      <w:pPr>
        <w:jc w:val="both"/>
      </w:pPr>
      <w:r w:rsidRPr="0045747B">
        <w:t xml:space="preserve">Mając na uwadze powyższe Wydział Spraw </w:t>
      </w:r>
      <w:r>
        <w:t>Obywatelskich</w:t>
      </w:r>
      <w:r w:rsidRPr="0045747B">
        <w:t xml:space="preserve"> Urzędu Miasta </w:t>
      </w:r>
      <w:r>
        <w:t>Opola</w:t>
      </w:r>
      <w:r w:rsidRPr="0045747B">
        <w:t xml:space="preserve"> przedstawia określone zasady umożliwiające przypisanie przedsiębiorców, którzy posiadają zezwolenie </w:t>
      </w:r>
      <w:r w:rsidR="000948A6">
        <w:br/>
      </w:r>
      <w:r w:rsidRPr="0045747B">
        <w:t>na sprzedaż napojów alkoholowych do konkretnej kategorii ryzyka:</w:t>
      </w:r>
    </w:p>
    <w:p w14:paraId="545EBBE0" w14:textId="77777777" w:rsidR="000948A6" w:rsidRDefault="000948A6" w:rsidP="0062075F">
      <w:pPr>
        <w:jc w:val="both"/>
        <w:rPr>
          <w:b/>
          <w:bCs/>
        </w:rPr>
      </w:pPr>
    </w:p>
    <w:p w14:paraId="58DE45D2" w14:textId="2E6ADAF5" w:rsidR="0062075F" w:rsidRDefault="0062075F" w:rsidP="0062075F">
      <w:pPr>
        <w:jc w:val="both"/>
        <w:rPr>
          <w:b/>
          <w:bCs/>
        </w:rPr>
      </w:pPr>
      <w:r>
        <w:rPr>
          <w:b/>
          <w:bCs/>
        </w:rPr>
        <w:lastRenderedPageBreak/>
        <w:t>n</w:t>
      </w:r>
      <w:r w:rsidRPr="0045747B">
        <w:rPr>
          <w:b/>
          <w:bCs/>
        </w:rPr>
        <w:t>iska</w:t>
      </w:r>
      <w:r>
        <w:rPr>
          <w:b/>
          <w:bCs/>
        </w:rPr>
        <w:t xml:space="preserve"> </w:t>
      </w:r>
      <w:r w:rsidRPr="0045747B">
        <w:rPr>
          <w:b/>
          <w:bCs/>
        </w:rPr>
        <w:t>kategoria</w:t>
      </w:r>
      <w:r>
        <w:rPr>
          <w:b/>
          <w:bCs/>
        </w:rPr>
        <w:t xml:space="preserve"> </w:t>
      </w:r>
      <w:r w:rsidRPr="0045747B">
        <w:rPr>
          <w:b/>
          <w:bCs/>
        </w:rPr>
        <w:t>ryzyka</w:t>
      </w:r>
      <w:r>
        <w:rPr>
          <w:b/>
          <w:bCs/>
        </w:rPr>
        <w:t xml:space="preserve">: </w:t>
      </w:r>
    </w:p>
    <w:p w14:paraId="62297CE7" w14:textId="515A562B" w:rsidR="0062075F" w:rsidRPr="0045747B" w:rsidRDefault="0062075F" w:rsidP="0062075F">
      <w:pPr>
        <w:jc w:val="both"/>
      </w:pPr>
      <w:r w:rsidRPr="0045747B">
        <w:t xml:space="preserve">W wyniku analizy zagadnienia dokonano weryfikacji zasad przypisania danego przedsiębiorcy </w:t>
      </w:r>
      <w:r w:rsidR="000948A6">
        <w:br/>
      </w:r>
      <w:r w:rsidRPr="0045747B">
        <w:t>do grupy niskiego ryzyka. Ustalono, iż do ww. kategorii zaliczeni zostaną przedsiębiorcy posiadający zezwolenie na sprzedaż napojów alkoholowych, w stosunku do których</w:t>
      </w:r>
      <w:r w:rsidR="00463060">
        <w:t xml:space="preserve"> zachodzą łącznie następujące warunki</w:t>
      </w:r>
      <w:r w:rsidRPr="0045747B">
        <w:t>:</w:t>
      </w:r>
    </w:p>
    <w:p w14:paraId="3FC0092C" w14:textId="77777777" w:rsidR="0062075F" w:rsidRPr="0045747B" w:rsidRDefault="0062075F" w:rsidP="0062075F">
      <w:pPr>
        <w:numPr>
          <w:ilvl w:val="1"/>
          <w:numId w:val="2"/>
        </w:numPr>
        <w:jc w:val="both"/>
      </w:pPr>
      <w:r w:rsidRPr="0045747B">
        <w:t xml:space="preserve">nie wpływają do Urzędu Miasta </w:t>
      </w:r>
      <w:r>
        <w:t>Opola</w:t>
      </w:r>
      <w:r w:rsidRPr="0045747B">
        <w:t xml:space="preserve"> zgłoszenia/interwencje/skargi służb mundurowych (m. in. Policja, Straż Miejska), instytucji, mieszkańców oraz turystów w stosunku do danego przedsiębiorcy*,</w:t>
      </w:r>
    </w:p>
    <w:p w14:paraId="452CB912" w14:textId="41B9F776" w:rsidR="0062075F" w:rsidRDefault="0062075F" w:rsidP="0062075F">
      <w:pPr>
        <w:numPr>
          <w:ilvl w:val="1"/>
          <w:numId w:val="2"/>
        </w:numPr>
        <w:jc w:val="both"/>
      </w:pPr>
      <w:r w:rsidRPr="0045747B">
        <w:t>nie było prowadzone postępowanie w sprawie cofnięcia zezwolenia na sprzedaż napojów alkoholowych</w:t>
      </w:r>
      <w:r w:rsidR="00463060">
        <w:t xml:space="preserve"> w przeciągu ostatnich 5 lat kalendarzowych </w:t>
      </w:r>
      <w:r w:rsidRPr="0045747B">
        <w:t>.</w:t>
      </w:r>
    </w:p>
    <w:p w14:paraId="5FC4CA71" w14:textId="11A888A4" w:rsidR="0062075F" w:rsidRDefault="0062075F" w:rsidP="000948A6">
      <w:pPr>
        <w:jc w:val="both"/>
        <w:rPr>
          <w:b/>
          <w:bCs/>
        </w:rPr>
      </w:pPr>
      <w:r w:rsidRPr="0045747B">
        <w:rPr>
          <w:b/>
          <w:bCs/>
        </w:rPr>
        <w:t>średnia kategoria ryzyka:</w:t>
      </w:r>
    </w:p>
    <w:p w14:paraId="1B974844" w14:textId="40A80BBA" w:rsidR="0062075F" w:rsidRPr="0045747B" w:rsidRDefault="0062075F" w:rsidP="000948A6">
      <w:pPr>
        <w:jc w:val="both"/>
      </w:pPr>
      <w:r w:rsidRPr="0045747B">
        <w:t xml:space="preserve">W wyniku analizy zagadnienia dokonano weryfikacji zasad przypisania danego przedsiębiorcy </w:t>
      </w:r>
      <w:r w:rsidR="000948A6">
        <w:br/>
      </w:r>
      <w:r w:rsidRPr="0045747B">
        <w:t>do grupy średniego ryzyka. Ustalono, iż do ww. kategorii zaliczeni zostaną przedsiębiorcy posiadający zezwolenie na sprzedaż napojów alkoholowych, w stosunku do których</w:t>
      </w:r>
      <w:r w:rsidR="00463060">
        <w:t xml:space="preserve"> </w:t>
      </w:r>
      <w:r w:rsidR="00463060" w:rsidRPr="00463060">
        <w:t>zachodzą łącznie następujące waru</w:t>
      </w:r>
      <w:r w:rsidR="000948A6">
        <w:t>n</w:t>
      </w:r>
      <w:r w:rsidR="00463060" w:rsidRPr="00463060">
        <w:t>ki</w:t>
      </w:r>
      <w:r w:rsidRPr="0045747B">
        <w:t>:</w:t>
      </w:r>
    </w:p>
    <w:p w14:paraId="6A1DB307" w14:textId="05E90D4A" w:rsidR="0062075F" w:rsidRPr="0045747B" w:rsidRDefault="0062075F" w:rsidP="0062075F">
      <w:pPr>
        <w:numPr>
          <w:ilvl w:val="1"/>
          <w:numId w:val="2"/>
        </w:numPr>
        <w:jc w:val="both"/>
      </w:pPr>
      <w:r w:rsidRPr="0045747B">
        <w:t xml:space="preserve">wpływają do Urzędu Miasta </w:t>
      </w:r>
      <w:r>
        <w:t>Opola</w:t>
      </w:r>
      <w:r w:rsidRPr="0045747B">
        <w:t xml:space="preserve"> zgłoszenia/interwencje/skargi służb mundurowych (m. in. Policja, Straż Miejska), instytucji, mieszkańców oraz turystów w stosunku do danego przedsiębiorcy*,</w:t>
      </w:r>
    </w:p>
    <w:p w14:paraId="106A018A" w14:textId="2850ED41" w:rsidR="0062075F" w:rsidRDefault="0062075F" w:rsidP="0062075F">
      <w:pPr>
        <w:numPr>
          <w:ilvl w:val="1"/>
          <w:numId w:val="2"/>
        </w:numPr>
        <w:jc w:val="both"/>
      </w:pPr>
      <w:r w:rsidRPr="0045747B">
        <w:t>nie było prowadzone postępowanie w sprawie cofnięcia zezwolenia na sprzedaż napojów alkoholowych</w:t>
      </w:r>
      <w:r w:rsidR="00956A1A">
        <w:t xml:space="preserve"> w przeciągu ostatnich 5 lat kalendarzowych.</w:t>
      </w:r>
    </w:p>
    <w:p w14:paraId="4DC9D77C" w14:textId="09D6A8AE" w:rsidR="0062075F" w:rsidRDefault="0062075F" w:rsidP="000948A6">
      <w:pPr>
        <w:jc w:val="both"/>
        <w:rPr>
          <w:b/>
          <w:bCs/>
        </w:rPr>
      </w:pPr>
      <w:r w:rsidRPr="0045747B">
        <w:rPr>
          <w:b/>
          <w:bCs/>
        </w:rPr>
        <w:t>wysoka kategoria ryzyka:</w:t>
      </w:r>
    </w:p>
    <w:p w14:paraId="535C8D68" w14:textId="4324FF47" w:rsidR="0062075F" w:rsidRPr="0045747B" w:rsidRDefault="0062075F" w:rsidP="000948A6">
      <w:pPr>
        <w:jc w:val="both"/>
      </w:pPr>
      <w:r w:rsidRPr="0045747B">
        <w:t xml:space="preserve">W wyniku analizy zagadnienia dokonano weryfikacji zasad przypisania danego przedsiębiorcy </w:t>
      </w:r>
      <w:r w:rsidR="000948A6">
        <w:br/>
      </w:r>
      <w:r w:rsidRPr="0045747B">
        <w:t>do grupy wysokiego ryzyka. Ustalono, iż do ww. kategorii zaliczeni zostaną przedsiębiorcy posiadający zezwolenie na sprzedaż napojów alkoholowych, w stosunku do których</w:t>
      </w:r>
      <w:r w:rsidR="00463060">
        <w:t xml:space="preserve"> zachodzą łącznie następujące waru</w:t>
      </w:r>
      <w:r w:rsidR="000948A6">
        <w:t>n</w:t>
      </w:r>
      <w:r w:rsidR="00463060">
        <w:t>ki</w:t>
      </w:r>
      <w:r w:rsidRPr="0045747B">
        <w:t>:</w:t>
      </w:r>
    </w:p>
    <w:p w14:paraId="32C69FC3" w14:textId="7D621311" w:rsidR="00956A1A" w:rsidRDefault="0062075F" w:rsidP="0062075F">
      <w:pPr>
        <w:pStyle w:val="Akapitzlist"/>
        <w:numPr>
          <w:ilvl w:val="0"/>
          <w:numId w:val="10"/>
        </w:numPr>
        <w:jc w:val="both"/>
      </w:pPr>
      <w:r w:rsidRPr="0045747B">
        <w:t xml:space="preserve">wpłynęły do Urzędu Miasta </w:t>
      </w:r>
      <w:r>
        <w:t>Opola</w:t>
      </w:r>
      <w:r w:rsidRPr="0045747B">
        <w:t xml:space="preserve"> zgłoszenia/interwencje/skargi służb mundurowych</w:t>
      </w:r>
      <w:r>
        <w:t xml:space="preserve"> </w:t>
      </w:r>
      <w:r w:rsidRPr="0045747B">
        <w:t xml:space="preserve">(m. in. Policja, Straż Miejska), instytucji, mieszkańców oraz turystów w stosunku </w:t>
      </w:r>
      <w:r w:rsidR="000948A6">
        <w:br/>
      </w:r>
      <w:r w:rsidRPr="0045747B">
        <w:t xml:space="preserve">do danego przedsiębiorcy*, </w:t>
      </w:r>
    </w:p>
    <w:p w14:paraId="63FB91FB" w14:textId="7FE8F95D" w:rsidR="0062075F" w:rsidRDefault="0062075F" w:rsidP="0062075F">
      <w:pPr>
        <w:pStyle w:val="Akapitzlist"/>
        <w:numPr>
          <w:ilvl w:val="0"/>
          <w:numId w:val="10"/>
        </w:numPr>
        <w:jc w:val="both"/>
      </w:pPr>
      <w:r w:rsidRPr="0045747B">
        <w:t>toczyło się (toczy się) postępowanie w sprawie cofnięcia zezwolenia na sprzedaż napojów alkoholowych</w:t>
      </w:r>
      <w:r w:rsidR="00956A1A">
        <w:t xml:space="preserve"> w przeciągu ostatnich 5 lat kalendarzowych.</w:t>
      </w:r>
    </w:p>
    <w:p w14:paraId="20A9B510" w14:textId="105D3D0B" w:rsidR="0062075F" w:rsidRDefault="0062075F" w:rsidP="0062075F">
      <w:pPr>
        <w:pStyle w:val="Akapitzlist"/>
        <w:ind w:left="1068"/>
        <w:jc w:val="both"/>
      </w:pPr>
      <w:r w:rsidRPr="0045747B">
        <w:br/>
      </w:r>
    </w:p>
    <w:p w14:paraId="76082AA1" w14:textId="5B63C1CD" w:rsidR="00463060" w:rsidRDefault="00463060" w:rsidP="00463060">
      <w:pPr>
        <w:jc w:val="both"/>
      </w:pPr>
      <w:r>
        <w:t>*dotyczy zgłoszeń wynikających z ustawy o wychowaniu w trzeźwości</w:t>
      </w:r>
      <w:r w:rsidR="000948A6">
        <w:t xml:space="preserve"> i </w:t>
      </w:r>
      <w:r w:rsidR="009A25A6" w:rsidRPr="009A25A6">
        <w:t>przeciwdziałaniu alkoholizmowi</w:t>
      </w:r>
      <w:r w:rsidR="0062075F" w:rsidRPr="0045747B">
        <w:t>.</w:t>
      </w:r>
    </w:p>
    <w:p w14:paraId="2993D7F8" w14:textId="01EC07C7" w:rsidR="0062075F" w:rsidRPr="0045747B" w:rsidRDefault="0062075F" w:rsidP="00463060">
      <w:pPr>
        <w:jc w:val="both"/>
      </w:pPr>
    </w:p>
    <w:p w14:paraId="27D0FE91" w14:textId="77777777" w:rsidR="0062075F" w:rsidRDefault="0062075F" w:rsidP="0062075F">
      <w:pPr>
        <w:numPr>
          <w:ilvl w:val="0"/>
          <w:numId w:val="1"/>
        </w:numPr>
        <w:jc w:val="both"/>
      </w:pPr>
      <w:r w:rsidRPr="0045747B">
        <w:rPr>
          <w:b/>
          <w:bCs/>
        </w:rPr>
        <w:t>Częstotliwość kontroli</w:t>
      </w:r>
    </w:p>
    <w:p w14:paraId="255A98C3" w14:textId="59738A32" w:rsidR="0062075F" w:rsidRPr="0045747B" w:rsidRDefault="0062075F" w:rsidP="009A25A6">
      <w:pPr>
        <w:ind w:left="720"/>
        <w:jc w:val="both"/>
      </w:pPr>
      <w:r w:rsidRPr="0045747B">
        <w:t xml:space="preserve">Pracownicy Wydziału Spraw </w:t>
      </w:r>
      <w:r>
        <w:t>Obywatelskich</w:t>
      </w:r>
      <w:r w:rsidRPr="0045747B">
        <w:t xml:space="preserve"> Urzędu Miasta </w:t>
      </w:r>
      <w:r>
        <w:t>Opola</w:t>
      </w:r>
      <w:r w:rsidRPr="0045747B">
        <w:t xml:space="preserve"> mogą przeprowadzić kontrolę planową przedsiębiorcy, który został przypisany do jednej z kategorii ryzyka, </w:t>
      </w:r>
      <w:r w:rsidR="009A25A6">
        <w:br/>
      </w:r>
      <w:r w:rsidRPr="0045747B">
        <w:t xml:space="preserve">w przypadku: </w:t>
      </w:r>
    </w:p>
    <w:p w14:paraId="1FA336AD" w14:textId="77777777" w:rsidR="0062075F" w:rsidRPr="0045747B" w:rsidRDefault="0062075F" w:rsidP="0062075F">
      <w:pPr>
        <w:numPr>
          <w:ilvl w:val="1"/>
          <w:numId w:val="3"/>
        </w:numPr>
        <w:jc w:val="both"/>
      </w:pPr>
      <w:r w:rsidRPr="0045747B">
        <w:t>niskiego ryzyka – nie częściej niż raz w ciągu 5 lat;</w:t>
      </w:r>
    </w:p>
    <w:p w14:paraId="53754969" w14:textId="77777777" w:rsidR="0062075F" w:rsidRPr="0045747B" w:rsidRDefault="0062075F" w:rsidP="0062075F">
      <w:pPr>
        <w:numPr>
          <w:ilvl w:val="1"/>
          <w:numId w:val="3"/>
        </w:numPr>
        <w:jc w:val="both"/>
      </w:pPr>
      <w:r w:rsidRPr="0045747B">
        <w:lastRenderedPageBreak/>
        <w:t>średniego ryzyka – nie częściej niż raz w ciągu 3 lat;</w:t>
      </w:r>
    </w:p>
    <w:p w14:paraId="558E34AF" w14:textId="4C2A5DCC" w:rsidR="0062075F" w:rsidRPr="0045747B" w:rsidRDefault="0062075F" w:rsidP="0062075F">
      <w:pPr>
        <w:numPr>
          <w:ilvl w:val="1"/>
          <w:numId w:val="3"/>
        </w:numPr>
        <w:jc w:val="both"/>
      </w:pPr>
      <w:r w:rsidRPr="0045747B">
        <w:t>wysokiego ryzyka – tak często, jak to jest konieczne dla zapewnienia skutecznego stosowania odpowiednich przepisów, z uwzględnieniem wysokiego ryzyka wystąpienia nieprawidłowości oraz środków niezbędnych do jego ograniczania.</w:t>
      </w:r>
      <w:r w:rsidRPr="0045747B">
        <w:br/>
        <w:t xml:space="preserve">Przy planowaniu kontroli uwzględnia się równocześnie zapis art. 58 ust. 1 ustawy Prawo przedsiębiorców, zgodnie z którym nie przeprowadza się kontroli, </w:t>
      </w:r>
      <w:r>
        <w:br/>
      </w:r>
      <w:r w:rsidRPr="0045747B">
        <w:t xml:space="preserve">w przypadku gdy ma ona dotyczyć przedmiotu kontroli objętego uprzednio zakończoną kontrolą przeprowadzoną przez ten sam organ – z określonymi </w:t>
      </w:r>
      <w:r>
        <w:br/>
      </w:r>
      <w:r w:rsidRPr="0045747B">
        <w:t>w ustawie odstępstwami (art. 58 ust. 2 ustawy Prawo przedsiębiorców).</w:t>
      </w:r>
      <w:r w:rsidRPr="0045747B">
        <w:br/>
        <w:t> </w:t>
      </w:r>
    </w:p>
    <w:p w14:paraId="0DA6CE7B" w14:textId="77777777" w:rsidR="0062075F" w:rsidRPr="0062075F" w:rsidRDefault="0062075F" w:rsidP="0062075F">
      <w:pPr>
        <w:numPr>
          <w:ilvl w:val="0"/>
          <w:numId w:val="1"/>
        </w:numPr>
        <w:jc w:val="both"/>
      </w:pPr>
      <w:r w:rsidRPr="0045747B">
        <w:rPr>
          <w:b/>
          <w:bCs/>
        </w:rPr>
        <w:t>Zawiadomienie przedsiębiorcy o zamiarze wszczęcia kontroli.</w:t>
      </w:r>
    </w:p>
    <w:p w14:paraId="4B87FADC" w14:textId="779E2D10" w:rsidR="0062075F" w:rsidRDefault="0062075F" w:rsidP="0062075F">
      <w:pPr>
        <w:ind w:left="786"/>
        <w:jc w:val="both"/>
      </w:pPr>
      <w:r w:rsidRPr="0045747B">
        <w:t>Organ kontroli zawiadamia przedsiębiorcę o zamiarze wszczęcia kontroli</w:t>
      </w:r>
      <w:r>
        <w:t xml:space="preserve"> zgodnie </w:t>
      </w:r>
      <w:r>
        <w:br/>
        <w:t>z</w:t>
      </w:r>
      <w:r w:rsidR="00463060">
        <w:t xml:space="preserve"> ustawą </w:t>
      </w:r>
      <w:r>
        <w:t xml:space="preserve"> Praw</w:t>
      </w:r>
      <w:r w:rsidR="00463060">
        <w:t>o</w:t>
      </w:r>
      <w:r>
        <w:t xml:space="preserve"> </w:t>
      </w:r>
      <w:r w:rsidR="009A25A6">
        <w:t>p</w:t>
      </w:r>
      <w:r>
        <w:t>rzedsiębiorców i Kodeks</w:t>
      </w:r>
      <w:r w:rsidR="00463060">
        <w:t>em</w:t>
      </w:r>
      <w:r>
        <w:t xml:space="preserve"> Postępowania Administracyjnego</w:t>
      </w:r>
      <w:r w:rsidRPr="0045747B">
        <w:t>.</w:t>
      </w:r>
    </w:p>
    <w:p w14:paraId="3AAFA93B" w14:textId="77777777" w:rsidR="0062075F" w:rsidRPr="0045747B" w:rsidRDefault="0062075F" w:rsidP="0062075F">
      <w:pPr>
        <w:ind w:left="720"/>
        <w:jc w:val="both"/>
      </w:pPr>
      <w:r w:rsidRPr="0045747B">
        <w:br/>
        <w:t> </w:t>
      </w:r>
    </w:p>
    <w:p w14:paraId="7FFC1811" w14:textId="77777777" w:rsidR="0062075F" w:rsidRPr="00D67FB4" w:rsidRDefault="0062075F" w:rsidP="0062075F">
      <w:pPr>
        <w:numPr>
          <w:ilvl w:val="0"/>
          <w:numId w:val="1"/>
        </w:numPr>
        <w:jc w:val="both"/>
      </w:pPr>
      <w:r w:rsidRPr="0045747B">
        <w:rPr>
          <w:b/>
          <w:bCs/>
        </w:rPr>
        <w:t>Sposób ustalenia terminu kontroli.</w:t>
      </w:r>
    </w:p>
    <w:p w14:paraId="2D67EA8C" w14:textId="0A33BC2C" w:rsidR="0062075F" w:rsidRDefault="0062075F" w:rsidP="0062075F">
      <w:pPr>
        <w:ind w:left="720"/>
        <w:jc w:val="both"/>
      </w:pPr>
      <w:r w:rsidRPr="0045747B">
        <w:t xml:space="preserve">Zgodnie z art. 48 ust. 2 ustawy Prawo przedsiębiorców, kontrolę wszczyna się </w:t>
      </w:r>
      <w:r w:rsidR="009A25A6">
        <w:br/>
      </w:r>
      <w:r w:rsidRPr="0045747B">
        <w:t>nie wcześniej niż po upływie 7 dni i nie później niż przed upływem 30 dni od dnia doręczenia zawiadomienia o zamiarze wszczęcia kontroli.</w:t>
      </w:r>
    </w:p>
    <w:p w14:paraId="05344A00" w14:textId="6F3CCE77" w:rsidR="0062075F" w:rsidRPr="0045747B" w:rsidRDefault="0062075F" w:rsidP="0062075F">
      <w:pPr>
        <w:ind w:left="720"/>
        <w:jc w:val="both"/>
      </w:pPr>
    </w:p>
    <w:p w14:paraId="4207A55C" w14:textId="77777777" w:rsidR="0062075F" w:rsidRPr="0045747B" w:rsidRDefault="0062075F" w:rsidP="0062075F">
      <w:pPr>
        <w:numPr>
          <w:ilvl w:val="0"/>
          <w:numId w:val="1"/>
        </w:numPr>
        <w:jc w:val="both"/>
      </w:pPr>
      <w:r w:rsidRPr="0045747B">
        <w:rPr>
          <w:b/>
          <w:bCs/>
        </w:rPr>
        <w:t>Osoby przeprowadzające kontrolę</w:t>
      </w:r>
      <w:r w:rsidRPr="0045747B">
        <w:t xml:space="preserve">. </w:t>
      </w:r>
    </w:p>
    <w:p w14:paraId="3A5F9F93" w14:textId="77777777" w:rsidR="0062075F" w:rsidRPr="0045747B" w:rsidRDefault="0062075F" w:rsidP="0062075F">
      <w:pPr>
        <w:numPr>
          <w:ilvl w:val="1"/>
          <w:numId w:val="4"/>
        </w:numPr>
        <w:jc w:val="both"/>
      </w:pPr>
      <w:r w:rsidRPr="0045747B">
        <w:t xml:space="preserve">upoważnieni pracownicy Urzędu Miasta </w:t>
      </w:r>
      <w:r>
        <w:t>Opola</w:t>
      </w:r>
      <w:r w:rsidRPr="0045747B">
        <w:t xml:space="preserve"> (w skład zespołu kontrolującego wchodzą minimum 2 osoby),</w:t>
      </w:r>
    </w:p>
    <w:p w14:paraId="0179AC7D" w14:textId="6DF535CD" w:rsidR="0062075F" w:rsidRPr="0045747B" w:rsidRDefault="0062075F" w:rsidP="0062075F">
      <w:pPr>
        <w:numPr>
          <w:ilvl w:val="1"/>
          <w:numId w:val="4"/>
        </w:numPr>
        <w:jc w:val="both"/>
      </w:pPr>
      <w:r w:rsidRPr="0045747B">
        <w:t>w razie potrzeby, w asyście funkcjonariuszy Policji lub Straży Miejskiej.</w:t>
      </w:r>
      <w:r w:rsidR="009A25A6">
        <w:tab/>
      </w:r>
      <w:r w:rsidRPr="0045747B">
        <w:br/>
        <w:t> </w:t>
      </w:r>
    </w:p>
    <w:p w14:paraId="7FF2C442" w14:textId="77777777" w:rsidR="009A25A6" w:rsidRDefault="0062075F" w:rsidP="009A25A6">
      <w:pPr>
        <w:numPr>
          <w:ilvl w:val="0"/>
          <w:numId w:val="1"/>
        </w:numPr>
        <w:jc w:val="both"/>
      </w:pPr>
      <w:r w:rsidRPr="0045747B">
        <w:rPr>
          <w:b/>
          <w:bCs/>
        </w:rPr>
        <w:t>Przygotowanie upoważnień do przeprowadzenia kontroli.</w:t>
      </w:r>
    </w:p>
    <w:p w14:paraId="33DAE1F8" w14:textId="0E7A2BE6" w:rsidR="0062075F" w:rsidRPr="0045747B" w:rsidRDefault="0062075F" w:rsidP="009A25A6">
      <w:pPr>
        <w:ind w:left="786"/>
        <w:jc w:val="both"/>
      </w:pPr>
      <w:r w:rsidRPr="0045747B">
        <w:br/>
        <w:t xml:space="preserve">Kontrole przestrzegania zasad i warunków korzystania z zezwoleń na sprzedaż napojów alkoholowych przeprowadzane są na podstawie upoważnienia Prezydenta Miasta </w:t>
      </w:r>
      <w:r>
        <w:t>Opola</w:t>
      </w:r>
      <w:r w:rsidRPr="0045747B">
        <w:t>. </w:t>
      </w:r>
    </w:p>
    <w:p w14:paraId="6F1BC786" w14:textId="77777777" w:rsidR="0062075F" w:rsidRPr="00FC4132" w:rsidRDefault="0062075F" w:rsidP="0062075F">
      <w:pPr>
        <w:numPr>
          <w:ilvl w:val="0"/>
          <w:numId w:val="1"/>
        </w:numPr>
        <w:jc w:val="both"/>
      </w:pPr>
      <w:r w:rsidRPr="0045747B">
        <w:rPr>
          <w:b/>
          <w:bCs/>
        </w:rPr>
        <w:t>Termin i czas trwania kontroli.</w:t>
      </w:r>
    </w:p>
    <w:p w14:paraId="17C2629F" w14:textId="5D9ECF03" w:rsidR="0062075F" w:rsidRPr="0045747B" w:rsidRDefault="0062075F" w:rsidP="0062075F">
      <w:pPr>
        <w:ind w:left="720"/>
        <w:jc w:val="both"/>
      </w:pPr>
      <w:r w:rsidRPr="0045747B">
        <w:t>Termin kontroli i</w:t>
      </w:r>
      <w:r>
        <w:t xml:space="preserve"> przewidywany czas jej zakończenia</w:t>
      </w:r>
      <w:r w:rsidRPr="0045747B">
        <w:t xml:space="preserve"> są wskazane w treści upoważnienia Prezydenta Miasta </w:t>
      </w:r>
      <w:r>
        <w:t>Opola</w:t>
      </w:r>
      <w:r w:rsidRPr="0045747B">
        <w:t xml:space="preserve"> do przeprowadzenia kontroli. Kontrola dokonywana jest </w:t>
      </w:r>
      <w:r>
        <w:br/>
      </w:r>
      <w:r w:rsidRPr="0045747B">
        <w:t xml:space="preserve">w godzinach działania kontrolowanej placówki, a w przypadku zezwoleń jednorazowych </w:t>
      </w:r>
      <w:r>
        <w:br/>
      </w:r>
      <w:r w:rsidRPr="0045747B">
        <w:t>w czasie trwania imprezy.</w:t>
      </w:r>
      <w:r>
        <w:t xml:space="preserve"> Maksymalny czas trwania kontroli określa art. 55 ustawy Prawo </w:t>
      </w:r>
      <w:r w:rsidR="009A25A6">
        <w:t>p</w:t>
      </w:r>
      <w:r>
        <w:t>rzedsiębiorców.</w:t>
      </w:r>
      <w:r w:rsidRPr="0045747B">
        <w:br/>
        <w:t> </w:t>
      </w:r>
    </w:p>
    <w:p w14:paraId="174E1E18" w14:textId="77777777" w:rsidR="0062075F" w:rsidRPr="00FC4132" w:rsidRDefault="0062075F" w:rsidP="0062075F">
      <w:pPr>
        <w:numPr>
          <w:ilvl w:val="0"/>
          <w:numId w:val="1"/>
        </w:numPr>
        <w:jc w:val="both"/>
      </w:pPr>
      <w:r w:rsidRPr="0045747B">
        <w:rPr>
          <w:b/>
          <w:bCs/>
        </w:rPr>
        <w:t>Miejsce przeprowadzenia kontroli.</w:t>
      </w:r>
    </w:p>
    <w:p w14:paraId="3A0D7643" w14:textId="63C21FCD" w:rsidR="0062075F" w:rsidRDefault="0062075F" w:rsidP="0062075F">
      <w:pPr>
        <w:ind w:left="720"/>
        <w:jc w:val="both"/>
      </w:pPr>
      <w:r w:rsidRPr="0045747B">
        <w:t xml:space="preserve">Zgodnie z art. 51 ustawy Prawo przedsiębiorców kontrolę przeprowadza się w siedzibie przedsiębiorcy lub w miejscu wykonywania działalności gospodarczej. </w:t>
      </w:r>
      <w:r w:rsidR="009A25A6">
        <w:tab/>
      </w:r>
      <w:r w:rsidR="009A25A6">
        <w:br/>
      </w:r>
      <w:r w:rsidRPr="0045747B">
        <w:lastRenderedPageBreak/>
        <w:t xml:space="preserve">Za zgodą lub na wniosek przedsiębiorcy kontrolę przeprowadza się w miejscu przechowywania dokumentacji, w tym ksiąg podatkowych, innym niż siedziba </w:t>
      </w:r>
      <w:r w:rsidR="009A25A6">
        <w:br/>
      </w:r>
      <w:r w:rsidRPr="0045747B">
        <w:t>lub miejsce wykonywania działalności gospodarczej lub w siedzibie organu kontroli.</w:t>
      </w:r>
    </w:p>
    <w:p w14:paraId="2AE53844" w14:textId="658AA04A" w:rsidR="0062075F" w:rsidRPr="0045747B" w:rsidRDefault="0062075F" w:rsidP="0062075F">
      <w:pPr>
        <w:ind w:left="720"/>
        <w:jc w:val="both"/>
      </w:pPr>
    </w:p>
    <w:p w14:paraId="36AC4F5D" w14:textId="77777777" w:rsidR="0062075F" w:rsidRPr="00D208E1" w:rsidRDefault="0062075F" w:rsidP="0062075F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208E1">
        <w:rPr>
          <w:b/>
          <w:bCs/>
        </w:rPr>
        <w:t>Przebieg kontroli.</w:t>
      </w:r>
    </w:p>
    <w:p w14:paraId="0B6D6147" w14:textId="49B432A8" w:rsidR="0062075F" w:rsidRPr="00FC4132" w:rsidRDefault="0062075F" w:rsidP="0062075F">
      <w:pPr>
        <w:jc w:val="both"/>
        <w:rPr>
          <w:b/>
          <w:bCs/>
        </w:rPr>
      </w:pPr>
      <w:r>
        <w:t xml:space="preserve">                 </w:t>
      </w:r>
      <w:r w:rsidRPr="0045747B">
        <w:t xml:space="preserve">Z przeprowadzonej kontroli sporządza się protokół, </w:t>
      </w:r>
    </w:p>
    <w:p w14:paraId="7E39A6FF" w14:textId="34E29417" w:rsidR="0062075F" w:rsidRPr="0045747B" w:rsidRDefault="0062075F" w:rsidP="0062075F">
      <w:pPr>
        <w:numPr>
          <w:ilvl w:val="1"/>
          <w:numId w:val="5"/>
        </w:numPr>
        <w:jc w:val="both"/>
      </w:pPr>
      <w:r w:rsidRPr="0045747B">
        <w:t xml:space="preserve">po przybyciu na miejsce kontroli zespół kontrolujący okazuje przedsiębiorcy </w:t>
      </w:r>
      <w:r w:rsidR="009A25A6">
        <w:br/>
      </w:r>
      <w:r w:rsidRPr="0045747B">
        <w:t xml:space="preserve">lub osobie upoważnionej do reprezentowania go w trakcie kontroli swoje legitymacje służbowe oraz upoważnienie Prezydenta Miasta </w:t>
      </w:r>
      <w:r>
        <w:t>Opola</w:t>
      </w:r>
      <w:r w:rsidRPr="0045747B">
        <w:t xml:space="preserve"> </w:t>
      </w:r>
      <w:r w:rsidR="009A25A6">
        <w:br/>
      </w:r>
      <w:r w:rsidRPr="0045747B">
        <w:t xml:space="preserve">do przeprowadzenia kontroli. W razie nieobecności kontrolowanego przedsiębiorcy lub osoby przez niego upoważnionej, czynności kontrolne mogą być wszczęte po okazaniu legitymacji służbowej pracownikowi przedsiębiorcy </w:t>
      </w:r>
      <w:r w:rsidR="009A25A6">
        <w:br/>
      </w:r>
      <w:r w:rsidRPr="0045747B">
        <w:t>lub osobie zatrudnionej</w:t>
      </w:r>
      <w:r w:rsidR="009A25A6">
        <w:t xml:space="preserve"> </w:t>
      </w:r>
      <w:r w:rsidRPr="0045747B">
        <w:t xml:space="preserve">u przedsiębiorcy, która może być uznana za osobę czynną w lokalu przedsiębiorstwa w rozumieniu art. 97 ustawy z dnia 23 kwietnia 1964 r. </w:t>
      </w:r>
      <w:r w:rsidR="009A25A6">
        <w:br/>
      </w:r>
      <w:r w:rsidRPr="0045747B">
        <w:t>– Kodeks cywilny, lub w obecności przywołanego świadka, którym powinien być funkcjonariusz publiczny, niebędący jednak pracownikiem organu</w:t>
      </w:r>
      <w:r w:rsidR="009A25A6">
        <w:t xml:space="preserve"> </w:t>
      </w:r>
      <w:r w:rsidRPr="0045747B">
        <w:t>przeprowadzającego kontrolę.</w:t>
      </w:r>
    </w:p>
    <w:p w14:paraId="04C88C69" w14:textId="77777777" w:rsidR="0062075F" w:rsidRPr="0045747B" w:rsidRDefault="0062075F" w:rsidP="0062075F">
      <w:pPr>
        <w:numPr>
          <w:ilvl w:val="1"/>
          <w:numId w:val="5"/>
        </w:numPr>
        <w:jc w:val="both"/>
      </w:pPr>
      <w:r w:rsidRPr="0045747B">
        <w:t xml:space="preserve">podczas kontroli przedsiębiorca zobowiązany jest do okazania zespołowi kontrolującemu: </w:t>
      </w:r>
    </w:p>
    <w:p w14:paraId="1CBF50B8" w14:textId="5039167E" w:rsidR="0062075F" w:rsidRPr="0045747B" w:rsidRDefault="0062075F" w:rsidP="0062075F">
      <w:pPr>
        <w:numPr>
          <w:ilvl w:val="2"/>
          <w:numId w:val="5"/>
        </w:numPr>
        <w:jc w:val="both"/>
      </w:pPr>
      <w:r w:rsidRPr="0045747B">
        <w:t>książki kontroli, o której mowa w art. 57 ustawy Prawo przedsiębiorców,</w:t>
      </w:r>
      <w:r w:rsidR="000948A6">
        <w:br/>
      </w:r>
      <w:r w:rsidRPr="0045747B">
        <w:t xml:space="preserve"> w przypadku, gdy okazanie książki kontroli jest niemożliwe, przedsiębiorca zostanie zobowiązany do okazania jej w terminie </w:t>
      </w:r>
      <w:r>
        <w:t xml:space="preserve">3 dni roboczych </w:t>
      </w:r>
      <w:r w:rsidRPr="0045747B">
        <w:t>w siedzibie organu kontroli,</w:t>
      </w:r>
    </w:p>
    <w:p w14:paraId="72885BA3" w14:textId="77777777" w:rsidR="0062075F" w:rsidRPr="0045747B" w:rsidRDefault="0062075F" w:rsidP="0062075F">
      <w:pPr>
        <w:numPr>
          <w:ilvl w:val="2"/>
          <w:numId w:val="5"/>
        </w:numPr>
        <w:jc w:val="both"/>
      </w:pPr>
      <w:r w:rsidRPr="0045747B">
        <w:t>zezwoleń na sprzedaż napojów alkoholowych w danym punkcie sprzedaży wraz z dokumentem potwierdzającym fakt uiszczenia opłaty za korzystanie z tych zezwoleń,</w:t>
      </w:r>
    </w:p>
    <w:p w14:paraId="74307047" w14:textId="77777777" w:rsidR="0062075F" w:rsidRPr="0045747B" w:rsidRDefault="0062075F" w:rsidP="0062075F">
      <w:pPr>
        <w:numPr>
          <w:ilvl w:val="2"/>
          <w:numId w:val="5"/>
        </w:numPr>
        <w:jc w:val="both"/>
      </w:pPr>
      <w:r w:rsidRPr="0045747B">
        <w:t>dokumentu potwierdzającego fakt posiadania tytułu prawnego do lokalu stanowiącego punkt sprzedaży napojów alkoholowych,</w:t>
      </w:r>
    </w:p>
    <w:p w14:paraId="01503B93" w14:textId="77777777" w:rsidR="0062075F" w:rsidRPr="0045747B" w:rsidRDefault="0062075F" w:rsidP="0062075F">
      <w:pPr>
        <w:numPr>
          <w:ilvl w:val="2"/>
          <w:numId w:val="5"/>
        </w:numPr>
        <w:jc w:val="both"/>
      </w:pPr>
      <w:r w:rsidRPr="0045747B">
        <w:t>faktur potwierdzających miejsce zakupu napojów alkoholowych.</w:t>
      </w:r>
      <w:r w:rsidRPr="0045747B">
        <w:br/>
      </w:r>
      <w:r>
        <w:t>Faktury z danego roku</w:t>
      </w:r>
      <w:r w:rsidRPr="0045747B">
        <w:t xml:space="preserve"> mają potwierdzić spełnianie przez przedsiębiorcę warunków sprzedaży napojów alkoholowych wynikających z art. 18 ust. 7 ustawy o wychowaniu w trzeźwości i przeciwdziałaniu alkoholizmowi.</w:t>
      </w:r>
      <w:r w:rsidRPr="0045747B">
        <w:br/>
        <w:t> </w:t>
      </w:r>
    </w:p>
    <w:p w14:paraId="7E0A198A" w14:textId="77777777" w:rsidR="0062075F" w:rsidRPr="00FC4132" w:rsidRDefault="0062075F" w:rsidP="0062075F">
      <w:pPr>
        <w:numPr>
          <w:ilvl w:val="0"/>
          <w:numId w:val="1"/>
        </w:numPr>
        <w:jc w:val="both"/>
      </w:pPr>
      <w:r w:rsidRPr="0045747B">
        <w:rPr>
          <w:b/>
          <w:bCs/>
        </w:rPr>
        <w:t>Protokół z kontroli.</w:t>
      </w:r>
    </w:p>
    <w:p w14:paraId="6482CA9A" w14:textId="77777777" w:rsidR="0062075F" w:rsidRDefault="0062075F" w:rsidP="0062075F">
      <w:pPr>
        <w:ind w:left="720"/>
        <w:jc w:val="both"/>
      </w:pPr>
      <w:r w:rsidRPr="0045747B">
        <w:br/>
      </w:r>
      <w:r w:rsidRPr="0045747B">
        <w:rPr>
          <w:rFonts w:ascii="Arial" w:hAnsi="Arial" w:cs="Arial"/>
        </w:rPr>
        <w:t>​</w:t>
      </w:r>
      <w:r w:rsidRPr="0045747B">
        <w:t>Z przeprowadzonej kontroli sporz</w:t>
      </w:r>
      <w:r w:rsidRPr="0045747B">
        <w:rPr>
          <w:rFonts w:ascii="Aptos" w:hAnsi="Aptos" w:cs="Aptos"/>
        </w:rPr>
        <w:t>ą</w:t>
      </w:r>
      <w:r w:rsidRPr="0045747B">
        <w:t>dza si</w:t>
      </w:r>
      <w:r w:rsidRPr="0045747B">
        <w:rPr>
          <w:rFonts w:ascii="Aptos" w:hAnsi="Aptos" w:cs="Aptos"/>
        </w:rPr>
        <w:t>ę</w:t>
      </w:r>
      <w:r w:rsidRPr="0045747B">
        <w:t xml:space="preserve"> protok</w:t>
      </w:r>
      <w:r w:rsidRPr="0045747B">
        <w:rPr>
          <w:rFonts w:ascii="Aptos" w:hAnsi="Aptos" w:cs="Aptos"/>
        </w:rPr>
        <w:t>ół</w:t>
      </w:r>
      <w:r>
        <w:t>,</w:t>
      </w:r>
    </w:p>
    <w:p w14:paraId="08A36AE9" w14:textId="77777777" w:rsidR="0062075F" w:rsidRPr="0045747B" w:rsidRDefault="0062075F" w:rsidP="00111716">
      <w:pPr>
        <w:pStyle w:val="Akapitzlist"/>
        <w:numPr>
          <w:ilvl w:val="0"/>
          <w:numId w:val="10"/>
        </w:numPr>
        <w:jc w:val="both"/>
      </w:pPr>
      <w:r w:rsidRPr="0045747B">
        <w:t>protokół powinien odzwierciedlać stan faktyczny. Zamieszcza się w nim zalecenia pokontrolne i wyznacza termin do usunięcia stwierdzonych uchybień oraz inne ustalenia i informacje,</w:t>
      </w:r>
    </w:p>
    <w:p w14:paraId="004934E1" w14:textId="77777777" w:rsidR="0062075F" w:rsidRPr="0045747B" w:rsidRDefault="0062075F" w:rsidP="0062075F">
      <w:pPr>
        <w:numPr>
          <w:ilvl w:val="1"/>
          <w:numId w:val="6"/>
        </w:numPr>
        <w:jc w:val="both"/>
      </w:pPr>
      <w:r w:rsidRPr="0045747B">
        <w:t>do protokołu może być załączona dokumentacja fotograficzna sporządzona przez osoby kontrolujące podczas kontroli. Fakt ten odnotowuje się w protokole.</w:t>
      </w:r>
    </w:p>
    <w:p w14:paraId="137E531D" w14:textId="77777777" w:rsidR="0062075F" w:rsidRPr="0045747B" w:rsidRDefault="0062075F" w:rsidP="0062075F">
      <w:pPr>
        <w:numPr>
          <w:ilvl w:val="1"/>
          <w:numId w:val="6"/>
        </w:numPr>
        <w:jc w:val="both"/>
      </w:pPr>
      <w:r w:rsidRPr="0045747B">
        <w:lastRenderedPageBreak/>
        <w:t>protokół podpisują członkowie zespołu kontrolującego oraz osoba biorącą udział w kontroli ze strony przedsiębiorcy,</w:t>
      </w:r>
    </w:p>
    <w:p w14:paraId="70473BED" w14:textId="77777777" w:rsidR="0062075F" w:rsidRPr="0045747B" w:rsidRDefault="0062075F" w:rsidP="0062075F">
      <w:pPr>
        <w:numPr>
          <w:ilvl w:val="1"/>
          <w:numId w:val="6"/>
        </w:numPr>
        <w:jc w:val="both"/>
      </w:pPr>
      <w:r w:rsidRPr="0045747B">
        <w:t>w przypadku odmowy podpisania przez przedsiębiorcę protokołu, fakt ten odnotowuje się w protokole z podaniem przyczyny odmowy podpisu,</w:t>
      </w:r>
    </w:p>
    <w:p w14:paraId="77D2EABC" w14:textId="5A74DC6D" w:rsidR="0062075F" w:rsidRDefault="0062075F" w:rsidP="0062075F">
      <w:pPr>
        <w:numPr>
          <w:ilvl w:val="1"/>
          <w:numId w:val="6"/>
        </w:numPr>
        <w:jc w:val="both"/>
      </w:pPr>
      <w:r w:rsidRPr="0045747B">
        <w:t>protokół sporządza się w dwóch jednobrzmiących egzemplarzach (oryginał dla organu kontrolującego, kopia dla przedsiębiorcy</w:t>
      </w:r>
      <w:r w:rsidR="000948A6">
        <w:t>)</w:t>
      </w:r>
      <w:r w:rsidRPr="0045747B">
        <w:t>.</w:t>
      </w:r>
    </w:p>
    <w:p w14:paraId="71843970" w14:textId="77777777" w:rsidR="0062075F" w:rsidRPr="0045747B" w:rsidRDefault="0062075F" w:rsidP="0062075F">
      <w:pPr>
        <w:ind w:left="1440"/>
        <w:jc w:val="both"/>
      </w:pPr>
      <w:r w:rsidRPr="0045747B">
        <w:br/>
        <w:t> </w:t>
      </w:r>
    </w:p>
    <w:p w14:paraId="789C635D" w14:textId="77777777" w:rsidR="0062075F" w:rsidRDefault="0062075F" w:rsidP="0062075F">
      <w:pPr>
        <w:numPr>
          <w:ilvl w:val="0"/>
          <w:numId w:val="1"/>
        </w:numPr>
        <w:jc w:val="both"/>
      </w:pPr>
      <w:r w:rsidRPr="0045747B">
        <w:rPr>
          <w:b/>
          <w:bCs/>
        </w:rPr>
        <w:t>Prawa kontrolowanego.</w:t>
      </w:r>
    </w:p>
    <w:p w14:paraId="229CD35C" w14:textId="77777777" w:rsidR="0062075F" w:rsidRPr="0045747B" w:rsidRDefault="0062075F" w:rsidP="0062075F">
      <w:pPr>
        <w:ind w:left="720"/>
        <w:jc w:val="both"/>
      </w:pPr>
      <w:r w:rsidRPr="0045747B">
        <w:br/>
      </w:r>
      <w:r w:rsidRPr="00FC4132">
        <w:rPr>
          <w:rFonts w:ascii="Arial" w:hAnsi="Arial" w:cs="Arial"/>
        </w:rPr>
        <w:t>​​​​​</w:t>
      </w:r>
      <w:r w:rsidRPr="0045747B">
        <w:t>Kontrolowanemu przedsi</w:t>
      </w:r>
      <w:r w:rsidRPr="00FC4132">
        <w:rPr>
          <w:rFonts w:ascii="Aptos" w:hAnsi="Aptos" w:cs="Aptos"/>
        </w:rPr>
        <w:t>ę</w:t>
      </w:r>
      <w:r w:rsidRPr="0045747B">
        <w:t>biorcy przys</w:t>
      </w:r>
      <w:r w:rsidRPr="00FC4132">
        <w:rPr>
          <w:rFonts w:ascii="Aptos" w:hAnsi="Aptos" w:cs="Aptos"/>
        </w:rPr>
        <w:t>ł</w:t>
      </w:r>
      <w:r w:rsidRPr="0045747B">
        <w:t xml:space="preserve">uguje prawo do: </w:t>
      </w:r>
    </w:p>
    <w:p w14:paraId="75652B8A" w14:textId="77777777" w:rsidR="0062075F" w:rsidRPr="0045747B" w:rsidRDefault="0062075F" w:rsidP="0062075F">
      <w:pPr>
        <w:numPr>
          <w:ilvl w:val="1"/>
          <w:numId w:val="7"/>
        </w:numPr>
        <w:jc w:val="both"/>
      </w:pPr>
      <w:r w:rsidRPr="0045747B">
        <w:t>zapoznania się z legitymacją służbową kontrolującego,</w:t>
      </w:r>
    </w:p>
    <w:p w14:paraId="45443309" w14:textId="77777777" w:rsidR="0062075F" w:rsidRPr="0045747B" w:rsidRDefault="0062075F" w:rsidP="0062075F">
      <w:pPr>
        <w:numPr>
          <w:ilvl w:val="1"/>
          <w:numId w:val="7"/>
        </w:numPr>
        <w:jc w:val="both"/>
      </w:pPr>
      <w:r w:rsidRPr="0045747B">
        <w:t>otrzymania jednego egzemplarza upoważnienia do przeprowadzenia kontroli,</w:t>
      </w:r>
    </w:p>
    <w:p w14:paraId="6466BB4E" w14:textId="735809E6" w:rsidR="0062075F" w:rsidRPr="0045747B" w:rsidRDefault="0062075F" w:rsidP="0062075F">
      <w:pPr>
        <w:numPr>
          <w:ilvl w:val="1"/>
          <w:numId w:val="7"/>
        </w:numPr>
        <w:jc w:val="both"/>
      </w:pPr>
      <w:r w:rsidRPr="0045747B">
        <w:t xml:space="preserve">czynnego udziału w postępowaniu, w tym obecności przy czynnościach kontrolnych (osobistej lub za pośrednictwem osoby pisemnie upoważnionej </w:t>
      </w:r>
      <w:r w:rsidR="009A25A6">
        <w:br/>
      </w:r>
      <w:r w:rsidRPr="0045747B">
        <w:t>do reprezentowania go w trakcie kontroli, w szczególności w czasie jego nieobecności),</w:t>
      </w:r>
    </w:p>
    <w:p w14:paraId="542C93C6" w14:textId="77777777" w:rsidR="0062075F" w:rsidRPr="0045747B" w:rsidRDefault="0062075F" w:rsidP="0062075F">
      <w:pPr>
        <w:numPr>
          <w:ilvl w:val="1"/>
          <w:numId w:val="7"/>
        </w:numPr>
        <w:jc w:val="both"/>
      </w:pPr>
      <w:r w:rsidRPr="0045747B">
        <w:t>składania w toku postępowania wniosków dowodowych,</w:t>
      </w:r>
    </w:p>
    <w:p w14:paraId="4D2DF71C" w14:textId="77777777" w:rsidR="0062075F" w:rsidRPr="0045747B" w:rsidRDefault="0062075F" w:rsidP="0062075F">
      <w:pPr>
        <w:numPr>
          <w:ilvl w:val="1"/>
          <w:numId w:val="7"/>
        </w:numPr>
        <w:jc w:val="both"/>
      </w:pPr>
      <w:r w:rsidRPr="0045747B">
        <w:t>przeglądania dokumentów sporządzonych w trakcie kontroli oraz robienia z nich notatek i odpisów,</w:t>
      </w:r>
    </w:p>
    <w:p w14:paraId="776DC163" w14:textId="1380AAB4" w:rsidR="0062075F" w:rsidRPr="0045747B" w:rsidRDefault="0062075F" w:rsidP="0062075F">
      <w:pPr>
        <w:numPr>
          <w:ilvl w:val="1"/>
          <w:numId w:val="7"/>
        </w:numPr>
        <w:jc w:val="both"/>
      </w:pPr>
      <w:r w:rsidRPr="0045747B">
        <w:t>zapoznania się z zebranymi materiałami dowodowymi (w tym z protokołem</w:t>
      </w:r>
      <w:r>
        <w:t xml:space="preserve"> </w:t>
      </w:r>
      <w:r>
        <w:br/>
      </w:r>
      <w:r w:rsidRPr="0045747B">
        <w:t xml:space="preserve">z kontroli) i wypowiedzenia się co do nich przed przedstawieniem protokołu kontroli do podpisu lub wydaniem decyzji, wniesienia uwag bezpośrednio </w:t>
      </w:r>
      <w:r w:rsidR="009A25A6">
        <w:br/>
      </w:r>
      <w:r w:rsidRPr="0045747B">
        <w:t>do protokołu kontroli lub na piśmie w terminie 7 dni od dnia przedstawienia tego protokołu do podpisania,</w:t>
      </w:r>
    </w:p>
    <w:p w14:paraId="48A0F976" w14:textId="77777777" w:rsidR="0062075F" w:rsidRPr="0045747B" w:rsidRDefault="0062075F" w:rsidP="0062075F">
      <w:pPr>
        <w:numPr>
          <w:ilvl w:val="1"/>
          <w:numId w:val="7"/>
        </w:numPr>
        <w:jc w:val="both"/>
      </w:pPr>
      <w:r w:rsidRPr="0045747B">
        <w:t>wniesienia sprzeciwu wobec podjęcia i wykonywania przez organy kontroli czynności kontrolnych dokonanych z naruszeniem przepisów dot. zasad i trybu przeprowadzania kontroli,</w:t>
      </w:r>
    </w:p>
    <w:p w14:paraId="628EFF81" w14:textId="77777777" w:rsidR="0062075F" w:rsidRPr="0045747B" w:rsidRDefault="0062075F" w:rsidP="0062075F">
      <w:pPr>
        <w:numPr>
          <w:ilvl w:val="1"/>
          <w:numId w:val="7"/>
        </w:numPr>
        <w:jc w:val="both"/>
      </w:pPr>
      <w:r w:rsidRPr="0045747B">
        <w:t>dochodzenia odszkodowania za szkodę poniesioną na skutek przeprowadzenia czynności kontrolnych z naruszeniem przepisów prawa w zakresie kontroli działalności</w:t>
      </w:r>
      <w:r>
        <w:t xml:space="preserve"> </w:t>
      </w:r>
      <w:r w:rsidRPr="0045747B">
        <w:t>gospodarczej. </w:t>
      </w:r>
    </w:p>
    <w:p w14:paraId="22ECD753" w14:textId="77777777" w:rsidR="0062075F" w:rsidRPr="00FC4132" w:rsidRDefault="0062075F" w:rsidP="0062075F">
      <w:pPr>
        <w:numPr>
          <w:ilvl w:val="0"/>
          <w:numId w:val="1"/>
        </w:numPr>
        <w:jc w:val="both"/>
      </w:pPr>
      <w:r w:rsidRPr="0045747B">
        <w:rPr>
          <w:b/>
          <w:bCs/>
        </w:rPr>
        <w:t>Obowiązki kontrolowanego.</w:t>
      </w:r>
    </w:p>
    <w:p w14:paraId="730D4E5C" w14:textId="77777777" w:rsidR="0062075F" w:rsidRPr="0045747B" w:rsidRDefault="0062075F" w:rsidP="0062075F">
      <w:pPr>
        <w:ind w:left="720"/>
        <w:jc w:val="both"/>
      </w:pPr>
      <w:r w:rsidRPr="0045747B">
        <w:br/>
      </w:r>
      <w:r w:rsidRPr="0045747B">
        <w:rPr>
          <w:rFonts w:ascii="Arial" w:hAnsi="Arial" w:cs="Arial"/>
        </w:rPr>
        <w:t>​​​​​</w:t>
      </w:r>
      <w:r w:rsidRPr="0045747B">
        <w:t>Kontrolowany przedsi</w:t>
      </w:r>
      <w:r w:rsidRPr="0045747B">
        <w:rPr>
          <w:rFonts w:ascii="Aptos" w:hAnsi="Aptos" w:cs="Aptos"/>
        </w:rPr>
        <w:t>ę</w:t>
      </w:r>
      <w:r w:rsidRPr="0045747B">
        <w:t>biorca jest obowi</w:t>
      </w:r>
      <w:r w:rsidRPr="0045747B">
        <w:rPr>
          <w:rFonts w:ascii="Aptos" w:hAnsi="Aptos" w:cs="Aptos"/>
        </w:rPr>
        <w:t>ą</w:t>
      </w:r>
      <w:r w:rsidRPr="0045747B">
        <w:t xml:space="preserve">zany do: </w:t>
      </w:r>
    </w:p>
    <w:p w14:paraId="60841D00" w14:textId="77777777" w:rsidR="0062075F" w:rsidRPr="0045747B" w:rsidRDefault="0062075F" w:rsidP="0062075F">
      <w:pPr>
        <w:numPr>
          <w:ilvl w:val="1"/>
          <w:numId w:val="8"/>
        </w:numPr>
        <w:jc w:val="both"/>
      </w:pPr>
      <w:r w:rsidRPr="0045747B">
        <w:t>pisemnego wskazania osoby upoważnionej do reprezentowania go w trakcie kontroli, w szczególności w czasie jego nieobecności,</w:t>
      </w:r>
    </w:p>
    <w:p w14:paraId="47597353" w14:textId="77777777" w:rsidR="0062075F" w:rsidRPr="0045747B" w:rsidRDefault="0062075F" w:rsidP="0062075F">
      <w:pPr>
        <w:numPr>
          <w:ilvl w:val="1"/>
          <w:numId w:val="8"/>
        </w:numPr>
        <w:jc w:val="both"/>
      </w:pPr>
      <w:r w:rsidRPr="0045747B">
        <w:t xml:space="preserve">prowadzenia i przechowywania w swojej siedzibie książki kontroli oraz upoważnień do przeprowadzania kontroli i protokołów kontroli, a także </w:t>
      </w:r>
      <w:r w:rsidRPr="0045747B">
        <w:lastRenderedPageBreak/>
        <w:t>udostępniania ich na żądanie organu kontroli (książka kontroli może być prowadzona w formie elektronicznej</w:t>
      </w:r>
      <w:r>
        <w:t>,</w:t>
      </w:r>
    </w:p>
    <w:p w14:paraId="4DAA0753" w14:textId="77777777" w:rsidR="0062075F" w:rsidRPr="0045747B" w:rsidRDefault="0062075F" w:rsidP="0062075F">
      <w:pPr>
        <w:numPr>
          <w:ilvl w:val="1"/>
          <w:numId w:val="8"/>
        </w:numPr>
        <w:jc w:val="both"/>
      </w:pPr>
      <w:r w:rsidRPr="0045747B">
        <w:t xml:space="preserve">umożliwienia pracownikom Wydziału Spraw </w:t>
      </w:r>
      <w:r>
        <w:t>Obywatelskich</w:t>
      </w:r>
      <w:r w:rsidRPr="0045747B">
        <w:t xml:space="preserve"> UM</w:t>
      </w:r>
      <w:r>
        <w:t>O</w:t>
      </w:r>
      <w:r w:rsidRPr="0045747B">
        <w:t xml:space="preserve"> dokonania czynności kontrolnych, a w szczególności: </w:t>
      </w:r>
    </w:p>
    <w:p w14:paraId="0EE7E2A2" w14:textId="77777777" w:rsidR="0062075F" w:rsidRPr="0045747B" w:rsidRDefault="0062075F" w:rsidP="0062075F">
      <w:pPr>
        <w:numPr>
          <w:ilvl w:val="2"/>
          <w:numId w:val="8"/>
        </w:numPr>
        <w:jc w:val="both"/>
      </w:pPr>
      <w:r w:rsidRPr="0045747B">
        <w:t>badania akt, dokumentów, ewidencji i informacji w zakresie objętym kontrolą,</w:t>
      </w:r>
    </w:p>
    <w:p w14:paraId="70EE0E68" w14:textId="7A6F1FAD" w:rsidR="0062075F" w:rsidRPr="0045747B" w:rsidRDefault="0062075F" w:rsidP="0062075F">
      <w:pPr>
        <w:numPr>
          <w:ilvl w:val="2"/>
          <w:numId w:val="8"/>
        </w:numPr>
        <w:jc w:val="both"/>
      </w:pPr>
      <w:r w:rsidRPr="0045747B">
        <w:t>dokonywania oględzin terenów, obiektów, pomieszczeń i innych rzeczy</w:t>
      </w:r>
      <w:r>
        <w:t xml:space="preserve"> </w:t>
      </w:r>
      <w:r>
        <w:br/>
      </w:r>
      <w:r w:rsidRPr="0045747B">
        <w:t>w zakresie objętym kontrolą,</w:t>
      </w:r>
    </w:p>
    <w:p w14:paraId="77AB9667" w14:textId="77777777" w:rsidR="0062075F" w:rsidRPr="0045747B" w:rsidRDefault="0062075F" w:rsidP="0062075F">
      <w:pPr>
        <w:numPr>
          <w:ilvl w:val="2"/>
          <w:numId w:val="8"/>
        </w:numPr>
        <w:jc w:val="both"/>
      </w:pPr>
      <w:r w:rsidRPr="0045747B">
        <w:t>badania przebiegu określonych czynności,</w:t>
      </w:r>
    </w:p>
    <w:p w14:paraId="0CB5D98B" w14:textId="77777777" w:rsidR="0062075F" w:rsidRPr="0045747B" w:rsidRDefault="0062075F" w:rsidP="0062075F">
      <w:pPr>
        <w:numPr>
          <w:ilvl w:val="2"/>
          <w:numId w:val="8"/>
        </w:numPr>
        <w:jc w:val="both"/>
      </w:pPr>
      <w:r w:rsidRPr="0045747B">
        <w:t>przesłuchania przez ww. pracowników osób w charakterze strony, świadka lub biegłego, jeżeli jest to niezbędne dla wyczerpującego wyjaśnienia okoliczności sprawy,</w:t>
      </w:r>
    </w:p>
    <w:p w14:paraId="3767612B" w14:textId="77777777" w:rsidR="0062075F" w:rsidRPr="0045747B" w:rsidRDefault="0062075F" w:rsidP="0062075F">
      <w:pPr>
        <w:numPr>
          <w:ilvl w:val="2"/>
          <w:numId w:val="8"/>
        </w:numPr>
        <w:jc w:val="both"/>
      </w:pPr>
      <w:r w:rsidRPr="0045747B">
        <w:t>zabezpieczenia dowodów i produktów,</w:t>
      </w:r>
    </w:p>
    <w:p w14:paraId="140786E4" w14:textId="7134491E" w:rsidR="0062075F" w:rsidRPr="0045747B" w:rsidRDefault="0062075F" w:rsidP="0062075F">
      <w:pPr>
        <w:numPr>
          <w:ilvl w:val="1"/>
          <w:numId w:val="8"/>
        </w:numPr>
        <w:jc w:val="both"/>
      </w:pPr>
      <w:r w:rsidRPr="0045747B">
        <w:t xml:space="preserve">niezwłocznego usunięcia na żądanie kontrolujących uchybień porządkowych </w:t>
      </w:r>
      <w:r>
        <w:br/>
      </w:r>
      <w:r w:rsidRPr="0045747B">
        <w:t>i organizacyjnych,</w:t>
      </w:r>
    </w:p>
    <w:p w14:paraId="7FCE8B40" w14:textId="7DE5F82F" w:rsidR="0062075F" w:rsidRPr="0045747B" w:rsidRDefault="0062075F" w:rsidP="0062075F">
      <w:pPr>
        <w:numPr>
          <w:ilvl w:val="1"/>
          <w:numId w:val="8"/>
        </w:numPr>
        <w:jc w:val="both"/>
      </w:pPr>
      <w:r w:rsidRPr="0045747B">
        <w:t xml:space="preserve">udzielania na żądanie kontrolującego w wyznaczonym terminie pisemnych </w:t>
      </w:r>
      <w:r>
        <w:br/>
      </w:r>
      <w:r w:rsidRPr="0045747B">
        <w:t>i ustnych wyjaśnień w sprawach objętych zakresem kontroli,</w:t>
      </w:r>
    </w:p>
    <w:p w14:paraId="31C11FD2" w14:textId="77777777" w:rsidR="0062075F" w:rsidRPr="0045747B" w:rsidRDefault="0062075F" w:rsidP="0062075F">
      <w:pPr>
        <w:numPr>
          <w:ilvl w:val="1"/>
          <w:numId w:val="8"/>
        </w:numPr>
        <w:jc w:val="both"/>
      </w:pPr>
      <w:r w:rsidRPr="0045747B">
        <w:t>umożliwienia kontrolującym wstępu oraz poruszania się w obiektach, pomieszczeniach i na terenie jednostki kontrolowanej za okazaniem legitymacji służbowej, bez obowiązku uzyskania przepustki przewidzianej w regulaminie wewnętrznym oraz bez przeprowadzenia rewizji osobistej inspektora,</w:t>
      </w:r>
    </w:p>
    <w:p w14:paraId="50F08649" w14:textId="77777777" w:rsidR="0062075F" w:rsidRPr="0045747B" w:rsidRDefault="0062075F" w:rsidP="0062075F">
      <w:pPr>
        <w:numPr>
          <w:ilvl w:val="1"/>
          <w:numId w:val="8"/>
        </w:numPr>
        <w:jc w:val="both"/>
      </w:pPr>
      <w:r w:rsidRPr="0045747B">
        <w:t>udzielania wszelkich wyjaśnień w sprawach objętych zakresem kontroli,</w:t>
      </w:r>
    </w:p>
    <w:p w14:paraId="365C7536" w14:textId="77777777" w:rsidR="0062075F" w:rsidRPr="0045747B" w:rsidRDefault="0062075F" w:rsidP="0062075F">
      <w:pPr>
        <w:numPr>
          <w:ilvl w:val="1"/>
          <w:numId w:val="8"/>
        </w:numPr>
        <w:jc w:val="both"/>
      </w:pPr>
      <w:r w:rsidRPr="0045747B">
        <w:t>udostępniania dokumentów w celu sporządzenia kopii i potwierdzenia zgodności kopii z oryginałem,</w:t>
      </w:r>
    </w:p>
    <w:p w14:paraId="14097887" w14:textId="77777777" w:rsidR="0062075F" w:rsidRPr="0045747B" w:rsidRDefault="0062075F" w:rsidP="0062075F">
      <w:pPr>
        <w:numPr>
          <w:ilvl w:val="1"/>
          <w:numId w:val="8"/>
        </w:numPr>
        <w:jc w:val="both"/>
      </w:pPr>
      <w:r w:rsidRPr="0045747B">
        <w:t>dokonywania w książce kontroli wpisu informującego o wykonaniu zaleceń pokontrolnych bądź wpisu o ich uchyleniu przez organ kontroli lub jego organ nadrzędny albo sąd administracyjny.</w:t>
      </w:r>
    </w:p>
    <w:p w14:paraId="4A6199B3" w14:textId="77777777" w:rsidR="0062075F" w:rsidRPr="0045747B" w:rsidRDefault="0062075F" w:rsidP="0062075F">
      <w:pPr>
        <w:ind w:left="1440"/>
        <w:jc w:val="both"/>
      </w:pPr>
      <w:r w:rsidRPr="0045747B">
        <w:t> </w:t>
      </w:r>
    </w:p>
    <w:p w14:paraId="1D524CE2" w14:textId="77777777" w:rsidR="0062075F" w:rsidRDefault="0062075F" w:rsidP="0062075F">
      <w:pPr>
        <w:ind w:left="1440"/>
        <w:jc w:val="both"/>
      </w:pPr>
    </w:p>
    <w:p w14:paraId="795C404E" w14:textId="77777777" w:rsidR="0062075F" w:rsidRPr="0045747B" w:rsidRDefault="0062075F" w:rsidP="0062075F">
      <w:pPr>
        <w:jc w:val="both"/>
      </w:pPr>
      <w:r w:rsidRPr="0045747B">
        <w:t>W sprawach nieuregulowanych powyżej zastosowanie mają przepisy Rozdziału 5 ustawy z dnia 6 marca 2018 r. Prawo przedsiębiorców.</w:t>
      </w:r>
    </w:p>
    <w:p w14:paraId="631BF81B" w14:textId="77777777" w:rsidR="0062075F" w:rsidRDefault="0062075F" w:rsidP="0062075F">
      <w:pPr>
        <w:jc w:val="both"/>
      </w:pPr>
    </w:p>
    <w:p w14:paraId="2BC4457B" w14:textId="77777777" w:rsidR="00117D14" w:rsidRDefault="00117D14"/>
    <w:sectPr w:rsidR="00117D14" w:rsidSect="0062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1A95"/>
    <w:multiLevelType w:val="hybridMultilevel"/>
    <w:tmpl w:val="0A98D498"/>
    <w:lvl w:ilvl="0" w:tplc="71DEB92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E4BB5"/>
    <w:multiLevelType w:val="hybridMultilevel"/>
    <w:tmpl w:val="4900EB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1E7DA6"/>
    <w:multiLevelType w:val="multilevel"/>
    <w:tmpl w:val="DFF8B2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76FB7"/>
    <w:multiLevelType w:val="hybridMultilevel"/>
    <w:tmpl w:val="A8707D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8906834">
    <w:abstractNumId w:val="2"/>
  </w:num>
  <w:num w:numId="2" w16cid:durableId="101411094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159925000">
    <w:abstractNumId w:val="2"/>
    <w:lvlOverride w:ilvl="1">
      <w:startOverride w:val="1"/>
    </w:lvlOverride>
  </w:num>
  <w:num w:numId="4" w16cid:durableId="150813033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831330715">
    <w:abstractNumId w:val="2"/>
    <w:lvlOverride w:ilvl="1">
      <w:startOverride w:val="1"/>
    </w:lvlOverride>
  </w:num>
  <w:num w:numId="6" w16cid:durableId="31071981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6445894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905529937">
    <w:abstractNumId w:val="2"/>
    <w:lvlOverride w:ilvl="1">
      <w:startOverride w:val="1"/>
    </w:lvlOverride>
  </w:num>
  <w:num w:numId="9" w16cid:durableId="1398018248">
    <w:abstractNumId w:val="0"/>
  </w:num>
  <w:num w:numId="10" w16cid:durableId="1487166867">
    <w:abstractNumId w:val="1"/>
  </w:num>
  <w:num w:numId="11" w16cid:durableId="308093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CE"/>
    <w:rsid w:val="000948A6"/>
    <w:rsid w:val="00111716"/>
    <w:rsid w:val="00117D14"/>
    <w:rsid w:val="00184B2C"/>
    <w:rsid w:val="00463060"/>
    <w:rsid w:val="00507F57"/>
    <w:rsid w:val="0062075F"/>
    <w:rsid w:val="00666689"/>
    <w:rsid w:val="007E11D6"/>
    <w:rsid w:val="00956A1A"/>
    <w:rsid w:val="009A25A6"/>
    <w:rsid w:val="00A30440"/>
    <w:rsid w:val="00AA56CE"/>
    <w:rsid w:val="00B06878"/>
    <w:rsid w:val="00C1787C"/>
    <w:rsid w:val="00D4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310B"/>
  <w15:chartTrackingRefBased/>
  <w15:docId w15:val="{E8AABD87-DEAA-461F-9180-268E53C5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75F"/>
  </w:style>
  <w:style w:type="paragraph" w:styleId="Nagwek1">
    <w:name w:val="heading 1"/>
    <w:basedOn w:val="Normalny"/>
    <w:next w:val="Normalny"/>
    <w:link w:val="Nagwek1Znak"/>
    <w:uiPriority w:val="9"/>
    <w:qFormat/>
    <w:rsid w:val="00AA5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5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5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5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5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5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6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6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6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6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6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6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5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5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5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56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56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56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5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56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5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1789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Strzelec</dc:creator>
  <cp:keywords/>
  <dc:description/>
  <cp:lastModifiedBy>Izabela Chorzewska</cp:lastModifiedBy>
  <cp:revision>2</cp:revision>
  <cp:lastPrinted>2026-04-22T11:00:00Z</cp:lastPrinted>
  <dcterms:created xsi:type="dcterms:W3CDTF">2026-04-29T09:05:00Z</dcterms:created>
  <dcterms:modified xsi:type="dcterms:W3CDTF">2026-04-29T09:05:00Z</dcterms:modified>
</cp:coreProperties>
</file>