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3100" w14:textId="769CAD4E" w:rsidR="00D27EF1" w:rsidRDefault="00D55AAC" w:rsidP="00D27EF1">
      <w:pPr>
        <w:pStyle w:val="NormalnyWeb"/>
        <w:jc w:val="center"/>
      </w:pPr>
      <w:r>
        <w:rPr>
          <w:rStyle w:val="Pogrubienie"/>
        </w:rPr>
        <w:t xml:space="preserve">ZARZĄDZENIE NR </w:t>
      </w:r>
      <w:r w:rsidR="00BD7FAE">
        <w:rPr>
          <w:rStyle w:val="Pogrubienie"/>
        </w:rPr>
        <w:t>OR-I.0050.172.</w:t>
      </w:r>
      <w:r w:rsidR="003B5764">
        <w:rPr>
          <w:rStyle w:val="Pogrubienie"/>
        </w:rPr>
        <w:t>202</w:t>
      </w:r>
      <w:r w:rsidR="0041059B">
        <w:rPr>
          <w:rStyle w:val="Pogrubienie"/>
        </w:rPr>
        <w:t>6</w:t>
      </w:r>
      <w:r w:rsidR="00D27EF1">
        <w:rPr>
          <w:b/>
          <w:bCs/>
        </w:rPr>
        <w:br/>
      </w:r>
      <w:r w:rsidR="00D27EF1">
        <w:rPr>
          <w:rStyle w:val="Pogrubienie"/>
        </w:rPr>
        <w:t>PREZYDENTA MIASTA OPOLA</w:t>
      </w:r>
      <w:r w:rsidR="00D27EF1">
        <w:rPr>
          <w:b/>
          <w:bCs/>
        </w:rPr>
        <w:br/>
      </w:r>
      <w:r w:rsidR="003118B6">
        <w:rPr>
          <w:rStyle w:val="Pogrubienie"/>
        </w:rPr>
        <w:t>z dnia</w:t>
      </w:r>
      <w:r>
        <w:rPr>
          <w:rStyle w:val="Pogrubienie"/>
        </w:rPr>
        <w:t xml:space="preserve"> </w:t>
      </w:r>
      <w:r w:rsidR="00BD7FAE">
        <w:rPr>
          <w:rStyle w:val="Pogrubienie"/>
        </w:rPr>
        <w:t>17 marca</w:t>
      </w:r>
      <w:r w:rsidR="00CF2E87">
        <w:rPr>
          <w:rStyle w:val="Pogrubienie"/>
        </w:rPr>
        <w:t xml:space="preserve"> </w:t>
      </w:r>
      <w:r w:rsidR="003B5764" w:rsidRPr="00EA2E29">
        <w:rPr>
          <w:rStyle w:val="Pogrubienie"/>
        </w:rPr>
        <w:t>202</w:t>
      </w:r>
      <w:r w:rsidR="00E40800">
        <w:rPr>
          <w:rStyle w:val="Pogrubienie"/>
        </w:rPr>
        <w:t>6</w:t>
      </w:r>
      <w:r w:rsidR="00D574A5">
        <w:rPr>
          <w:rStyle w:val="Pogrubienie"/>
        </w:rPr>
        <w:t xml:space="preserve"> </w:t>
      </w:r>
      <w:r w:rsidR="00D27EF1">
        <w:rPr>
          <w:rStyle w:val="Pogrubienie"/>
        </w:rPr>
        <w:t>r.</w:t>
      </w:r>
    </w:p>
    <w:p w14:paraId="4AE0B48D" w14:textId="77777777" w:rsidR="00D27EF1" w:rsidRDefault="00D27EF1" w:rsidP="009E01A3">
      <w:pPr>
        <w:pStyle w:val="NormalnyWeb"/>
        <w:jc w:val="center"/>
        <w:rPr>
          <w:rStyle w:val="Pogrubienie"/>
        </w:rPr>
      </w:pPr>
      <w:r>
        <w:rPr>
          <w:rStyle w:val="Pogrubienie"/>
        </w:rPr>
        <w:t>w sprawie ogłoszenia konkursu</w:t>
      </w:r>
      <w:r w:rsidR="00153056">
        <w:rPr>
          <w:rStyle w:val="Pogrubienie"/>
        </w:rPr>
        <w:t xml:space="preserve"> uzupełniającego</w:t>
      </w:r>
      <w:r>
        <w:rPr>
          <w:rStyle w:val="Pogrubienie"/>
        </w:rPr>
        <w:t xml:space="preserve"> </w:t>
      </w:r>
      <w:r w:rsidR="00F000D7">
        <w:rPr>
          <w:rStyle w:val="Pogrubienie"/>
        </w:rPr>
        <w:t xml:space="preserve">na koncepcję wykorzystania </w:t>
      </w:r>
      <w:r w:rsidR="00F6154F">
        <w:rPr>
          <w:rStyle w:val="Pogrubienie"/>
        </w:rPr>
        <w:t>pomieszczeń biurowych</w:t>
      </w:r>
    </w:p>
    <w:p w14:paraId="632620C7" w14:textId="77777777" w:rsidR="009E01A3" w:rsidRDefault="009E01A3" w:rsidP="009E01A3">
      <w:pPr>
        <w:pStyle w:val="NormalnyWeb"/>
        <w:jc w:val="center"/>
      </w:pPr>
    </w:p>
    <w:p w14:paraId="297B601D" w14:textId="7C021865" w:rsidR="00D27EF1" w:rsidRDefault="00D27EF1" w:rsidP="00F94A37">
      <w:pPr>
        <w:pStyle w:val="NormalnyWeb"/>
        <w:spacing w:before="0" w:beforeAutospacing="0" w:after="0" w:afterAutospacing="0"/>
        <w:ind w:firstLine="284"/>
        <w:jc w:val="both"/>
        <w:rPr>
          <w:rStyle w:val="Pogrubienie"/>
        </w:rPr>
      </w:pPr>
      <w:r w:rsidRPr="009256CC">
        <w:t xml:space="preserve">Na podstawie art. 30 ust. 2 pkt 3 ustawy z dnia 8 marca 1990 r. o samorządzie gminnym (Dz. </w:t>
      </w:r>
      <w:r w:rsidR="00EA2E29">
        <w:t>U. z 202</w:t>
      </w:r>
      <w:r w:rsidR="00F04503">
        <w:t>5</w:t>
      </w:r>
      <w:r w:rsidRPr="009256CC">
        <w:t xml:space="preserve"> r., poz. </w:t>
      </w:r>
      <w:r w:rsidR="00B82ADA">
        <w:t>1</w:t>
      </w:r>
      <w:r w:rsidR="00F04503">
        <w:t>153</w:t>
      </w:r>
      <w:r w:rsidR="008F2161">
        <w:t>, z późn. zm.)</w:t>
      </w:r>
      <w:r w:rsidRPr="009256CC">
        <w:t xml:space="preserve"> – zarządza, się co następuje: </w:t>
      </w:r>
      <w:r w:rsidRPr="009256CC">
        <w:rPr>
          <w:rStyle w:val="Pogrubienie"/>
        </w:rPr>
        <w:t xml:space="preserve">  </w:t>
      </w:r>
    </w:p>
    <w:p w14:paraId="7D22F8AC" w14:textId="77777777" w:rsidR="009256CC" w:rsidRPr="009256CC" w:rsidRDefault="009256CC" w:rsidP="009256CC">
      <w:pPr>
        <w:pStyle w:val="NormalnyWeb"/>
        <w:spacing w:before="0" w:beforeAutospacing="0" w:after="0" w:afterAutospacing="0"/>
        <w:ind w:firstLine="708"/>
        <w:jc w:val="both"/>
      </w:pPr>
    </w:p>
    <w:p w14:paraId="41AACAE8" w14:textId="14D6340F" w:rsidR="00841697" w:rsidRPr="009256CC" w:rsidRDefault="00D27EF1" w:rsidP="009256CC">
      <w:pPr>
        <w:pStyle w:val="NormalnyWeb"/>
        <w:spacing w:before="0" w:beforeAutospacing="0" w:after="0" w:afterAutospacing="0"/>
        <w:ind w:firstLine="284"/>
        <w:jc w:val="both"/>
        <w:rPr>
          <w:rStyle w:val="Pogrubienie"/>
          <w:b w:val="0"/>
        </w:rPr>
      </w:pPr>
      <w:r w:rsidRPr="009256CC">
        <w:t xml:space="preserve">§ 1.  1. Ogłasza się konkurs </w:t>
      </w:r>
      <w:r w:rsidR="00892187" w:rsidRPr="003B5764">
        <w:t>uzupełniający</w:t>
      </w:r>
      <w:r w:rsidR="00892187">
        <w:t xml:space="preserve"> </w:t>
      </w:r>
      <w:r w:rsidR="00F000D7" w:rsidRPr="009256CC">
        <w:t>na koncepcję wy</w:t>
      </w:r>
      <w:r w:rsidR="00841697" w:rsidRPr="009256CC">
        <w:rPr>
          <w:rStyle w:val="Pogrubienie"/>
          <w:b w:val="0"/>
        </w:rPr>
        <w:t>korzystani</w:t>
      </w:r>
      <w:r w:rsidR="00F000D7" w:rsidRPr="009256CC">
        <w:rPr>
          <w:rStyle w:val="Pogrubienie"/>
          <w:b w:val="0"/>
        </w:rPr>
        <w:t xml:space="preserve">a przez organizacje pozarządowe </w:t>
      </w:r>
      <w:r w:rsidR="00841697" w:rsidRPr="009256CC">
        <w:rPr>
          <w:rStyle w:val="Pogrubienie"/>
          <w:b w:val="0"/>
        </w:rPr>
        <w:t xml:space="preserve"> </w:t>
      </w:r>
      <w:r w:rsidR="006B481C">
        <w:rPr>
          <w:rStyle w:val="Pogrubienie"/>
          <w:b w:val="0"/>
        </w:rPr>
        <w:t xml:space="preserve"> i </w:t>
      </w:r>
      <w:r w:rsidR="006B481C" w:rsidRPr="00483700">
        <w:t>inne uprawnione podmioty wymienione w art</w:t>
      </w:r>
      <w:r w:rsidR="006B481C" w:rsidRPr="006B481C">
        <w:t xml:space="preserve"> </w:t>
      </w:r>
      <w:r w:rsidR="006B481C" w:rsidRPr="007F2010">
        <w:t xml:space="preserve">w art. 3 ust. 3 ustawy z dnia 24 kwietnia 2003 r. </w:t>
      </w:r>
      <w:r w:rsidR="006B481C" w:rsidRPr="007F2010">
        <w:rPr>
          <w:i/>
        </w:rPr>
        <w:t>o działalności pożytku publicznego i o wolontariacie</w:t>
      </w:r>
      <w:r w:rsidR="006B481C" w:rsidRPr="007F2010">
        <w:t xml:space="preserve"> (</w:t>
      </w:r>
      <w:r w:rsidR="00892187" w:rsidRPr="002928A6">
        <w:t>Dz. U. z 20</w:t>
      </w:r>
      <w:r w:rsidR="00892187">
        <w:t>2</w:t>
      </w:r>
      <w:r w:rsidR="00F04503">
        <w:t>5</w:t>
      </w:r>
      <w:r w:rsidR="00892187" w:rsidRPr="002928A6">
        <w:t xml:space="preserve"> r. poz. </w:t>
      </w:r>
      <w:r w:rsidR="00F04503">
        <w:t>1338, z późn. zm.</w:t>
      </w:r>
      <w:r w:rsidR="006B481C" w:rsidRPr="007F2010">
        <w:t>)</w:t>
      </w:r>
      <w:r w:rsidR="006B481C">
        <w:t xml:space="preserve">, zwane dalej „organizacjami” </w:t>
      </w:r>
      <w:r w:rsidR="00841697" w:rsidRPr="009256CC">
        <w:rPr>
          <w:rStyle w:val="Pogrubienie"/>
          <w:b w:val="0"/>
        </w:rPr>
        <w:t>pomieszczeń biurowych udostępnionych przez Centrum Dialogu Obywatelskiego Urzędu Miasta Opola.</w:t>
      </w:r>
    </w:p>
    <w:p w14:paraId="5036F9D3" w14:textId="208BC166" w:rsidR="00D27EF1" w:rsidRPr="009256CC" w:rsidRDefault="00841697" w:rsidP="009256CC">
      <w:pPr>
        <w:pStyle w:val="Nagwek4"/>
        <w:ind w:firstLine="284"/>
        <w:jc w:val="both"/>
        <w:rPr>
          <w:b w:val="0"/>
          <w:sz w:val="24"/>
          <w:szCs w:val="24"/>
        </w:rPr>
      </w:pPr>
      <w:r w:rsidRPr="009256CC">
        <w:rPr>
          <w:rStyle w:val="Pogrubienie"/>
          <w:sz w:val="24"/>
          <w:szCs w:val="24"/>
        </w:rPr>
        <w:t xml:space="preserve">2. </w:t>
      </w:r>
      <w:r w:rsidR="00F000D7" w:rsidRPr="009256CC">
        <w:rPr>
          <w:rStyle w:val="Pogrubienie"/>
          <w:sz w:val="24"/>
          <w:szCs w:val="24"/>
        </w:rPr>
        <w:t>Z</w:t>
      </w:r>
      <w:r w:rsidR="007743A0" w:rsidRPr="009256CC">
        <w:rPr>
          <w:b w:val="0"/>
          <w:sz w:val="24"/>
          <w:szCs w:val="24"/>
        </w:rPr>
        <w:t>asady konkursu określa Regul</w:t>
      </w:r>
      <w:r w:rsidR="009256CC" w:rsidRPr="009256CC">
        <w:rPr>
          <w:b w:val="0"/>
          <w:sz w:val="24"/>
          <w:szCs w:val="24"/>
        </w:rPr>
        <w:t>amin</w:t>
      </w:r>
      <w:r w:rsidR="004A414D">
        <w:rPr>
          <w:b w:val="0"/>
          <w:sz w:val="24"/>
          <w:szCs w:val="24"/>
        </w:rPr>
        <w:t xml:space="preserve"> </w:t>
      </w:r>
      <w:r w:rsidR="00284EE4">
        <w:rPr>
          <w:b w:val="0"/>
          <w:sz w:val="24"/>
          <w:szCs w:val="24"/>
        </w:rPr>
        <w:t>konkursu uzupełniającego</w:t>
      </w:r>
      <w:r w:rsidR="004A414D">
        <w:rPr>
          <w:b w:val="0"/>
          <w:sz w:val="24"/>
          <w:szCs w:val="24"/>
        </w:rPr>
        <w:t xml:space="preserve"> </w:t>
      </w:r>
      <w:r w:rsidR="004A414D" w:rsidRPr="00503BFB">
        <w:rPr>
          <w:rStyle w:val="Pogrubienie"/>
          <w:sz w:val="24"/>
          <w:szCs w:val="24"/>
        </w:rPr>
        <w:t>na koncepcję wykorzystania pomieszczeń biurowych</w:t>
      </w:r>
      <w:r w:rsidR="0095239C">
        <w:rPr>
          <w:rStyle w:val="Pogrubienie"/>
          <w:sz w:val="24"/>
          <w:szCs w:val="24"/>
        </w:rPr>
        <w:t xml:space="preserve"> </w:t>
      </w:r>
      <w:r w:rsidR="004A414D" w:rsidRPr="00503BFB">
        <w:rPr>
          <w:rStyle w:val="Pogrubienie"/>
          <w:sz w:val="24"/>
          <w:szCs w:val="24"/>
        </w:rPr>
        <w:t>udostępnionych przez Centrum Dialogu Obywatelskiego Urzędu Miasta Opola</w:t>
      </w:r>
      <w:r w:rsidR="009256CC" w:rsidRPr="009256CC">
        <w:rPr>
          <w:b w:val="0"/>
          <w:sz w:val="24"/>
          <w:szCs w:val="24"/>
        </w:rPr>
        <w:t xml:space="preserve">, stanowiący załącznik </w:t>
      </w:r>
      <w:r w:rsidR="007743A0" w:rsidRPr="009256CC">
        <w:rPr>
          <w:b w:val="0"/>
          <w:sz w:val="24"/>
          <w:szCs w:val="24"/>
        </w:rPr>
        <w:t xml:space="preserve">do niniejszego zarządzenia. </w:t>
      </w:r>
      <w:r w:rsidRPr="009256CC">
        <w:rPr>
          <w:b w:val="0"/>
          <w:sz w:val="24"/>
          <w:szCs w:val="24"/>
        </w:rPr>
        <w:t xml:space="preserve"> </w:t>
      </w:r>
    </w:p>
    <w:p w14:paraId="6F20C965" w14:textId="6297823C" w:rsidR="00841697" w:rsidRPr="00E40800" w:rsidRDefault="00F000D7" w:rsidP="00E40800">
      <w:pPr>
        <w:spacing w:after="0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9256CC">
        <w:rPr>
          <w:rFonts w:ascii="Times New Roman" w:hAnsi="Times New Roman" w:cs="Times New Roman"/>
          <w:sz w:val="24"/>
          <w:szCs w:val="24"/>
        </w:rPr>
        <w:t>3</w:t>
      </w:r>
      <w:r w:rsidR="006C6E89">
        <w:rPr>
          <w:rFonts w:ascii="Times New Roman" w:hAnsi="Times New Roman" w:cs="Times New Roman"/>
          <w:sz w:val="24"/>
          <w:szCs w:val="24"/>
        </w:rPr>
        <w:t xml:space="preserve">. </w:t>
      </w:r>
      <w:r w:rsidR="00841697" w:rsidRPr="009256CC">
        <w:rPr>
          <w:rFonts w:ascii="Times New Roman" w:hAnsi="Times New Roman" w:cs="Times New Roman"/>
          <w:sz w:val="24"/>
          <w:szCs w:val="24"/>
        </w:rPr>
        <w:t xml:space="preserve">Konkurs </w:t>
      </w:r>
      <w:r w:rsidR="006C6E89">
        <w:rPr>
          <w:rFonts w:ascii="Times New Roman" w:hAnsi="Times New Roman" w:cs="Times New Roman"/>
          <w:sz w:val="24"/>
          <w:szCs w:val="24"/>
        </w:rPr>
        <w:t>dotyczy</w:t>
      </w:r>
      <w:r w:rsidR="006C6E89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pomieszczeń</w:t>
      </w:r>
      <w:r w:rsidR="00D27EF1" w:rsidRPr="003B5764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biurowych</w:t>
      </w:r>
      <w:r w:rsidR="00D27EF1" w:rsidRPr="009256CC">
        <w:rPr>
          <w:rFonts w:ascii="Times New Roman" w:hAnsi="Times New Roman" w:cs="Times New Roman"/>
          <w:noProof/>
          <w:sz w:val="24"/>
          <w:szCs w:val="24"/>
          <w:lang w:eastAsia="pl-PL"/>
        </w:rPr>
        <w:t>, znajdujących się</w:t>
      </w:r>
      <w:r w:rsidR="007877F9" w:rsidRPr="007877F9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7877F9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w </w:t>
      </w:r>
      <w:r w:rsidR="007877F9" w:rsidRPr="009256CC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budynku Centrum Dialogu Obywatelskiego przy ul. Damrota </w:t>
      </w:r>
      <w:r w:rsidR="007877F9">
        <w:rPr>
          <w:rFonts w:ascii="Times New Roman" w:hAnsi="Times New Roman" w:cs="Times New Roman"/>
          <w:noProof/>
          <w:sz w:val="24"/>
          <w:szCs w:val="24"/>
          <w:lang w:eastAsia="pl-PL"/>
        </w:rPr>
        <w:t>1</w:t>
      </w:r>
      <w:r w:rsidR="007877F9" w:rsidRPr="009256CC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i przeznaczonych na działalność organizacji</w:t>
      </w:r>
      <w:r w:rsidR="007877F9">
        <w:rPr>
          <w:rFonts w:ascii="Times New Roman" w:hAnsi="Times New Roman" w:cs="Times New Roman"/>
          <w:noProof/>
          <w:sz w:val="24"/>
          <w:szCs w:val="24"/>
          <w:lang w:eastAsia="pl-PL"/>
        </w:rPr>
        <w:t>:</w:t>
      </w:r>
    </w:p>
    <w:p w14:paraId="57DB232C" w14:textId="743211C3" w:rsidR="00D55AAC" w:rsidRDefault="00D55AAC" w:rsidP="006A00F4">
      <w:pPr>
        <w:spacing w:after="0"/>
        <w:ind w:firstLine="284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771CF8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1865F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na III piętrze pok. nr 30</w: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5</w:t>
      </w:r>
      <w:r w:rsidRPr="001865F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 o powierzchni 15,</w: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88</w:t>
      </w:r>
      <w:r w:rsidRPr="001865F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m</w:t>
      </w:r>
      <w:r w:rsidRPr="001865F9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pl-PL"/>
        </w:rPr>
        <w:t xml:space="preserve">2 </w:t>
      </w:r>
      <w:r w:rsidRPr="001865F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- 1 miejsce</w:t>
      </w:r>
      <w:r w:rsidR="00E408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.</w:t>
      </w:r>
    </w:p>
    <w:p w14:paraId="36E1E190" w14:textId="77777777" w:rsidR="002F7B29" w:rsidRPr="009256CC" w:rsidRDefault="00F000D7" w:rsidP="003657C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56CC">
        <w:rPr>
          <w:rFonts w:ascii="Times New Roman" w:hAnsi="Times New Roman" w:cs="Times New Roman"/>
          <w:noProof/>
          <w:sz w:val="24"/>
          <w:szCs w:val="24"/>
          <w:lang w:eastAsia="pl-PL"/>
        </w:rPr>
        <w:t>4</w:t>
      </w:r>
      <w:r w:rsidR="00D27EF1" w:rsidRPr="009256CC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. </w:t>
      </w:r>
      <w:r w:rsidR="00D27EF1" w:rsidRPr="009256CC">
        <w:rPr>
          <w:rFonts w:ascii="Times New Roman" w:hAnsi="Times New Roman" w:cs="Times New Roman"/>
          <w:sz w:val="24"/>
          <w:szCs w:val="24"/>
        </w:rPr>
        <w:t>Udostępnienie pomieszczeń biurowych następować będzie w drodze umowy użyczenia.</w:t>
      </w:r>
    </w:p>
    <w:p w14:paraId="12972E4D" w14:textId="77777777" w:rsidR="00F000D7" w:rsidRPr="0030474B" w:rsidRDefault="00D27EF1" w:rsidP="009256CC">
      <w:pPr>
        <w:pStyle w:val="NormalnyWeb"/>
        <w:spacing w:before="0" w:beforeAutospacing="0" w:after="0" w:afterAutospacing="0"/>
        <w:ind w:firstLine="284"/>
        <w:jc w:val="both"/>
      </w:pPr>
      <w:r w:rsidRPr="0030474B">
        <w:t xml:space="preserve">§ </w:t>
      </w:r>
      <w:r w:rsidR="00F94A37" w:rsidRPr="0030474B">
        <w:t>2</w:t>
      </w:r>
      <w:r w:rsidRPr="0030474B">
        <w:t xml:space="preserve">. </w:t>
      </w:r>
      <w:r w:rsidR="006B481C" w:rsidRPr="0030474B">
        <w:t>Do</w:t>
      </w:r>
      <w:r w:rsidR="00F000D7" w:rsidRPr="0030474B">
        <w:t xml:space="preserve"> oceny złożonych koncepcji p</w:t>
      </w:r>
      <w:r w:rsidR="002F7B29" w:rsidRPr="0030474B">
        <w:t>owołuje się Komisję konkursową w składzie:</w:t>
      </w:r>
    </w:p>
    <w:p w14:paraId="4CD80368" w14:textId="6924CF49" w:rsidR="00D07840" w:rsidRPr="0030474B" w:rsidRDefault="00B5555E" w:rsidP="009256CC">
      <w:pPr>
        <w:pStyle w:val="NormalnyWeb"/>
        <w:numPr>
          <w:ilvl w:val="0"/>
          <w:numId w:val="2"/>
        </w:numPr>
        <w:spacing w:before="0" w:beforeAutospacing="0" w:after="0" w:afterAutospacing="0"/>
        <w:ind w:left="993" w:hanging="426"/>
        <w:jc w:val="both"/>
      </w:pPr>
      <w:r>
        <w:t>P</w:t>
      </w:r>
      <w:r w:rsidR="00D07840" w:rsidRPr="0030474B">
        <w:t>ani Dorota Piechowicz-Witoń – naczelnik Centrum Dialogu Obywatelskiego</w:t>
      </w:r>
      <w:r w:rsidR="009F55AB" w:rsidRPr="0030474B">
        <w:t>;</w:t>
      </w:r>
    </w:p>
    <w:p w14:paraId="160798E8" w14:textId="4EDEFAC8" w:rsidR="009256CC" w:rsidRPr="0030474B" w:rsidRDefault="00B5555E" w:rsidP="009256CC">
      <w:pPr>
        <w:pStyle w:val="NormalnyWeb"/>
        <w:numPr>
          <w:ilvl w:val="0"/>
          <w:numId w:val="2"/>
        </w:numPr>
        <w:spacing w:before="0" w:beforeAutospacing="0" w:after="0" w:afterAutospacing="0"/>
        <w:ind w:left="993" w:hanging="426"/>
        <w:jc w:val="both"/>
      </w:pPr>
      <w:r>
        <w:t>P</w:t>
      </w:r>
      <w:r w:rsidR="009256CC" w:rsidRPr="0030474B">
        <w:t xml:space="preserve">ani Zofia </w:t>
      </w:r>
      <w:proofErr w:type="spellStart"/>
      <w:r w:rsidR="009256CC" w:rsidRPr="0030474B">
        <w:t>Twarduś</w:t>
      </w:r>
      <w:proofErr w:type="spellEnd"/>
      <w:r w:rsidR="009256CC" w:rsidRPr="0030474B">
        <w:t xml:space="preserve"> – dyrektor M</w:t>
      </w:r>
      <w:r w:rsidR="00606322" w:rsidRPr="0030474B">
        <w:t>iejskiego Zarządu Lokali Komun</w:t>
      </w:r>
      <w:r w:rsidR="0047533E" w:rsidRPr="0030474B">
        <w:t>a</w:t>
      </w:r>
      <w:r w:rsidR="00606322" w:rsidRPr="0030474B">
        <w:t>l</w:t>
      </w:r>
      <w:r w:rsidR="009256CC" w:rsidRPr="0030474B">
        <w:t>nych;</w:t>
      </w:r>
    </w:p>
    <w:p w14:paraId="3C81B3E1" w14:textId="14DCE23F" w:rsidR="009F55AB" w:rsidRPr="0030474B" w:rsidRDefault="00B5555E" w:rsidP="009256CC">
      <w:pPr>
        <w:pStyle w:val="NormalnyWeb"/>
        <w:numPr>
          <w:ilvl w:val="0"/>
          <w:numId w:val="2"/>
        </w:numPr>
        <w:spacing w:before="0" w:beforeAutospacing="0" w:after="0" w:afterAutospacing="0"/>
        <w:ind w:left="993" w:hanging="426"/>
        <w:jc w:val="both"/>
      </w:pPr>
      <w:r>
        <w:t>P</w:t>
      </w:r>
      <w:r w:rsidR="007877F9" w:rsidRPr="0030474B">
        <w:t>an</w:t>
      </w:r>
      <w:r w:rsidR="00E40800">
        <w:t>i</w:t>
      </w:r>
      <w:r w:rsidR="007877F9" w:rsidRPr="0030474B">
        <w:t xml:space="preserve"> </w:t>
      </w:r>
      <w:r w:rsidR="00E40800">
        <w:t>Małgorzata Kozak</w:t>
      </w:r>
      <w:r w:rsidR="007877F9" w:rsidRPr="0030474B">
        <w:t xml:space="preserve"> </w:t>
      </w:r>
      <w:r w:rsidR="009256CC" w:rsidRPr="0030474B">
        <w:t xml:space="preserve">– członek </w:t>
      </w:r>
      <w:r w:rsidR="009F55AB" w:rsidRPr="0030474B">
        <w:t>Rady Działalności Pożytku Publicznego</w:t>
      </w:r>
      <w:r w:rsidR="0061074B">
        <w:t xml:space="preserve"> IV kadencji</w:t>
      </w:r>
      <w:r w:rsidR="009F55AB" w:rsidRPr="0030474B">
        <w:t>;</w:t>
      </w:r>
    </w:p>
    <w:p w14:paraId="56DE9009" w14:textId="5191CF47" w:rsidR="002F7B29" w:rsidRPr="0030474B" w:rsidRDefault="00B5555E" w:rsidP="003657C9">
      <w:pPr>
        <w:pStyle w:val="NormalnyWeb"/>
        <w:numPr>
          <w:ilvl w:val="0"/>
          <w:numId w:val="2"/>
        </w:numPr>
        <w:spacing w:before="0" w:beforeAutospacing="0" w:after="0" w:afterAutospacing="0"/>
        <w:ind w:left="993" w:hanging="426"/>
        <w:jc w:val="both"/>
      </w:pPr>
      <w:r>
        <w:t>P</w:t>
      </w:r>
      <w:r w:rsidR="009F55AB" w:rsidRPr="0030474B">
        <w:t xml:space="preserve">ani </w:t>
      </w:r>
      <w:r>
        <w:t xml:space="preserve">Ewa </w:t>
      </w:r>
      <w:proofErr w:type="spellStart"/>
      <w:r>
        <w:t>Lochman</w:t>
      </w:r>
      <w:proofErr w:type="spellEnd"/>
      <w:r w:rsidR="00A65257" w:rsidRPr="0030474B">
        <w:t xml:space="preserve"> </w:t>
      </w:r>
      <w:r w:rsidR="009256CC" w:rsidRPr="0030474B">
        <w:t>–</w:t>
      </w:r>
      <w:r w:rsidR="00B9216B" w:rsidRPr="0030474B">
        <w:t xml:space="preserve"> </w:t>
      </w:r>
      <w:r w:rsidR="00E33928" w:rsidRPr="0030474B">
        <w:t>przewodnicząca</w:t>
      </w:r>
      <w:r w:rsidR="009F55AB" w:rsidRPr="0030474B">
        <w:t xml:space="preserve"> Rady Seniorów</w:t>
      </w:r>
      <w:r w:rsidR="0047533E" w:rsidRPr="0030474B">
        <w:t xml:space="preserve"> Miasta Opola</w:t>
      </w:r>
      <w:r w:rsidR="009256CC" w:rsidRPr="0030474B">
        <w:t>.</w:t>
      </w:r>
    </w:p>
    <w:p w14:paraId="3348862F" w14:textId="77777777" w:rsidR="00D27EF1" w:rsidRPr="009256CC" w:rsidRDefault="002F7B29" w:rsidP="003657C9">
      <w:pPr>
        <w:pStyle w:val="Tekstpodstawowy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9256CC">
        <w:rPr>
          <w:rFonts w:ascii="Times New Roman" w:hAnsi="Times New Roman"/>
          <w:sz w:val="24"/>
          <w:szCs w:val="24"/>
        </w:rPr>
        <w:t xml:space="preserve">§ </w:t>
      </w:r>
      <w:r w:rsidR="00F94A37">
        <w:rPr>
          <w:rFonts w:ascii="Times New Roman" w:hAnsi="Times New Roman"/>
          <w:sz w:val="24"/>
          <w:szCs w:val="24"/>
        </w:rPr>
        <w:t>3</w:t>
      </w:r>
      <w:r w:rsidRPr="009256CC">
        <w:rPr>
          <w:rFonts w:ascii="Times New Roman" w:hAnsi="Times New Roman"/>
          <w:sz w:val="24"/>
          <w:szCs w:val="24"/>
        </w:rPr>
        <w:t>. Niniejsze z</w:t>
      </w:r>
      <w:r w:rsidR="00D27EF1" w:rsidRPr="009256CC">
        <w:rPr>
          <w:rFonts w:ascii="Times New Roman" w:hAnsi="Times New Roman"/>
          <w:sz w:val="24"/>
          <w:szCs w:val="24"/>
        </w:rPr>
        <w:t xml:space="preserve">arządzenie </w:t>
      </w:r>
      <w:r w:rsidR="009256CC">
        <w:rPr>
          <w:rFonts w:ascii="Times New Roman" w:hAnsi="Times New Roman"/>
          <w:sz w:val="24"/>
          <w:szCs w:val="24"/>
        </w:rPr>
        <w:t xml:space="preserve">zostanie </w:t>
      </w:r>
      <w:r w:rsidR="00D27EF1" w:rsidRPr="009256CC">
        <w:rPr>
          <w:rFonts w:ascii="Times New Roman" w:hAnsi="Times New Roman"/>
          <w:sz w:val="24"/>
          <w:szCs w:val="24"/>
        </w:rPr>
        <w:t xml:space="preserve">podane do publicznej wiadomości w Biuletynie Informacji Publicznej, w oficjalnym serwisie internetowym oraz na tablicy ogłoszeń </w:t>
      </w:r>
      <w:r w:rsidR="00606322">
        <w:rPr>
          <w:rFonts w:ascii="Times New Roman" w:hAnsi="Times New Roman"/>
          <w:sz w:val="24"/>
          <w:szCs w:val="24"/>
        </w:rPr>
        <w:t xml:space="preserve">Centrum Dialogu Obywatelskiego </w:t>
      </w:r>
      <w:r w:rsidR="00D27EF1" w:rsidRPr="009256CC">
        <w:rPr>
          <w:rFonts w:ascii="Times New Roman" w:hAnsi="Times New Roman"/>
          <w:sz w:val="24"/>
          <w:szCs w:val="24"/>
        </w:rPr>
        <w:t>Urzędu Miasta Opola.</w:t>
      </w:r>
    </w:p>
    <w:p w14:paraId="0050758C" w14:textId="77777777" w:rsidR="00D27EF1" w:rsidRPr="009256CC" w:rsidRDefault="00D27EF1" w:rsidP="003657C9">
      <w:pPr>
        <w:pStyle w:val="Tekstpodstawowy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9256CC">
        <w:rPr>
          <w:rFonts w:ascii="Times New Roman" w:hAnsi="Times New Roman"/>
          <w:sz w:val="24"/>
          <w:szCs w:val="24"/>
        </w:rPr>
        <w:t xml:space="preserve">§ </w:t>
      </w:r>
      <w:r w:rsidR="00F94A37">
        <w:rPr>
          <w:rFonts w:ascii="Times New Roman" w:hAnsi="Times New Roman"/>
          <w:sz w:val="24"/>
          <w:szCs w:val="24"/>
        </w:rPr>
        <w:t>4</w:t>
      </w:r>
      <w:r w:rsidRPr="009256CC">
        <w:rPr>
          <w:rFonts w:ascii="Times New Roman" w:hAnsi="Times New Roman"/>
          <w:sz w:val="24"/>
          <w:szCs w:val="24"/>
        </w:rPr>
        <w:t xml:space="preserve">. Wykonanie </w:t>
      </w:r>
      <w:r w:rsidR="002F7B29" w:rsidRPr="009256CC">
        <w:rPr>
          <w:rFonts w:ascii="Times New Roman" w:hAnsi="Times New Roman"/>
          <w:sz w:val="24"/>
          <w:szCs w:val="24"/>
        </w:rPr>
        <w:t>niniejszego z</w:t>
      </w:r>
      <w:r w:rsidRPr="009256CC">
        <w:rPr>
          <w:rFonts w:ascii="Times New Roman" w:hAnsi="Times New Roman"/>
          <w:sz w:val="24"/>
          <w:szCs w:val="24"/>
        </w:rPr>
        <w:t>arządzenia powierza się naczelnikowi Centrum Dialogu Obywatelskiego.</w:t>
      </w:r>
    </w:p>
    <w:p w14:paraId="29BA1F61" w14:textId="77777777" w:rsidR="00D27EF1" w:rsidRDefault="00D27EF1" w:rsidP="009256CC">
      <w:pPr>
        <w:pStyle w:val="Tekstpodstawowy"/>
        <w:spacing w:line="276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9256CC">
        <w:rPr>
          <w:rFonts w:ascii="Times New Roman" w:hAnsi="Times New Roman"/>
          <w:sz w:val="24"/>
          <w:szCs w:val="24"/>
        </w:rPr>
        <w:t xml:space="preserve">§ </w:t>
      </w:r>
      <w:r w:rsidR="00F94A37">
        <w:rPr>
          <w:rFonts w:ascii="Times New Roman" w:hAnsi="Times New Roman"/>
          <w:sz w:val="24"/>
          <w:szCs w:val="24"/>
        </w:rPr>
        <w:t>5</w:t>
      </w:r>
      <w:r w:rsidRPr="009256CC">
        <w:rPr>
          <w:rFonts w:ascii="Times New Roman" w:hAnsi="Times New Roman"/>
          <w:sz w:val="24"/>
          <w:szCs w:val="24"/>
        </w:rPr>
        <w:t xml:space="preserve">. </w:t>
      </w:r>
      <w:r w:rsidR="009256CC" w:rsidRPr="009256CC">
        <w:rPr>
          <w:rFonts w:ascii="Times New Roman" w:hAnsi="Times New Roman"/>
          <w:sz w:val="24"/>
          <w:szCs w:val="24"/>
        </w:rPr>
        <w:t>Niniejsze zarządzenie</w:t>
      </w:r>
      <w:r w:rsidRPr="009256CC">
        <w:rPr>
          <w:rFonts w:ascii="Times New Roman" w:hAnsi="Times New Roman"/>
          <w:sz w:val="24"/>
          <w:szCs w:val="24"/>
        </w:rPr>
        <w:t xml:space="preserve"> wchodzi w życie z dniem podpisania.</w:t>
      </w:r>
    </w:p>
    <w:p w14:paraId="64528376" w14:textId="77777777" w:rsidR="00ED6E1D" w:rsidRDefault="00ED6E1D" w:rsidP="009256CC">
      <w:pPr>
        <w:pStyle w:val="Tekstpodstawowy"/>
        <w:spacing w:line="276" w:lineRule="auto"/>
        <w:ind w:firstLine="284"/>
        <w:jc w:val="left"/>
        <w:rPr>
          <w:rFonts w:ascii="Times New Roman" w:hAnsi="Times New Roman"/>
          <w:sz w:val="24"/>
          <w:szCs w:val="24"/>
        </w:rPr>
      </w:pPr>
    </w:p>
    <w:p w14:paraId="4C8A2912" w14:textId="77777777" w:rsidR="00ED6E1D" w:rsidRDefault="00ED6E1D" w:rsidP="009256CC">
      <w:pPr>
        <w:pStyle w:val="Tekstpodstawowy"/>
        <w:spacing w:line="276" w:lineRule="auto"/>
        <w:ind w:firstLine="284"/>
        <w:jc w:val="left"/>
        <w:rPr>
          <w:rFonts w:ascii="Times New Roman" w:hAnsi="Times New Roman"/>
          <w:sz w:val="24"/>
          <w:szCs w:val="24"/>
        </w:rPr>
      </w:pPr>
    </w:p>
    <w:p w14:paraId="6B568442" w14:textId="77777777" w:rsidR="00ED6E1D" w:rsidRPr="009256CC" w:rsidRDefault="00ED6E1D" w:rsidP="00801BFA">
      <w:pPr>
        <w:pStyle w:val="Tekstpodstawow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711CC751" w14:textId="77777777" w:rsidR="00146097" w:rsidRPr="009256CC" w:rsidRDefault="00146097" w:rsidP="009256C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46097" w:rsidRPr="00925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20D5"/>
    <w:multiLevelType w:val="hybridMultilevel"/>
    <w:tmpl w:val="A7AC051A"/>
    <w:lvl w:ilvl="0" w:tplc="2974C38C">
      <w:start w:val="1"/>
      <w:numFmt w:val="decimal"/>
      <w:lvlText w:val="%1)"/>
      <w:lvlJc w:val="left"/>
      <w:pPr>
        <w:ind w:left="10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03A6CFD"/>
    <w:multiLevelType w:val="hybridMultilevel"/>
    <w:tmpl w:val="0B90FA6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6BF04F2"/>
    <w:multiLevelType w:val="hybridMultilevel"/>
    <w:tmpl w:val="1C4842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C0ECC"/>
    <w:multiLevelType w:val="hybridMultilevel"/>
    <w:tmpl w:val="6D7CA4BC"/>
    <w:lvl w:ilvl="0" w:tplc="A574C8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16599233">
    <w:abstractNumId w:val="2"/>
  </w:num>
  <w:num w:numId="2" w16cid:durableId="525868772">
    <w:abstractNumId w:val="3"/>
  </w:num>
  <w:num w:numId="3" w16cid:durableId="1534420801">
    <w:abstractNumId w:val="0"/>
  </w:num>
  <w:num w:numId="4" w16cid:durableId="184924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792"/>
    <w:rsid w:val="00076824"/>
    <w:rsid w:val="00101879"/>
    <w:rsid w:val="00132EED"/>
    <w:rsid w:val="00146097"/>
    <w:rsid w:val="00153056"/>
    <w:rsid w:val="001865F9"/>
    <w:rsid w:val="00252E0F"/>
    <w:rsid w:val="00276DEB"/>
    <w:rsid w:val="00284EE4"/>
    <w:rsid w:val="002A670C"/>
    <w:rsid w:val="002D3695"/>
    <w:rsid w:val="002F7B29"/>
    <w:rsid w:val="0030474B"/>
    <w:rsid w:val="003118B6"/>
    <w:rsid w:val="003260D8"/>
    <w:rsid w:val="003657C9"/>
    <w:rsid w:val="00385FCA"/>
    <w:rsid w:val="003B5764"/>
    <w:rsid w:val="0041059B"/>
    <w:rsid w:val="0046665E"/>
    <w:rsid w:val="0047533E"/>
    <w:rsid w:val="004A414D"/>
    <w:rsid w:val="004F5293"/>
    <w:rsid w:val="005C5AFA"/>
    <w:rsid w:val="00606322"/>
    <w:rsid w:val="0061074B"/>
    <w:rsid w:val="00654080"/>
    <w:rsid w:val="006A00F4"/>
    <w:rsid w:val="006B481C"/>
    <w:rsid w:val="006C6E89"/>
    <w:rsid w:val="00771CF8"/>
    <w:rsid w:val="007743A0"/>
    <w:rsid w:val="007877F9"/>
    <w:rsid w:val="007B4223"/>
    <w:rsid w:val="007D3971"/>
    <w:rsid w:val="00801BFA"/>
    <w:rsid w:val="00841697"/>
    <w:rsid w:val="00892187"/>
    <w:rsid w:val="008B053B"/>
    <w:rsid w:val="008F2161"/>
    <w:rsid w:val="008F2F41"/>
    <w:rsid w:val="009256CC"/>
    <w:rsid w:val="0095239C"/>
    <w:rsid w:val="009C25FE"/>
    <w:rsid w:val="009E01A3"/>
    <w:rsid w:val="009F55AB"/>
    <w:rsid w:val="00A65257"/>
    <w:rsid w:val="00A75314"/>
    <w:rsid w:val="00A81792"/>
    <w:rsid w:val="00AA3D6F"/>
    <w:rsid w:val="00B50F27"/>
    <w:rsid w:val="00B5555E"/>
    <w:rsid w:val="00B82ADA"/>
    <w:rsid w:val="00B9216B"/>
    <w:rsid w:val="00BC79C1"/>
    <w:rsid w:val="00BD7FAE"/>
    <w:rsid w:val="00BE38FB"/>
    <w:rsid w:val="00CF2E87"/>
    <w:rsid w:val="00D07840"/>
    <w:rsid w:val="00D27EF1"/>
    <w:rsid w:val="00D55AAC"/>
    <w:rsid w:val="00D574A5"/>
    <w:rsid w:val="00E33928"/>
    <w:rsid w:val="00E40800"/>
    <w:rsid w:val="00E944C8"/>
    <w:rsid w:val="00EA2E29"/>
    <w:rsid w:val="00ED6E1D"/>
    <w:rsid w:val="00EE353F"/>
    <w:rsid w:val="00F000D7"/>
    <w:rsid w:val="00F04503"/>
    <w:rsid w:val="00F6154F"/>
    <w:rsid w:val="00F86989"/>
    <w:rsid w:val="00F9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EE66"/>
  <w15:docId w15:val="{E90826F4-0CA8-4E97-831E-BF083212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F1"/>
  </w:style>
  <w:style w:type="paragraph" w:styleId="Nagwek4">
    <w:name w:val="heading 4"/>
    <w:basedOn w:val="Normalny"/>
    <w:next w:val="Normalny"/>
    <w:link w:val="Nagwek4Znak"/>
    <w:qFormat/>
    <w:rsid w:val="0084169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7EF1"/>
    <w:rPr>
      <w:b/>
      <w:bCs/>
    </w:rPr>
  </w:style>
  <w:style w:type="paragraph" w:styleId="Tekstpodstawowy">
    <w:name w:val="Body Text"/>
    <w:basedOn w:val="Normalny"/>
    <w:link w:val="TekstpodstawowyZnak"/>
    <w:rsid w:val="00D27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7EF1"/>
    <w:rPr>
      <w:rFonts w:ascii="Verdana" w:eastAsia="Times New Roman" w:hAnsi="Verdana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54F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rsid w:val="00841697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Dziewulska-Gaj</dc:creator>
  <cp:lastModifiedBy>Kamilla Urbańska</cp:lastModifiedBy>
  <cp:revision>33</cp:revision>
  <cp:lastPrinted>2026-03-09T14:27:00Z</cp:lastPrinted>
  <dcterms:created xsi:type="dcterms:W3CDTF">2021-10-25T11:07:00Z</dcterms:created>
  <dcterms:modified xsi:type="dcterms:W3CDTF">2026-03-19T09:24:00Z</dcterms:modified>
</cp:coreProperties>
</file>