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6C2D1" w14:textId="77777777" w:rsidR="00DC6763" w:rsidRDefault="00DC6763" w:rsidP="000107B4">
      <w:pPr>
        <w:widowControl w:val="0"/>
        <w:pBdr>
          <w:top w:val="nil"/>
          <w:left w:val="nil"/>
          <w:bottom w:val="nil"/>
          <w:right w:val="nil"/>
          <w:between w:val="nil"/>
        </w:pBdr>
        <w:spacing w:after="0" w:line="240" w:lineRule="auto"/>
        <w:ind w:left="0" w:firstLine="0"/>
        <w:jc w:val="left"/>
      </w:pPr>
    </w:p>
    <w:p w14:paraId="6FC41010" w14:textId="770F828E" w:rsidR="00BB0451" w:rsidRDefault="000107B4" w:rsidP="002F5E5A">
      <w:pPr>
        <w:widowControl w:val="0"/>
        <w:pBdr>
          <w:top w:val="nil"/>
          <w:left w:val="nil"/>
          <w:bottom w:val="nil"/>
          <w:right w:val="nil"/>
          <w:between w:val="nil"/>
        </w:pBdr>
        <w:spacing w:after="0" w:line="240" w:lineRule="auto"/>
        <w:ind w:left="0" w:firstLine="0"/>
        <w:jc w:val="left"/>
      </w:pPr>
      <w:r>
        <w:tab/>
      </w:r>
      <w:r>
        <w:tab/>
      </w:r>
      <w:r>
        <w:tab/>
      </w:r>
      <w:r>
        <w:tab/>
      </w:r>
      <w:r>
        <w:tab/>
      </w:r>
      <w:r>
        <w:tab/>
      </w:r>
      <w:r>
        <w:tab/>
      </w:r>
      <w:r>
        <w:tab/>
      </w:r>
    </w:p>
    <w:p w14:paraId="4FA92DC6" w14:textId="77777777" w:rsidR="00BB0451" w:rsidRDefault="00BB0451">
      <w:pPr>
        <w:spacing w:after="112" w:line="259" w:lineRule="auto"/>
        <w:ind w:left="691" w:firstLine="0"/>
        <w:jc w:val="center"/>
      </w:pPr>
    </w:p>
    <w:p w14:paraId="588F218F" w14:textId="77777777" w:rsidR="000107B4" w:rsidRDefault="000107B4">
      <w:pPr>
        <w:spacing w:after="115" w:line="259" w:lineRule="auto"/>
        <w:ind w:left="691" w:firstLine="0"/>
        <w:jc w:val="center"/>
      </w:pPr>
    </w:p>
    <w:p w14:paraId="284DD76D" w14:textId="06075341" w:rsidR="00BB0451" w:rsidRDefault="00FD370F" w:rsidP="00BA4E0A">
      <w:pPr>
        <w:spacing w:after="115" w:line="259" w:lineRule="auto"/>
        <w:ind w:left="0" w:firstLine="0"/>
      </w:pPr>
      <w:r>
        <w:t xml:space="preserve"> </w:t>
      </w:r>
    </w:p>
    <w:p w14:paraId="4D4E49E9" w14:textId="77777777" w:rsidR="00BB0451" w:rsidRDefault="00FD370F">
      <w:pPr>
        <w:spacing w:after="131" w:line="259" w:lineRule="auto"/>
        <w:ind w:left="0" w:firstLine="0"/>
        <w:jc w:val="center"/>
        <w:rPr>
          <w:b/>
          <w:sz w:val="40"/>
          <w:szCs w:val="40"/>
        </w:rPr>
      </w:pPr>
      <w:r>
        <w:rPr>
          <w:b/>
          <w:sz w:val="40"/>
          <w:szCs w:val="40"/>
        </w:rPr>
        <w:t xml:space="preserve">Miejski Program Działań </w:t>
      </w:r>
    </w:p>
    <w:p w14:paraId="4F765D44" w14:textId="77777777" w:rsidR="00BB0451" w:rsidRDefault="00FD370F">
      <w:pPr>
        <w:spacing w:after="131" w:line="259" w:lineRule="auto"/>
        <w:ind w:left="0" w:firstLine="0"/>
        <w:jc w:val="center"/>
        <w:rPr>
          <w:sz w:val="40"/>
          <w:szCs w:val="40"/>
        </w:rPr>
      </w:pPr>
      <w:r>
        <w:rPr>
          <w:b/>
          <w:sz w:val="40"/>
          <w:szCs w:val="40"/>
        </w:rPr>
        <w:t>na Rzecz Osób z Niepełnosprawnością</w:t>
      </w:r>
    </w:p>
    <w:p w14:paraId="0AE4C995" w14:textId="77777777" w:rsidR="00BB0451" w:rsidRDefault="00FD370F">
      <w:pPr>
        <w:spacing w:after="131" w:line="259" w:lineRule="auto"/>
        <w:ind w:left="0" w:firstLine="0"/>
        <w:jc w:val="center"/>
        <w:rPr>
          <w:sz w:val="40"/>
          <w:szCs w:val="40"/>
        </w:rPr>
      </w:pPr>
      <w:r>
        <w:rPr>
          <w:b/>
          <w:sz w:val="40"/>
          <w:szCs w:val="40"/>
        </w:rPr>
        <w:t>na lata 2026-2030</w:t>
      </w:r>
    </w:p>
    <w:p w14:paraId="0615FE5F" w14:textId="77777777" w:rsidR="00BB0451" w:rsidRDefault="00BB0451">
      <w:pPr>
        <w:spacing w:after="93" w:line="259" w:lineRule="auto"/>
        <w:ind w:left="720" w:firstLine="0"/>
        <w:jc w:val="center"/>
        <w:rPr>
          <w:sz w:val="40"/>
          <w:szCs w:val="40"/>
        </w:rPr>
      </w:pPr>
    </w:p>
    <w:p w14:paraId="14CC408E" w14:textId="77777777" w:rsidR="00BB0451" w:rsidRDefault="00BB0451">
      <w:pPr>
        <w:spacing w:after="112" w:line="259" w:lineRule="auto"/>
        <w:ind w:left="720" w:firstLine="0"/>
        <w:jc w:val="center"/>
      </w:pPr>
    </w:p>
    <w:p w14:paraId="7AD54A58" w14:textId="77777777" w:rsidR="00BB0451" w:rsidRDefault="00BB0451">
      <w:pPr>
        <w:spacing w:after="112" w:line="259" w:lineRule="auto"/>
        <w:ind w:left="720" w:firstLine="0"/>
        <w:jc w:val="center"/>
      </w:pPr>
    </w:p>
    <w:p w14:paraId="63920C1A" w14:textId="77777777" w:rsidR="00BB0451" w:rsidRDefault="00BB0451">
      <w:pPr>
        <w:spacing w:after="112" w:line="259" w:lineRule="auto"/>
        <w:ind w:left="720" w:firstLine="0"/>
        <w:jc w:val="center"/>
      </w:pPr>
    </w:p>
    <w:p w14:paraId="41E569F8" w14:textId="796F29A7" w:rsidR="00BB0451" w:rsidRPr="00A21943" w:rsidRDefault="00FD370F" w:rsidP="00A21943">
      <w:pPr>
        <w:spacing w:after="112" w:line="259" w:lineRule="auto"/>
        <w:ind w:left="720" w:firstLine="0"/>
        <w:jc w:val="center"/>
      </w:pPr>
      <w:r>
        <w:rPr>
          <w:noProof/>
        </w:rPr>
        <w:drawing>
          <wp:inline distT="0" distB="0" distL="0" distR="0" wp14:anchorId="78394C19" wp14:editId="49295CA2">
            <wp:extent cx="3176270" cy="4285615"/>
            <wp:effectExtent l="0" t="0" r="0" b="0"/>
            <wp:docPr id="1379042846" name="image2.png" descr="Obraz zawierający symbol, clipart, herb, godło&#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2.png" descr="Obraz zawierający symbol, clipart, herb, godło&#10;&#10;Zawartość wygenerowana przez AI może być niepoprawna."/>
                    <pic:cNvPicPr preferRelativeResize="0"/>
                  </pic:nvPicPr>
                  <pic:blipFill>
                    <a:blip r:embed="rId9"/>
                    <a:srcRect/>
                    <a:stretch>
                      <a:fillRect/>
                    </a:stretch>
                  </pic:blipFill>
                  <pic:spPr>
                    <a:xfrm>
                      <a:off x="0" y="0"/>
                      <a:ext cx="3176270" cy="4285615"/>
                    </a:xfrm>
                    <a:prstGeom prst="rect">
                      <a:avLst/>
                    </a:prstGeom>
                    <a:ln/>
                  </pic:spPr>
                </pic:pic>
              </a:graphicData>
            </a:graphic>
          </wp:inline>
        </w:drawing>
      </w:r>
      <w:r w:rsidRPr="00A21943">
        <w:rPr>
          <w:rFonts w:ascii="Calibri" w:hAnsi="Calibri" w:cs="Calibri"/>
        </w:rPr>
        <w:t xml:space="preserve"> </w:t>
      </w:r>
    </w:p>
    <w:p w14:paraId="1ECD4BFC" w14:textId="77777777" w:rsidR="003E243C" w:rsidRDefault="003E243C">
      <w:pPr>
        <w:spacing w:after="112" w:line="259" w:lineRule="auto"/>
        <w:ind w:left="737" w:firstLine="0"/>
        <w:jc w:val="left"/>
        <w:rPr>
          <w:rFonts w:ascii="Calibri" w:hAnsi="Calibri" w:cs="Calibri"/>
          <w:b/>
          <w:color w:val="387026" w:themeColor="accent5" w:themeShade="80"/>
        </w:rPr>
      </w:pPr>
    </w:p>
    <w:p w14:paraId="2EFAB196" w14:textId="77777777" w:rsidR="003E243C" w:rsidRDefault="003E243C">
      <w:pPr>
        <w:spacing w:after="112" w:line="259" w:lineRule="auto"/>
        <w:ind w:left="737" w:firstLine="0"/>
        <w:jc w:val="left"/>
        <w:rPr>
          <w:rFonts w:ascii="Calibri" w:hAnsi="Calibri" w:cs="Calibri"/>
          <w:b/>
          <w:color w:val="387026" w:themeColor="accent5" w:themeShade="80"/>
        </w:rPr>
      </w:pPr>
    </w:p>
    <w:p w14:paraId="5242D851" w14:textId="77777777" w:rsidR="00BA4E0A" w:rsidRDefault="00BA4E0A">
      <w:pPr>
        <w:spacing w:after="112" w:line="259" w:lineRule="auto"/>
        <w:ind w:left="737" w:firstLine="0"/>
        <w:jc w:val="left"/>
        <w:rPr>
          <w:rFonts w:ascii="Calibri" w:hAnsi="Calibri" w:cs="Calibri"/>
          <w:b/>
          <w:color w:val="387026" w:themeColor="accent5" w:themeShade="80"/>
        </w:rPr>
      </w:pPr>
    </w:p>
    <w:p w14:paraId="6CF162BE" w14:textId="77777777" w:rsidR="002F5E5A" w:rsidRDefault="002F5E5A">
      <w:pPr>
        <w:spacing w:after="112" w:line="259" w:lineRule="auto"/>
        <w:ind w:left="737" w:firstLine="0"/>
        <w:jc w:val="left"/>
        <w:rPr>
          <w:rFonts w:ascii="Calibri" w:hAnsi="Calibri" w:cs="Calibri"/>
          <w:b/>
          <w:color w:val="387026" w:themeColor="accent5" w:themeShade="80"/>
        </w:rPr>
      </w:pPr>
    </w:p>
    <w:p w14:paraId="3A8AE840" w14:textId="44E8B87F" w:rsidR="00BB0451" w:rsidRPr="00BA4E0A" w:rsidRDefault="00FD370F">
      <w:pPr>
        <w:spacing w:after="112" w:line="259" w:lineRule="auto"/>
        <w:ind w:left="737" w:firstLine="0"/>
        <w:jc w:val="left"/>
        <w:rPr>
          <w:rFonts w:ascii="Calibri" w:hAnsi="Calibri" w:cs="Calibri"/>
          <w:b/>
          <w:color w:val="08674D" w:themeColor="accent4" w:themeShade="80"/>
        </w:rPr>
      </w:pPr>
      <w:r w:rsidRPr="00BA4E0A">
        <w:rPr>
          <w:rFonts w:ascii="Calibri" w:hAnsi="Calibri" w:cs="Calibri"/>
          <w:b/>
          <w:color w:val="08674D" w:themeColor="accent4" w:themeShade="80"/>
        </w:rPr>
        <w:lastRenderedPageBreak/>
        <w:t xml:space="preserve">Spis treści: </w:t>
      </w:r>
    </w:p>
    <w:p w14:paraId="7DFCB74A" w14:textId="1692B6B7" w:rsidR="00BB0451" w:rsidRPr="00A21943" w:rsidRDefault="00277DF6" w:rsidP="00277DF6">
      <w:pPr>
        <w:spacing w:after="0" w:line="276" w:lineRule="auto"/>
        <w:rPr>
          <w:rFonts w:ascii="Calibri" w:hAnsi="Calibri" w:cs="Calibri"/>
          <w:b/>
        </w:rPr>
      </w:pPr>
      <w:r>
        <w:rPr>
          <w:rFonts w:ascii="Calibri" w:hAnsi="Calibri" w:cs="Calibri"/>
          <w:b/>
        </w:rPr>
        <w:t>WPROWADZENIE</w:t>
      </w:r>
    </w:p>
    <w:p w14:paraId="63107C21" w14:textId="7857CCA3" w:rsidR="00BB0451" w:rsidRPr="00A21943" w:rsidRDefault="00FD370F">
      <w:pPr>
        <w:numPr>
          <w:ilvl w:val="0"/>
          <w:numId w:val="1"/>
        </w:numPr>
        <w:spacing w:after="0"/>
        <w:ind w:left="1324" w:hanging="530"/>
        <w:rPr>
          <w:rFonts w:ascii="Calibri" w:hAnsi="Calibri" w:cs="Calibri"/>
        </w:rPr>
      </w:pPr>
      <w:r w:rsidRPr="00A21943">
        <w:rPr>
          <w:rFonts w:ascii="Calibri" w:hAnsi="Calibri" w:cs="Calibri"/>
        </w:rPr>
        <w:t>W</w:t>
      </w:r>
      <w:r w:rsidR="00277DF6">
        <w:rPr>
          <w:rFonts w:ascii="Calibri" w:hAnsi="Calibri" w:cs="Calibri"/>
        </w:rPr>
        <w:t>stęp</w:t>
      </w:r>
      <w:r w:rsidR="00E757B5">
        <w:rPr>
          <w:rFonts w:ascii="Calibri" w:hAnsi="Calibri" w:cs="Calibri"/>
        </w:rPr>
        <w:t xml:space="preserve"> – założenia do Programu</w:t>
      </w:r>
      <w:r w:rsidRPr="00A21943">
        <w:rPr>
          <w:rFonts w:ascii="Calibri" w:hAnsi="Calibri" w:cs="Calibri"/>
        </w:rPr>
        <w:t>...................................................................................3</w:t>
      </w:r>
    </w:p>
    <w:p w14:paraId="0A76EDB6" w14:textId="77777777" w:rsidR="00BB0451" w:rsidRPr="00A21943" w:rsidRDefault="00BB0451">
      <w:pPr>
        <w:spacing w:after="0"/>
        <w:ind w:left="1324" w:firstLine="0"/>
        <w:rPr>
          <w:rFonts w:ascii="Calibri" w:hAnsi="Calibri" w:cs="Calibri"/>
        </w:rPr>
      </w:pPr>
    </w:p>
    <w:p w14:paraId="0F8A0BED" w14:textId="6CC9D8C3" w:rsidR="00BB0451" w:rsidRPr="00A21943" w:rsidRDefault="00E757B5">
      <w:pPr>
        <w:numPr>
          <w:ilvl w:val="0"/>
          <w:numId w:val="1"/>
        </w:numPr>
        <w:spacing w:after="0"/>
        <w:ind w:left="794" w:firstLine="0"/>
        <w:jc w:val="left"/>
        <w:rPr>
          <w:rFonts w:ascii="Calibri" w:hAnsi="Calibri" w:cs="Calibri"/>
        </w:rPr>
      </w:pPr>
      <w:r>
        <w:rPr>
          <w:rFonts w:ascii="Calibri" w:hAnsi="Calibri" w:cs="Calibri"/>
          <w:bCs/>
          <w:color w:val="000000" w:themeColor="text1"/>
        </w:rPr>
        <w:t>R</w:t>
      </w:r>
      <w:r w:rsidR="00065511" w:rsidRPr="00065511">
        <w:rPr>
          <w:rFonts w:ascii="Calibri" w:hAnsi="Calibri" w:cs="Calibri"/>
          <w:bCs/>
          <w:color w:val="000000" w:themeColor="text1"/>
        </w:rPr>
        <w:t>egulacje prawne</w:t>
      </w:r>
      <w:r w:rsidR="00FD370F" w:rsidRPr="00A21943">
        <w:rPr>
          <w:rFonts w:ascii="Calibri" w:hAnsi="Calibri" w:cs="Calibri"/>
        </w:rPr>
        <w:t>....................................................</w:t>
      </w:r>
      <w:r w:rsidR="0057193F">
        <w:rPr>
          <w:rFonts w:ascii="Calibri" w:hAnsi="Calibri" w:cs="Calibri"/>
        </w:rPr>
        <w:t>...............................</w:t>
      </w:r>
      <w:r w:rsidR="00FD370F" w:rsidRPr="00A21943">
        <w:rPr>
          <w:rFonts w:ascii="Calibri" w:hAnsi="Calibri" w:cs="Calibri"/>
        </w:rPr>
        <w:t xml:space="preserve">....................4 </w:t>
      </w:r>
    </w:p>
    <w:p w14:paraId="3DF84E67" w14:textId="77777777" w:rsidR="00BB0451" w:rsidRPr="00A21943" w:rsidRDefault="00BB0451">
      <w:pPr>
        <w:spacing w:after="0"/>
        <w:ind w:left="794" w:firstLine="0"/>
        <w:jc w:val="left"/>
        <w:rPr>
          <w:rFonts w:ascii="Calibri" w:hAnsi="Calibri" w:cs="Calibri"/>
        </w:rPr>
      </w:pPr>
    </w:p>
    <w:p w14:paraId="79E48DF2" w14:textId="4266DDE6" w:rsidR="00BB0451" w:rsidRPr="00A21943" w:rsidRDefault="00FD370F">
      <w:pPr>
        <w:numPr>
          <w:ilvl w:val="0"/>
          <w:numId w:val="1"/>
        </w:numPr>
        <w:spacing w:after="0"/>
        <w:ind w:left="1361" w:hanging="530"/>
        <w:rPr>
          <w:rFonts w:ascii="Calibri" w:hAnsi="Calibri" w:cs="Calibri"/>
        </w:rPr>
      </w:pPr>
      <w:r w:rsidRPr="00A21943">
        <w:rPr>
          <w:rFonts w:ascii="Calibri" w:hAnsi="Calibri" w:cs="Calibri"/>
        </w:rPr>
        <w:t xml:space="preserve">  Adresaci</w:t>
      </w:r>
      <w:r w:rsidR="00A21943" w:rsidRPr="00A21943">
        <w:rPr>
          <w:rFonts w:ascii="Calibri" w:hAnsi="Calibri" w:cs="Calibri"/>
        </w:rPr>
        <w:t xml:space="preserve"> </w:t>
      </w:r>
      <w:r w:rsidR="00696582">
        <w:rPr>
          <w:rFonts w:ascii="Calibri" w:hAnsi="Calibri" w:cs="Calibri"/>
        </w:rPr>
        <w:t>P</w:t>
      </w:r>
      <w:r w:rsidRPr="00A21943">
        <w:rPr>
          <w:rFonts w:ascii="Calibri" w:hAnsi="Calibri" w:cs="Calibri"/>
        </w:rPr>
        <w:t xml:space="preserve">rogramu....................................................................................................7 </w:t>
      </w:r>
    </w:p>
    <w:p w14:paraId="50267686" w14:textId="3FC9A155" w:rsidR="00BB0451" w:rsidRPr="0057193F" w:rsidRDefault="0057193F" w:rsidP="0057193F">
      <w:pPr>
        <w:spacing w:after="0"/>
        <w:ind w:left="831" w:firstLine="0"/>
        <w:jc w:val="left"/>
        <w:rPr>
          <w:rFonts w:ascii="Calibri" w:hAnsi="Calibri" w:cs="Calibri"/>
          <w:b/>
          <w:bCs/>
        </w:rPr>
      </w:pPr>
      <w:r w:rsidRPr="0057193F">
        <w:rPr>
          <w:rFonts w:ascii="Calibri" w:hAnsi="Calibri" w:cs="Calibri"/>
          <w:b/>
          <w:bCs/>
        </w:rPr>
        <w:t>DIAGNOZA</w:t>
      </w:r>
      <w:r w:rsidR="00FD370F" w:rsidRPr="0057193F">
        <w:rPr>
          <w:rFonts w:ascii="Calibri" w:hAnsi="Calibri" w:cs="Calibri"/>
          <w:b/>
          <w:bCs/>
        </w:rPr>
        <w:t xml:space="preserve"> </w:t>
      </w:r>
    </w:p>
    <w:p w14:paraId="595F6DFE" w14:textId="5C14ED10" w:rsidR="00CF4FF8" w:rsidRPr="00B027A6" w:rsidRDefault="0057193F" w:rsidP="00B027A6">
      <w:pPr>
        <w:pStyle w:val="Akapitzlist"/>
        <w:numPr>
          <w:ilvl w:val="0"/>
          <w:numId w:val="94"/>
        </w:numPr>
        <w:spacing w:after="0"/>
        <w:ind w:hanging="589"/>
        <w:jc w:val="left"/>
        <w:rPr>
          <w:rFonts w:ascii="Calibri" w:hAnsi="Calibri" w:cs="Calibri"/>
        </w:rPr>
      </w:pPr>
      <w:r>
        <w:rPr>
          <w:rFonts w:ascii="Calibri" w:hAnsi="Calibri" w:cs="Calibri"/>
        </w:rPr>
        <w:t>Zakres</w:t>
      </w:r>
      <w:r w:rsidR="00A726EC" w:rsidRPr="0057193F">
        <w:rPr>
          <w:rFonts w:ascii="Calibri" w:hAnsi="Calibri" w:cs="Calibri"/>
        </w:rPr>
        <w:t xml:space="preserve"> występowania problemu niepełnosprawności </w:t>
      </w:r>
      <w:r w:rsidR="00FD370F" w:rsidRPr="0057193F">
        <w:rPr>
          <w:rFonts w:ascii="Calibri" w:hAnsi="Calibri" w:cs="Calibri"/>
        </w:rPr>
        <w:t>.</w:t>
      </w:r>
      <w:r w:rsidR="00A726EC" w:rsidRPr="0057193F">
        <w:rPr>
          <w:rFonts w:ascii="Calibri" w:hAnsi="Calibri" w:cs="Calibri"/>
        </w:rPr>
        <w:t>.</w:t>
      </w:r>
      <w:r w:rsidR="00FD370F" w:rsidRPr="0057193F">
        <w:rPr>
          <w:rFonts w:ascii="Calibri" w:hAnsi="Calibri" w:cs="Calibri"/>
        </w:rPr>
        <w:t>...........................</w:t>
      </w:r>
      <w:r>
        <w:rPr>
          <w:rFonts w:ascii="Calibri" w:hAnsi="Calibri" w:cs="Calibri"/>
        </w:rPr>
        <w:t>.................</w:t>
      </w:r>
      <w:r w:rsidR="00FD370F" w:rsidRPr="0057193F">
        <w:rPr>
          <w:rFonts w:ascii="Calibri" w:hAnsi="Calibri" w:cs="Calibri"/>
        </w:rPr>
        <w:t>.8</w:t>
      </w:r>
    </w:p>
    <w:p w14:paraId="133E556A" w14:textId="51719BC7" w:rsidR="00CF4FF8" w:rsidRPr="000258A8" w:rsidRDefault="000258A8" w:rsidP="0057193F">
      <w:pPr>
        <w:numPr>
          <w:ilvl w:val="0"/>
          <w:numId w:val="94"/>
        </w:numPr>
        <w:spacing w:after="0" w:line="240" w:lineRule="auto"/>
        <w:ind w:left="1361" w:hanging="530"/>
        <w:rPr>
          <w:rFonts w:ascii="Calibri" w:hAnsi="Calibri" w:cs="Calibri"/>
          <w:bCs/>
          <w:color w:val="000000" w:themeColor="text1"/>
        </w:rPr>
      </w:pPr>
      <w:r w:rsidRPr="000258A8">
        <w:rPr>
          <w:rFonts w:ascii="Calibri" w:hAnsi="Calibri" w:cs="Calibri"/>
          <w:bCs/>
          <w:color w:val="000000" w:themeColor="text1"/>
        </w:rPr>
        <w:t xml:space="preserve">Wsparcie osób z niepełnosprawnościami oraz zapewnianie dostępności osobom </w:t>
      </w:r>
      <w:r w:rsidRPr="000258A8">
        <w:rPr>
          <w:rFonts w:ascii="Calibri" w:hAnsi="Calibri" w:cs="Calibri"/>
          <w:bCs/>
          <w:color w:val="000000" w:themeColor="text1"/>
        </w:rPr>
        <w:br/>
        <w:t>ze szczególnymi potrzebami w Mieście Opolu –  wybrane  zasoby</w:t>
      </w:r>
      <w:r w:rsidR="0072440E" w:rsidRPr="000258A8">
        <w:rPr>
          <w:rFonts w:ascii="Calibri" w:hAnsi="Calibri" w:cs="Calibri"/>
          <w:bCs/>
          <w:color w:val="000000" w:themeColor="text1"/>
        </w:rPr>
        <w:t>...........................</w:t>
      </w:r>
      <w:r>
        <w:rPr>
          <w:rFonts w:ascii="Calibri" w:hAnsi="Calibri" w:cs="Calibri"/>
          <w:bCs/>
          <w:color w:val="000000" w:themeColor="text1"/>
        </w:rPr>
        <w:t>.</w:t>
      </w:r>
      <w:r w:rsidR="0072440E" w:rsidRPr="000258A8">
        <w:rPr>
          <w:rFonts w:ascii="Calibri" w:hAnsi="Calibri" w:cs="Calibri"/>
          <w:bCs/>
          <w:color w:val="000000" w:themeColor="text1"/>
        </w:rPr>
        <w:t>.1</w:t>
      </w:r>
      <w:r w:rsidR="006F1685">
        <w:rPr>
          <w:rFonts w:ascii="Calibri" w:hAnsi="Calibri" w:cs="Calibri"/>
          <w:bCs/>
          <w:color w:val="000000" w:themeColor="text1"/>
        </w:rPr>
        <w:t>6</w:t>
      </w:r>
    </w:p>
    <w:p w14:paraId="7746ABC3" w14:textId="77777777" w:rsidR="00654AF9" w:rsidRPr="00654AF9" w:rsidRDefault="00654AF9" w:rsidP="001B0E89">
      <w:pPr>
        <w:pStyle w:val="Akapitzlist"/>
        <w:rPr>
          <w:rFonts w:ascii="Calibri" w:hAnsi="Calibri" w:cs="Calibri"/>
          <w:b/>
          <w:color w:val="000000" w:themeColor="text1"/>
        </w:rPr>
      </w:pPr>
    </w:p>
    <w:p w14:paraId="16894D0C" w14:textId="7BEABC4C" w:rsidR="001B0E89" w:rsidRPr="00654AF9" w:rsidRDefault="00654AF9" w:rsidP="001B0E89">
      <w:pPr>
        <w:pStyle w:val="Akapitzlist"/>
        <w:rPr>
          <w:rFonts w:ascii="Calibri" w:hAnsi="Calibri" w:cs="Calibri"/>
          <w:b/>
          <w:color w:val="000000" w:themeColor="text1"/>
        </w:rPr>
      </w:pPr>
      <w:r w:rsidRPr="00654AF9">
        <w:rPr>
          <w:rFonts w:ascii="Calibri" w:hAnsi="Calibri" w:cs="Calibri"/>
          <w:b/>
          <w:color w:val="000000" w:themeColor="text1"/>
        </w:rPr>
        <w:t>CZĘŚĆ PROGRAMOWA</w:t>
      </w:r>
    </w:p>
    <w:p w14:paraId="0E3B5DC7" w14:textId="73F38CFF" w:rsidR="001B0E89" w:rsidRPr="00AA4B13" w:rsidRDefault="00654AF9" w:rsidP="00654AF9">
      <w:pPr>
        <w:spacing w:after="0" w:line="240" w:lineRule="auto"/>
        <w:rPr>
          <w:rFonts w:ascii="Calibri" w:hAnsi="Calibri" w:cs="Calibri"/>
          <w:bCs/>
          <w:color w:val="000000" w:themeColor="text1"/>
        </w:rPr>
      </w:pPr>
      <w:r>
        <w:rPr>
          <w:rFonts w:ascii="Calibri" w:hAnsi="Calibri" w:cs="Calibri"/>
          <w:bCs/>
          <w:color w:val="000000" w:themeColor="text1"/>
        </w:rPr>
        <w:t xml:space="preserve"> I.       </w:t>
      </w:r>
      <w:r w:rsidR="003478EE">
        <w:rPr>
          <w:rFonts w:ascii="Calibri" w:hAnsi="Calibri" w:cs="Calibri"/>
          <w:bCs/>
          <w:color w:val="000000" w:themeColor="text1"/>
        </w:rPr>
        <w:t xml:space="preserve">      </w:t>
      </w:r>
      <w:r w:rsidR="003C544B" w:rsidRPr="00082FB3">
        <w:rPr>
          <w:rFonts w:ascii="Calibri" w:hAnsi="Calibri" w:cs="Calibri"/>
          <w:bCs/>
          <w:color w:val="000000" w:themeColor="text1"/>
          <w:sz w:val="22"/>
          <w:szCs w:val="22"/>
        </w:rPr>
        <w:t>Priorytetowe k</w:t>
      </w:r>
      <w:r w:rsidR="001B0E89" w:rsidRPr="00082FB3">
        <w:rPr>
          <w:rFonts w:ascii="Calibri" w:hAnsi="Calibri" w:cs="Calibri"/>
          <w:bCs/>
          <w:color w:val="000000" w:themeColor="text1"/>
          <w:sz w:val="22"/>
          <w:szCs w:val="22"/>
        </w:rPr>
        <w:t>ierunki działań Miasta Opola na rzecz osób z niepełnosprawnościami</w:t>
      </w:r>
      <w:r w:rsidR="003C544B" w:rsidRPr="00082FB3">
        <w:rPr>
          <w:rFonts w:ascii="Calibri" w:hAnsi="Calibri" w:cs="Calibri"/>
          <w:bCs/>
          <w:color w:val="000000" w:themeColor="text1"/>
          <w:sz w:val="22"/>
          <w:szCs w:val="22"/>
        </w:rPr>
        <w:t xml:space="preserve"> </w:t>
      </w:r>
      <w:r w:rsidR="00082FB3">
        <w:rPr>
          <w:rFonts w:ascii="Calibri" w:hAnsi="Calibri" w:cs="Calibri"/>
          <w:bCs/>
          <w:color w:val="000000" w:themeColor="text1"/>
          <w:sz w:val="22"/>
          <w:szCs w:val="22"/>
        </w:rPr>
        <w:t>.........</w:t>
      </w:r>
      <w:r w:rsidR="003472C7" w:rsidRPr="00AA4B13">
        <w:rPr>
          <w:rFonts w:ascii="Calibri" w:hAnsi="Calibri" w:cs="Calibri"/>
          <w:bCs/>
          <w:color w:val="000000" w:themeColor="text1"/>
        </w:rPr>
        <w:t>4</w:t>
      </w:r>
      <w:r w:rsidR="006F1685" w:rsidRPr="00AA4B13">
        <w:rPr>
          <w:rFonts w:ascii="Calibri" w:hAnsi="Calibri" w:cs="Calibri"/>
          <w:bCs/>
          <w:color w:val="000000" w:themeColor="text1"/>
        </w:rPr>
        <w:t>1</w:t>
      </w:r>
    </w:p>
    <w:p w14:paraId="359C68EC" w14:textId="77777777" w:rsidR="00BB0451" w:rsidRPr="00A21943" w:rsidRDefault="00BB0451">
      <w:pPr>
        <w:spacing w:after="0"/>
        <w:ind w:left="1361" w:firstLine="720"/>
        <w:rPr>
          <w:rFonts w:ascii="Calibri" w:hAnsi="Calibri" w:cs="Calibri"/>
        </w:rPr>
      </w:pPr>
    </w:p>
    <w:p w14:paraId="4C71F562" w14:textId="4D6CFE44" w:rsidR="00BB0451" w:rsidRPr="00654AF9" w:rsidRDefault="00FD370F" w:rsidP="00654AF9">
      <w:pPr>
        <w:pStyle w:val="Akapitzlist"/>
        <w:numPr>
          <w:ilvl w:val="0"/>
          <w:numId w:val="95"/>
        </w:numPr>
        <w:spacing w:after="0"/>
        <w:jc w:val="left"/>
        <w:rPr>
          <w:rFonts w:ascii="Calibri" w:hAnsi="Calibri" w:cs="Calibri"/>
        </w:rPr>
      </w:pPr>
      <w:r w:rsidRPr="00654AF9">
        <w:rPr>
          <w:rFonts w:ascii="Calibri" w:hAnsi="Calibri" w:cs="Calibri"/>
        </w:rPr>
        <w:t>Analiza</w:t>
      </w:r>
      <w:r w:rsidR="00654AF9">
        <w:rPr>
          <w:rFonts w:ascii="Calibri" w:hAnsi="Calibri" w:cs="Calibri"/>
        </w:rPr>
        <w:t xml:space="preserve"> </w:t>
      </w:r>
      <w:r w:rsidRPr="00654AF9">
        <w:rPr>
          <w:rFonts w:ascii="Calibri" w:hAnsi="Calibri" w:cs="Calibri"/>
        </w:rPr>
        <w:t>SWOT..........................................................................................................</w:t>
      </w:r>
      <w:r w:rsidR="003472C7" w:rsidRPr="00654AF9">
        <w:rPr>
          <w:rFonts w:ascii="Calibri" w:hAnsi="Calibri" w:cs="Calibri"/>
        </w:rPr>
        <w:t>4</w:t>
      </w:r>
      <w:r w:rsidR="00F046F4">
        <w:rPr>
          <w:rFonts w:ascii="Calibri" w:hAnsi="Calibri" w:cs="Calibri"/>
        </w:rPr>
        <w:t>2</w:t>
      </w:r>
    </w:p>
    <w:p w14:paraId="4ADF8DAA" w14:textId="77777777" w:rsidR="00BB0451" w:rsidRPr="00A21943" w:rsidRDefault="00FD370F">
      <w:pPr>
        <w:spacing w:after="0"/>
        <w:ind w:left="1361" w:firstLine="0"/>
        <w:jc w:val="left"/>
        <w:rPr>
          <w:rFonts w:ascii="Calibri" w:hAnsi="Calibri" w:cs="Calibri"/>
        </w:rPr>
      </w:pPr>
      <w:r w:rsidRPr="00A21943">
        <w:rPr>
          <w:rFonts w:ascii="Calibri" w:hAnsi="Calibri" w:cs="Calibri"/>
        </w:rPr>
        <w:t xml:space="preserve"> </w:t>
      </w:r>
    </w:p>
    <w:p w14:paraId="7D4A7D28" w14:textId="252C329B" w:rsidR="00BB0451" w:rsidRDefault="00FD370F" w:rsidP="00654AF9">
      <w:pPr>
        <w:numPr>
          <w:ilvl w:val="0"/>
          <w:numId w:val="95"/>
        </w:numPr>
        <w:spacing w:after="0"/>
        <w:ind w:left="1324" w:hanging="530"/>
        <w:rPr>
          <w:rFonts w:ascii="Calibri" w:hAnsi="Calibri" w:cs="Calibri"/>
        </w:rPr>
      </w:pPr>
      <w:r w:rsidRPr="00A21943">
        <w:rPr>
          <w:rFonts w:ascii="Calibri" w:hAnsi="Calibri" w:cs="Calibri"/>
        </w:rPr>
        <w:t xml:space="preserve">  Cele operacyjne i zadania do realizacji......................................................................</w:t>
      </w:r>
      <w:r w:rsidR="0074183E">
        <w:rPr>
          <w:rFonts w:ascii="Calibri" w:hAnsi="Calibri" w:cs="Calibri"/>
        </w:rPr>
        <w:t>4</w:t>
      </w:r>
      <w:r w:rsidR="00F046F4">
        <w:rPr>
          <w:rFonts w:ascii="Calibri" w:hAnsi="Calibri" w:cs="Calibri"/>
        </w:rPr>
        <w:t>5</w:t>
      </w:r>
    </w:p>
    <w:p w14:paraId="1410CD52" w14:textId="77777777" w:rsidR="0074183E" w:rsidRDefault="0074183E" w:rsidP="0074183E">
      <w:pPr>
        <w:pStyle w:val="Akapitzlist"/>
        <w:rPr>
          <w:rFonts w:ascii="Calibri" w:hAnsi="Calibri" w:cs="Calibri"/>
        </w:rPr>
      </w:pPr>
    </w:p>
    <w:p w14:paraId="6724533D" w14:textId="6D958E13" w:rsidR="00BB0451" w:rsidRPr="005A294F" w:rsidRDefault="0074183E" w:rsidP="00654AF9">
      <w:pPr>
        <w:numPr>
          <w:ilvl w:val="0"/>
          <w:numId w:val="95"/>
        </w:numPr>
        <w:spacing w:after="0"/>
        <w:ind w:left="1324" w:hanging="530"/>
        <w:rPr>
          <w:rFonts w:ascii="Calibri" w:hAnsi="Calibri" w:cs="Calibri"/>
          <w:bCs/>
          <w:color w:val="000000" w:themeColor="text1"/>
        </w:rPr>
      </w:pPr>
      <w:r w:rsidRPr="0074183E">
        <w:rPr>
          <w:rFonts w:ascii="Calibri" w:eastAsia="Arial" w:hAnsi="Calibri" w:cs="Calibri"/>
          <w:bCs/>
          <w:color w:val="000000" w:themeColor="text1"/>
        </w:rPr>
        <w:t>Wskaźniki</w:t>
      </w:r>
      <w:r>
        <w:rPr>
          <w:rFonts w:ascii="Calibri" w:eastAsia="Arial" w:hAnsi="Calibri" w:cs="Calibri"/>
          <w:bCs/>
          <w:color w:val="000000" w:themeColor="text1"/>
        </w:rPr>
        <w:t>....................................................................................................................4</w:t>
      </w:r>
      <w:r w:rsidR="00F046F4">
        <w:rPr>
          <w:rFonts w:ascii="Calibri" w:eastAsia="Arial" w:hAnsi="Calibri" w:cs="Calibri"/>
          <w:bCs/>
          <w:color w:val="000000" w:themeColor="text1"/>
        </w:rPr>
        <w:t>8</w:t>
      </w:r>
    </w:p>
    <w:p w14:paraId="779A30AF" w14:textId="77777777" w:rsidR="00BB0451" w:rsidRPr="00A21943" w:rsidRDefault="00FD370F">
      <w:pPr>
        <w:spacing w:after="0"/>
        <w:ind w:left="794" w:firstLine="0"/>
        <w:rPr>
          <w:rFonts w:ascii="Calibri" w:hAnsi="Calibri" w:cs="Calibri"/>
        </w:rPr>
      </w:pPr>
      <w:r w:rsidRPr="00A21943">
        <w:rPr>
          <w:rFonts w:ascii="Calibri" w:hAnsi="Calibri" w:cs="Calibri"/>
        </w:rPr>
        <w:tab/>
      </w:r>
    </w:p>
    <w:p w14:paraId="714AAE7F" w14:textId="2BD44372" w:rsidR="00BB0451" w:rsidRPr="00A21943" w:rsidRDefault="00654AF9">
      <w:pPr>
        <w:spacing w:after="0"/>
        <w:ind w:left="794" w:firstLine="0"/>
        <w:rPr>
          <w:rFonts w:ascii="Calibri" w:hAnsi="Calibri" w:cs="Calibri"/>
        </w:rPr>
      </w:pPr>
      <w:r>
        <w:rPr>
          <w:rFonts w:ascii="Calibri" w:hAnsi="Calibri" w:cs="Calibri"/>
        </w:rPr>
        <w:t>V</w:t>
      </w:r>
      <w:r w:rsidR="00FD370F" w:rsidRPr="00A21943">
        <w:rPr>
          <w:rFonts w:ascii="Calibri" w:hAnsi="Calibri" w:cs="Calibri"/>
        </w:rPr>
        <w:t>.          Zasady funkcjonowania Programu i ewaluacja..........................................................</w:t>
      </w:r>
      <w:r w:rsidR="00F046F4">
        <w:rPr>
          <w:rFonts w:ascii="Calibri" w:hAnsi="Calibri" w:cs="Calibri"/>
        </w:rPr>
        <w:t>48</w:t>
      </w:r>
      <w:r w:rsidR="00FD370F" w:rsidRPr="00A21943">
        <w:rPr>
          <w:rFonts w:ascii="Calibri" w:hAnsi="Calibri" w:cs="Calibri"/>
        </w:rPr>
        <w:t xml:space="preserve"> </w:t>
      </w:r>
    </w:p>
    <w:p w14:paraId="591520F7" w14:textId="77777777" w:rsidR="00BB0451" w:rsidRPr="00A21943" w:rsidRDefault="00FD370F">
      <w:pPr>
        <w:spacing w:after="0"/>
        <w:ind w:left="794" w:firstLine="0"/>
        <w:jc w:val="left"/>
        <w:rPr>
          <w:rFonts w:ascii="Calibri" w:hAnsi="Calibri" w:cs="Calibri"/>
        </w:rPr>
      </w:pPr>
      <w:r w:rsidRPr="00A21943">
        <w:rPr>
          <w:rFonts w:ascii="Calibri" w:hAnsi="Calibri" w:cs="Calibri"/>
        </w:rPr>
        <w:t xml:space="preserve"> </w:t>
      </w:r>
    </w:p>
    <w:p w14:paraId="1A9E940D" w14:textId="4D1886C5" w:rsidR="00BB0451" w:rsidRPr="00A21943" w:rsidRDefault="00654AF9">
      <w:pPr>
        <w:spacing w:after="0"/>
        <w:ind w:left="794" w:firstLine="0"/>
        <w:jc w:val="left"/>
        <w:rPr>
          <w:rFonts w:ascii="Calibri" w:hAnsi="Calibri" w:cs="Calibri"/>
        </w:rPr>
      </w:pPr>
      <w:r>
        <w:rPr>
          <w:rFonts w:ascii="Calibri" w:hAnsi="Calibri" w:cs="Calibri"/>
        </w:rPr>
        <w:t>V</w:t>
      </w:r>
      <w:r w:rsidR="00FD370F" w:rsidRPr="00A21943">
        <w:rPr>
          <w:rFonts w:ascii="Calibri" w:hAnsi="Calibri" w:cs="Calibri"/>
        </w:rPr>
        <w:t>I.        Realizatorzy i partnerzy Programu......................................................................</w:t>
      </w:r>
      <w:r w:rsidR="007A5669" w:rsidRPr="00A21943">
        <w:rPr>
          <w:rFonts w:ascii="Calibri" w:hAnsi="Calibri" w:cs="Calibri"/>
        </w:rPr>
        <w:t>.</w:t>
      </w:r>
      <w:r w:rsidR="00FD370F" w:rsidRPr="00A21943">
        <w:rPr>
          <w:rFonts w:ascii="Calibri" w:hAnsi="Calibri" w:cs="Calibri"/>
        </w:rPr>
        <w:t>....</w:t>
      </w:r>
      <w:r w:rsidR="00F046F4">
        <w:rPr>
          <w:rFonts w:ascii="Calibri" w:hAnsi="Calibri" w:cs="Calibri"/>
        </w:rPr>
        <w:t>49</w:t>
      </w:r>
    </w:p>
    <w:p w14:paraId="50A274EA" w14:textId="77777777" w:rsidR="00BB0451" w:rsidRPr="00A21943" w:rsidRDefault="00BB0451">
      <w:pPr>
        <w:spacing w:after="0"/>
        <w:ind w:left="794" w:firstLine="0"/>
        <w:jc w:val="left"/>
        <w:rPr>
          <w:rFonts w:ascii="Calibri" w:hAnsi="Calibri" w:cs="Calibri"/>
        </w:rPr>
      </w:pPr>
    </w:p>
    <w:p w14:paraId="036C05B6" w14:textId="1A0CD33E" w:rsidR="00BB0451" w:rsidRPr="00A21943" w:rsidRDefault="00654AF9">
      <w:pPr>
        <w:spacing w:after="0"/>
        <w:ind w:left="794" w:firstLine="0"/>
        <w:jc w:val="left"/>
        <w:rPr>
          <w:rFonts w:ascii="Calibri" w:hAnsi="Calibri" w:cs="Calibri"/>
        </w:rPr>
      </w:pPr>
      <w:r>
        <w:rPr>
          <w:rFonts w:ascii="Calibri" w:hAnsi="Calibri" w:cs="Calibri"/>
        </w:rPr>
        <w:t>V</w:t>
      </w:r>
      <w:r w:rsidR="00FD370F" w:rsidRPr="00A21943">
        <w:rPr>
          <w:rFonts w:ascii="Calibri" w:hAnsi="Calibri" w:cs="Calibri"/>
        </w:rPr>
        <w:t>II.        Źródł</w:t>
      </w:r>
      <w:r>
        <w:rPr>
          <w:rFonts w:ascii="Calibri" w:hAnsi="Calibri" w:cs="Calibri"/>
        </w:rPr>
        <w:t>a</w:t>
      </w:r>
      <w:r w:rsidR="00FD370F" w:rsidRPr="00A21943">
        <w:rPr>
          <w:rFonts w:ascii="Calibri" w:hAnsi="Calibri" w:cs="Calibri"/>
        </w:rPr>
        <w:t xml:space="preserve"> finansowania...............................................................................................</w:t>
      </w:r>
      <w:r w:rsidR="0076377B">
        <w:rPr>
          <w:rFonts w:ascii="Calibri" w:hAnsi="Calibri" w:cs="Calibri"/>
        </w:rPr>
        <w:t>.</w:t>
      </w:r>
      <w:r w:rsidR="00F046F4">
        <w:rPr>
          <w:rFonts w:ascii="Calibri" w:hAnsi="Calibri" w:cs="Calibri"/>
        </w:rPr>
        <w:t>49</w:t>
      </w:r>
    </w:p>
    <w:p w14:paraId="6223BC48" w14:textId="77777777" w:rsidR="00BB0451" w:rsidRPr="00A21943" w:rsidRDefault="00FD370F">
      <w:pPr>
        <w:spacing w:after="0"/>
        <w:ind w:left="794" w:firstLine="0"/>
        <w:jc w:val="left"/>
        <w:rPr>
          <w:rFonts w:ascii="Calibri" w:hAnsi="Calibri" w:cs="Calibri"/>
        </w:rPr>
      </w:pPr>
      <w:r w:rsidRPr="00A21943">
        <w:rPr>
          <w:rFonts w:ascii="Calibri" w:hAnsi="Calibri" w:cs="Calibri"/>
        </w:rPr>
        <w:t xml:space="preserve"> </w:t>
      </w:r>
    </w:p>
    <w:p w14:paraId="0FFAF398" w14:textId="1A20A233" w:rsidR="00BB0451" w:rsidRPr="00A21943" w:rsidRDefault="00654AF9">
      <w:pPr>
        <w:spacing w:after="0"/>
        <w:ind w:left="794" w:firstLine="0"/>
        <w:jc w:val="left"/>
        <w:rPr>
          <w:rFonts w:ascii="Calibri" w:hAnsi="Calibri" w:cs="Calibri"/>
        </w:rPr>
      </w:pPr>
      <w:r>
        <w:rPr>
          <w:rFonts w:ascii="Calibri" w:hAnsi="Calibri" w:cs="Calibri"/>
        </w:rPr>
        <w:t>V</w:t>
      </w:r>
      <w:r w:rsidR="00FD370F" w:rsidRPr="00A21943">
        <w:rPr>
          <w:rFonts w:ascii="Calibri" w:hAnsi="Calibri" w:cs="Calibri"/>
        </w:rPr>
        <w:t>III.       Podsumowanie.......................................................................................................</w:t>
      </w:r>
      <w:r w:rsidR="00AA4855">
        <w:rPr>
          <w:rFonts w:ascii="Calibri" w:hAnsi="Calibri" w:cs="Calibri"/>
        </w:rPr>
        <w:t>5</w:t>
      </w:r>
      <w:r w:rsidR="00F046F4">
        <w:rPr>
          <w:rFonts w:ascii="Calibri" w:hAnsi="Calibri" w:cs="Calibri"/>
        </w:rPr>
        <w:t>0</w:t>
      </w:r>
      <w:r w:rsidR="00FD370F" w:rsidRPr="00A21943">
        <w:rPr>
          <w:rFonts w:ascii="Calibri" w:hAnsi="Calibri" w:cs="Calibri"/>
        </w:rPr>
        <w:t xml:space="preserve"> </w:t>
      </w:r>
    </w:p>
    <w:p w14:paraId="4460ACF5" w14:textId="77777777" w:rsidR="00A101B5" w:rsidRDefault="00A101B5" w:rsidP="0072440E">
      <w:pPr>
        <w:spacing w:after="0"/>
        <w:ind w:left="0" w:firstLine="0"/>
        <w:jc w:val="left"/>
      </w:pPr>
    </w:p>
    <w:p w14:paraId="6EC2E56D" w14:textId="77777777" w:rsidR="005A294F" w:rsidRDefault="005A294F" w:rsidP="0072440E">
      <w:pPr>
        <w:spacing w:after="0"/>
        <w:ind w:left="0" w:firstLine="0"/>
        <w:jc w:val="left"/>
      </w:pPr>
    </w:p>
    <w:p w14:paraId="00A2C506" w14:textId="77777777" w:rsidR="005A294F" w:rsidRDefault="005A294F" w:rsidP="0072440E">
      <w:pPr>
        <w:spacing w:after="0"/>
        <w:ind w:left="0" w:firstLine="0"/>
        <w:jc w:val="left"/>
      </w:pPr>
    </w:p>
    <w:p w14:paraId="6F9E31D5" w14:textId="77777777" w:rsidR="00003F8E" w:rsidRDefault="00003F8E" w:rsidP="0072440E">
      <w:pPr>
        <w:spacing w:after="0"/>
        <w:ind w:left="0" w:firstLine="0"/>
        <w:jc w:val="left"/>
      </w:pPr>
    </w:p>
    <w:p w14:paraId="1B8E4F3F" w14:textId="77777777" w:rsidR="005A294F" w:rsidRDefault="005A294F" w:rsidP="0072440E">
      <w:pPr>
        <w:spacing w:after="0"/>
        <w:ind w:left="0" w:firstLine="0"/>
        <w:jc w:val="left"/>
      </w:pPr>
    </w:p>
    <w:p w14:paraId="1BAC4D36" w14:textId="2146AFFD" w:rsidR="00003F8E" w:rsidRPr="000E360C" w:rsidRDefault="00003F8E" w:rsidP="00F57324">
      <w:pPr>
        <w:shd w:val="clear" w:color="auto" w:fill="E4F4DF" w:themeFill="accent5" w:themeFillTint="33"/>
        <w:suppressAutoHyphens/>
        <w:autoSpaceDN w:val="0"/>
        <w:spacing w:after="120" w:line="276" w:lineRule="auto"/>
        <w:ind w:firstLine="0"/>
        <w:jc w:val="center"/>
        <w:textAlignment w:val="baseline"/>
        <w:rPr>
          <w:rFonts w:ascii="Calibri" w:eastAsia="Segoe UI" w:hAnsi="Calibri" w:cs="Calibri"/>
          <w:b/>
          <w:bCs/>
          <w:color w:val="08674D" w:themeColor="accent4" w:themeShade="80"/>
          <w:sz w:val="40"/>
          <w:szCs w:val="40"/>
        </w:rPr>
      </w:pPr>
      <w:r w:rsidRPr="000E360C">
        <w:rPr>
          <w:rFonts w:ascii="Calibri" w:hAnsi="Calibri" w:cs="Calibri"/>
          <w:b/>
          <w:bCs/>
          <w:color w:val="08674D" w:themeColor="accent4" w:themeShade="80"/>
          <w:sz w:val="40"/>
          <w:szCs w:val="40"/>
        </w:rPr>
        <w:lastRenderedPageBreak/>
        <w:t>WPROWADZENIE</w:t>
      </w:r>
    </w:p>
    <w:p w14:paraId="64162835" w14:textId="3C1ACF2F" w:rsidR="005A294F" w:rsidRDefault="005A294F" w:rsidP="0072440E">
      <w:pPr>
        <w:spacing w:after="0"/>
        <w:ind w:left="0" w:firstLine="0"/>
        <w:jc w:val="left"/>
      </w:pPr>
    </w:p>
    <w:p w14:paraId="6521EE45" w14:textId="77777777" w:rsidR="00003F8E" w:rsidRDefault="00003F8E" w:rsidP="0072440E">
      <w:pPr>
        <w:spacing w:after="0"/>
        <w:ind w:left="0" w:firstLine="0"/>
        <w:jc w:val="left"/>
      </w:pPr>
    </w:p>
    <w:p w14:paraId="176CF218" w14:textId="591591CE" w:rsidR="00BB0451" w:rsidRPr="00A21943" w:rsidRDefault="001D6997" w:rsidP="00097080">
      <w:pPr>
        <w:pBdr>
          <w:top w:val="nil"/>
          <w:left w:val="nil"/>
          <w:bottom w:val="nil"/>
          <w:right w:val="nil"/>
          <w:between w:val="nil"/>
        </w:pBdr>
        <w:shd w:val="clear" w:color="auto" w:fill="08674D" w:themeFill="accent4" w:themeFillShade="80"/>
        <w:spacing w:after="0" w:line="276" w:lineRule="auto"/>
        <w:ind w:left="709" w:firstLine="198"/>
        <w:jc w:val="left"/>
        <w:rPr>
          <w:rFonts w:ascii="Calibri" w:hAnsi="Calibri" w:cs="Calibri"/>
          <w:color w:val="FFFFFF" w:themeColor="background1"/>
        </w:rPr>
      </w:pPr>
      <w:r w:rsidRPr="00A21943">
        <w:rPr>
          <w:rFonts w:ascii="Calibri" w:hAnsi="Calibri" w:cs="Calibri"/>
          <w:b/>
          <w:color w:val="FFFFFF" w:themeColor="background1"/>
        </w:rPr>
        <w:t>I.</w:t>
      </w:r>
      <w:r w:rsidR="00CB0D1E">
        <w:rPr>
          <w:rFonts w:ascii="Calibri" w:hAnsi="Calibri" w:cs="Calibri"/>
          <w:b/>
          <w:color w:val="FFFFFF" w:themeColor="background1"/>
        </w:rPr>
        <w:t xml:space="preserve"> </w:t>
      </w:r>
      <w:r w:rsidRPr="00A21943">
        <w:rPr>
          <w:rFonts w:ascii="Calibri" w:hAnsi="Calibri" w:cs="Calibri"/>
          <w:b/>
          <w:color w:val="FFFFFF" w:themeColor="background1"/>
        </w:rPr>
        <w:t xml:space="preserve"> </w:t>
      </w:r>
      <w:r w:rsidR="00EA4C7E">
        <w:rPr>
          <w:rFonts w:ascii="Calibri" w:hAnsi="Calibri" w:cs="Calibri"/>
          <w:b/>
          <w:color w:val="FFFFFF" w:themeColor="background1"/>
        </w:rPr>
        <w:t>Wstęp - z</w:t>
      </w:r>
      <w:r w:rsidR="00204930">
        <w:rPr>
          <w:rFonts w:ascii="Calibri" w:hAnsi="Calibri" w:cs="Calibri"/>
          <w:b/>
          <w:color w:val="FFFFFF" w:themeColor="background1"/>
        </w:rPr>
        <w:t>ałożenia do Programu</w:t>
      </w:r>
    </w:p>
    <w:p w14:paraId="49904302" w14:textId="77777777" w:rsidR="00BB0451" w:rsidRPr="00A21943" w:rsidRDefault="00BB0451">
      <w:pPr>
        <w:pBdr>
          <w:top w:val="nil"/>
          <w:left w:val="nil"/>
          <w:bottom w:val="nil"/>
          <w:right w:val="nil"/>
          <w:between w:val="nil"/>
        </w:pBdr>
        <w:spacing w:after="0" w:line="276" w:lineRule="auto"/>
        <w:ind w:left="1446" w:firstLine="0"/>
        <w:jc w:val="left"/>
        <w:rPr>
          <w:rFonts w:ascii="Calibri" w:hAnsi="Calibri" w:cs="Calibri"/>
          <w:color w:val="00B0F0"/>
          <w:sz w:val="22"/>
          <w:szCs w:val="22"/>
        </w:rPr>
      </w:pPr>
    </w:p>
    <w:p w14:paraId="3C7A8EBC" w14:textId="0F4E2520" w:rsidR="006F7CF1" w:rsidRPr="00A21943" w:rsidRDefault="00FD370F" w:rsidP="001147F1">
      <w:pPr>
        <w:spacing w:line="276" w:lineRule="auto"/>
        <w:ind w:firstLine="537"/>
        <w:rPr>
          <w:rFonts w:ascii="Calibri" w:hAnsi="Calibri" w:cs="Calibri"/>
          <w:sz w:val="22"/>
          <w:szCs w:val="22"/>
        </w:rPr>
      </w:pPr>
      <w:r w:rsidRPr="00A21943">
        <w:rPr>
          <w:rFonts w:ascii="Calibri" w:hAnsi="Calibri" w:cs="Calibri"/>
          <w:sz w:val="22"/>
          <w:szCs w:val="22"/>
        </w:rPr>
        <w:t xml:space="preserve">Osoby z niepełnosprawnością </w:t>
      </w:r>
      <w:r w:rsidR="0080454A" w:rsidRPr="00A21943">
        <w:rPr>
          <w:rFonts w:ascii="Calibri" w:hAnsi="Calibri" w:cs="Calibri"/>
          <w:sz w:val="22"/>
          <w:szCs w:val="22"/>
        </w:rPr>
        <w:t>to</w:t>
      </w:r>
      <w:r w:rsidRPr="00A21943">
        <w:rPr>
          <w:rFonts w:ascii="Calibri" w:hAnsi="Calibri" w:cs="Calibri"/>
          <w:sz w:val="22"/>
          <w:szCs w:val="22"/>
        </w:rPr>
        <w:t xml:space="preserve"> jedn</w:t>
      </w:r>
      <w:r w:rsidR="0080454A" w:rsidRPr="00A21943">
        <w:rPr>
          <w:rFonts w:ascii="Calibri" w:hAnsi="Calibri" w:cs="Calibri"/>
          <w:sz w:val="22"/>
          <w:szCs w:val="22"/>
        </w:rPr>
        <w:t>a</w:t>
      </w:r>
      <w:r w:rsidRPr="00A21943">
        <w:rPr>
          <w:rFonts w:ascii="Calibri" w:hAnsi="Calibri" w:cs="Calibri"/>
          <w:sz w:val="22"/>
          <w:szCs w:val="22"/>
        </w:rPr>
        <w:t xml:space="preserve"> z grup społecznych znajdujących się w centrum zainteresowania polityki społecznej, realizowanej na poziomie centralnym i lokalnym. </w:t>
      </w:r>
      <w:r w:rsidR="006F7CF1" w:rsidRPr="00A21943">
        <w:rPr>
          <w:rFonts w:ascii="Calibri" w:hAnsi="Calibri" w:cs="Calibri"/>
          <w:sz w:val="22"/>
          <w:szCs w:val="22"/>
        </w:rPr>
        <w:t xml:space="preserve">Wsparcie osób z niepełnosprawnością i ich rodzin/opiekunów prawnych stanowi jedno z priorytetowych zadań zarówno państwa jak i samorządów, wymagających podjęcia wieloaspektowych działań. </w:t>
      </w:r>
    </w:p>
    <w:p w14:paraId="2612B5DE" w14:textId="00F2A216" w:rsidR="00BB0451" w:rsidRPr="00A21943" w:rsidRDefault="00FD370F">
      <w:pPr>
        <w:spacing w:after="0" w:line="276" w:lineRule="auto"/>
        <w:ind w:left="737" w:firstLine="709"/>
        <w:rPr>
          <w:rFonts w:ascii="Calibri" w:hAnsi="Calibri" w:cs="Calibri"/>
          <w:sz w:val="22"/>
          <w:szCs w:val="22"/>
        </w:rPr>
      </w:pPr>
      <w:r w:rsidRPr="00A21943">
        <w:rPr>
          <w:rFonts w:ascii="Calibri" w:hAnsi="Calibri" w:cs="Calibri"/>
          <w:sz w:val="22"/>
          <w:szCs w:val="22"/>
        </w:rPr>
        <w:t>Definicja zawarta w Karcie Praw Osób Niepełnosprawnych określa, iż: „(…) osoby niepełnosprawne, czyli osoby, których sprawność fizyczna, psychiczna lub umysłowa trwale lub okresowo utrudnia, ogranicza lub uniemożliwia życie codzienne, naukę, pracę oraz pełnienie ról społecznych, zgodnie z normami prawnymi i zwyczajowymi</w:t>
      </w:r>
      <w:r w:rsidR="00813BAB" w:rsidRPr="00A21943">
        <w:rPr>
          <w:rFonts w:ascii="Calibri" w:hAnsi="Calibri" w:cs="Calibri"/>
          <w:sz w:val="22"/>
          <w:szCs w:val="22"/>
        </w:rPr>
        <w:t>, mają prawo do niezależnego, samodzielnego i aktywnego życia oraz nie mogą podlegać dyskryminacji</w:t>
      </w:r>
      <w:r w:rsidRPr="00A21943">
        <w:rPr>
          <w:rFonts w:ascii="Calibri" w:hAnsi="Calibri" w:cs="Calibri"/>
          <w:sz w:val="22"/>
          <w:szCs w:val="22"/>
        </w:rPr>
        <w:t>.</w:t>
      </w:r>
      <w:r w:rsidR="00791D1C" w:rsidRPr="00A21943">
        <w:rPr>
          <w:rFonts w:ascii="Calibri" w:hAnsi="Calibri" w:cs="Calibri"/>
          <w:sz w:val="22"/>
          <w:szCs w:val="22"/>
        </w:rPr>
        <w:t>”</w:t>
      </w:r>
      <w:r w:rsidR="006D0239">
        <w:rPr>
          <w:rFonts w:ascii="Calibri" w:hAnsi="Calibri" w:cs="Calibri"/>
          <w:sz w:val="22"/>
          <w:szCs w:val="22"/>
        </w:rPr>
        <w:t>.</w:t>
      </w:r>
      <w:r w:rsidRPr="00A21943">
        <w:rPr>
          <w:rFonts w:ascii="Calibri" w:hAnsi="Calibri" w:cs="Calibri"/>
          <w:sz w:val="22"/>
          <w:szCs w:val="22"/>
        </w:rPr>
        <w:t xml:space="preserve"> </w:t>
      </w:r>
    </w:p>
    <w:p w14:paraId="7313C28E" w14:textId="539A1806" w:rsidR="006140DB" w:rsidRPr="00A21943" w:rsidRDefault="00FD370F" w:rsidP="00B6110E">
      <w:pPr>
        <w:spacing w:after="0" w:line="276" w:lineRule="auto"/>
        <w:ind w:left="737" w:firstLine="709"/>
        <w:rPr>
          <w:rFonts w:ascii="Calibri" w:hAnsi="Calibri" w:cs="Calibri"/>
          <w:sz w:val="22"/>
          <w:szCs w:val="22"/>
        </w:rPr>
      </w:pPr>
      <w:r w:rsidRPr="00A21943">
        <w:rPr>
          <w:rFonts w:ascii="Calibri" w:hAnsi="Calibri" w:cs="Calibri"/>
          <w:sz w:val="22"/>
          <w:szCs w:val="22"/>
        </w:rPr>
        <w:t>Biorąc pod uwagę powyżej przytoczon</w:t>
      </w:r>
      <w:r w:rsidR="00E74C4D" w:rsidRPr="00A21943">
        <w:rPr>
          <w:rFonts w:ascii="Calibri" w:hAnsi="Calibri" w:cs="Calibri"/>
          <w:sz w:val="22"/>
          <w:szCs w:val="22"/>
        </w:rPr>
        <w:t>y zapis</w:t>
      </w:r>
      <w:r w:rsidRPr="00A21943">
        <w:rPr>
          <w:rFonts w:ascii="Calibri" w:hAnsi="Calibri" w:cs="Calibri"/>
          <w:sz w:val="22"/>
          <w:szCs w:val="22"/>
        </w:rPr>
        <w:t xml:space="preserve">, niepełnosprawność przedstawia się jako zjawisko niejednorodne, wymagające wieloaspektowego systemu wsparcia, stwarzającego osobom </w:t>
      </w:r>
      <w:r w:rsidR="00A21943">
        <w:rPr>
          <w:rFonts w:ascii="Calibri" w:hAnsi="Calibri" w:cs="Calibri"/>
          <w:sz w:val="22"/>
          <w:szCs w:val="22"/>
        </w:rPr>
        <w:br/>
      </w:r>
      <w:r w:rsidRPr="00A21943">
        <w:rPr>
          <w:rFonts w:ascii="Calibri" w:hAnsi="Calibri" w:cs="Calibri"/>
          <w:sz w:val="22"/>
          <w:szCs w:val="22"/>
        </w:rPr>
        <w:t xml:space="preserve">z niepełnosprawnością i ich rodzinom możliwość skorzystania z efektywnej pomocy, wypracowania warunków sprzyjających aktywizacji zawodowej i społecznej oraz wypracowania form pomocy, </w:t>
      </w:r>
      <w:r w:rsidR="001549D2">
        <w:rPr>
          <w:rFonts w:ascii="Calibri" w:hAnsi="Calibri" w:cs="Calibri"/>
          <w:sz w:val="22"/>
          <w:szCs w:val="22"/>
        </w:rPr>
        <w:br/>
      </w:r>
      <w:r w:rsidRPr="00A21943">
        <w:rPr>
          <w:rFonts w:ascii="Calibri" w:hAnsi="Calibri" w:cs="Calibri"/>
          <w:sz w:val="22"/>
          <w:szCs w:val="22"/>
        </w:rPr>
        <w:t>w pełni zindywidualizowanych i dostosowanych do aktualnych potrzeb osób z niepełnosprawnością. Niepełnosprawności zazwyczaj nie można usunąć, zlikwidować czy pozbyć się. Skutki niepełnosprawności można jednak w znacznym stopniu ograniczyć</w:t>
      </w:r>
      <w:r w:rsidR="005A705F">
        <w:rPr>
          <w:rFonts w:ascii="Calibri" w:hAnsi="Calibri" w:cs="Calibri"/>
          <w:sz w:val="22"/>
          <w:szCs w:val="22"/>
        </w:rPr>
        <w:t xml:space="preserve"> lub </w:t>
      </w:r>
      <w:r w:rsidRPr="00A21943">
        <w:rPr>
          <w:rFonts w:ascii="Calibri" w:hAnsi="Calibri" w:cs="Calibri"/>
          <w:sz w:val="22"/>
          <w:szCs w:val="22"/>
        </w:rPr>
        <w:t xml:space="preserve">złagodzić. </w:t>
      </w:r>
    </w:p>
    <w:p w14:paraId="0F5D9CC1" w14:textId="3662EF5D" w:rsidR="006140DB" w:rsidRPr="00A21943" w:rsidRDefault="00FD370F" w:rsidP="00B6110E">
      <w:pPr>
        <w:spacing w:after="0" w:line="276" w:lineRule="auto"/>
        <w:ind w:left="737" w:firstLine="709"/>
        <w:rPr>
          <w:rFonts w:ascii="Calibri" w:hAnsi="Calibri" w:cs="Calibri"/>
          <w:sz w:val="22"/>
          <w:szCs w:val="22"/>
        </w:rPr>
      </w:pPr>
      <w:r w:rsidRPr="00A21943">
        <w:rPr>
          <w:rFonts w:ascii="Calibri" w:hAnsi="Calibri" w:cs="Calibri"/>
          <w:sz w:val="22"/>
          <w:szCs w:val="22"/>
        </w:rPr>
        <w:t xml:space="preserve">Niepełnosprawność </w:t>
      </w:r>
      <w:r w:rsidR="006F2490">
        <w:rPr>
          <w:rFonts w:ascii="Calibri" w:hAnsi="Calibri" w:cs="Calibri"/>
          <w:sz w:val="22"/>
          <w:szCs w:val="22"/>
        </w:rPr>
        <w:t>może być</w:t>
      </w:r>
      <w:r w:rsidRPr="00A21943">
        <w:rPr>
          <w:rFonts w:ascii="Calibri" w:hAnsi="Calibri" w:cs="Calibri"/>
          <w:sz w:val="22"/>
          <w:szCs w:val="22"/>
        </w:rPr>
        <w:t xml:space="preserve"> nie tylko rezultatem uszkodzenia ciała lub choroby, ale </w:t>
      </w:r>
      <w:r w:rsidR="00704B2D">
        <w:rPr>
          <w:rFonts w:ascii="Calibri" w:hAnsi="Calibri" w:cs="Calibri"/>
          <w:sz w:val="22"/>
          <w:szCs w:val="22"/>
        </w:rPr>
        <w:t xml:space="preserve">może </w:t>
      </w:r>
      <w:r w:rsidR="00EA4C7E">
        <w:rPr>
          <w:rFonts w:ascii="Calibri" w:hAnsi="Calibri" w:cs="Calibri"/>
          <w:sz w:val="22"/>
          <w:szCs w:val="22"/>
        </w:rPr>
        <w:t>zostać</w:t>
      </w:r>
      <w:r w:rsidR="00704B2D">
        <w:rPr>
          <w:rFonts w:ascii="Calibri" w:hAnsi="Calibri" w:cs="Calibri"/>
          <w:sz w:val="22"/>
          <w:szCs w:val="22"/>
        </w:rPr>
        <w:t xml:space="preserve"> </w:t>
      </w:r>
      <w:r w:rsidR="004844D5">
        <w:rPr>
          <w:rFonts w:ascii="Calibri" w:hAnsi="Calibri" w:cs="Calibri"/>
          <w:sz w:val="22"/>
          <w:szCs w:val="22"/>
        </w:rPr>
        <w:t xml:space="preserve">spotęgowana </w:t>
      </w:r>
      <w:r w:rsidRPr="00A21943">
        <w:rPr>
          <w:rFonts w:ascii="Calibri" w:hAnsi="Calibri" w:cs="Calibri"/>
          <w:sz w:val="22"/>
          <w:szCs w:val="22"/>
        </w:rPr>
        <w:t>barier</w:t>
      </w:r>
      <w:r w:rsidR="004844D5">
        <w:rPr>
          <w:rFonts w:ascii="Calibri" w:hAnsi="Calibri" w:cs="Calibri"/>
          <w:sz w:val="22"/>
          <w:szCs w:val="22"/>
        </w:rPr>
        <w:t>ami</w:t>
      </w:r>
      <w:r w:rsidRPr="00A21943">
        <w:rPr>
          <w:rFonts w:ascii="Calibri" w:hAnsi="Calibri" w:cs="Calibri"/>
          <w:sz w:val="22"/>
          <w:szCs w:val="22"/>
        </w:rPr>
        <w:t xml:space="preserve"> społeczny</w:t>
      </w:r>
      <w:r w:rsidR="004844D5">
        <w:rPr>
          <w:rFonts w:ascii="Calibri" w:hAnsi="Calibri" w:cs="Calibri"/>
          <w:sz w:val="22"/>
          <w:szCs w:val="22"/>
        </w:rPr>
        <w:t>mi</w:t>
      </w:r>
      <w:r w:rsidRPr="00A21943">
        <w:rPr>
          <w:rFonts w:ascii="Calibri" w:hAnsi="Calibri" w:cs="Calibri"/>
          <w:sz w:val="22"/>
          <w:szCs w:val="22"/>
        </w:rPr>
        <w:t>, fizyczny</w:t>
      </w:r>
      <w:r w:rsidR="004844D5">
        <w:rPr>
          <w:rFonts w:ascii="Calibri" w:hAnsi="Calibri" w:cs="Calibri"/>
          <w:sz w:val="22"/>
          <w:szCs w:val="22"/>
        </w:rPr>
        <w:t>mi</w:t>
      </w:r>
      <w:r w:rsidRPr="00A21943">
        <w:rPr>
          <w:rFonts w:ascii="Calibri" w:hAnsi="Calibri" w:cs="Calibri"/>
          <w:sz w:val="22"/>
          <w:szCs w:val="22"/>
        </w:rPr>
        <w:t xml:space="preserve"> i ekonomiczny</w:t>
      </w:r>
      <w:r w:rsidR="004844D5">
        <w:rPr>
          <w:rFonts w:ascii="Calibri" w:hAnsi="Calibri" w:cs="Calibri"/>
          <w:sz w:val="22"/>
          <w:szCs w:val="22"/>
        </w:rPr>
        <w:t>mi</w:t>
      </w:r>
      <w:r w:rsidRPr="00A21943">
        <w:rPr>
          <w:rFonts w:ascii="Calibri" w:hAnsi="Calibri" w:cs="Calibri"/>
          <w:sz w:val="22"/>
          <w:szCs w:val="22"/>
        </w:rPr>
        <w:t>, które osoby</w:t>
      </w:r>
      <w:r w:rsidR="004844D5">
        <w:rPr>
          <w:rFonts w:ascii="Calibri" w:hAnsi="Calibri" w:cs="Calibri"/>
          <w:sz w:val="22"/>
          <w:szCs w:val="22"/>
        </w:rPr>
        <w:t xml:space="preserve"> niepełnosprawne</w:t>
      </w:r>
      <w:r w:rsidRPr="00A21943">
        <w:rPr>
          <w:rFonts w:ascii="Calibri" w:hAnsi="Calibri" w:cs="Calibri"/>
          <w:sz w:val="22"/>
          <w:szCs w:val="22"/>
        </w:rPr>
        <w:t xml:space="preserve"> napotykają w swoim środowisku. </w:t>
      </w:r>
      <w:r w:rsidR="00D55D66" w:rsidRPr="00A21943">
        <w:rPr>
          <w:rFonts w:ascii="Calibri" w:hAnsi="Calibri" w:cs="Calibri"/>
          <w:sz w:val="22"/>
          <w:szCs w:val="22"/>
        </w:rPr>
        <w:t xml:space="preserve">Do priorytetowych zadań miasta należy więc podnoszenie świadomości społeczeństwa </w:t>
      </w:r>
      <w:r w:rsidR="002406EA" w:rsidRPr="00A21943">
        <w:rPr>
          <w:rFonts w:ascii="Calibri" w:hAnsi="Calibri" w:cs="Calibri"/>
          <w:sz w:val="22"/>
          <w:szCs w:val="22"/>
        </w:rPr>
        <w:t xml:space="preserve">oraz promowanie postaw społecznych </w:t>
      </w:r>
      <w:r w:rsidR="00D55D66" w:rsidRPr="00A21943">
        <w:rPr>
          <w:rFonts w:ascii="Calibri" w:hAnsi="Calibri" w:cs="Calibri"/>
          <w:sz w:val="22"/>
          <w:szCs w:val="22"/>
        </w:rPr>
        <w:t>w obszarze poszanowania praw i godności osób z niepełnosprawnością</w:t>
      </w:r>
      <w:r w:rsidR="002406EA" w:rsidRPr="00A21943">
        <w:rPr>
          <w:rFonts w:ascii="Calibri" w:hAnsi="Calibri" w:cs="Calibri"/>
          <w:sz w:val="22"/>
          <w:szCs w:val="22"/>
        </w:rPr>
        <w:t>, a także</w:t>
      </w:r>
      <w:r w:rsidR="00D55D66" w:rsidRPr="00A21943">
        <w:rPr>
          <w:rFonts w:ascii="Calibri" w:hAnsi="Calibri" w:cs="Calibri"/>
          <w:sz w:val="22"/>
          <w:szCs w:val="22"/>
        </w:rPr>
        <w:t xml:space="preserve"> wspieranie działań uświadamiających i edukacyjnych w zakresie aktywnych form przeciwdziałania</w:t>
      </w:r>
      <w:r w:rsidR="0092713F" w:rsidRPr="00A21943">
        <w:rPr>
          <w:rFonts w:ascii="Calibri" w:hAnsi="Calibri" w:cs="Calibri"/>
          <w:sz w:val="22"/>
          <w:szCs w:val="22"/>
        </w:rPr>
        <w:t xml:space="preserve"> wykluczeniu </w:t>
      </w:r>
      <w:r w:rsidR="00D55D66" w:rsidRPr="00A21943">
        <w:rPr>
          <w:rFonts w:ascii="Calibri" w:hAnsi="Calibri" w:cs="Calibri"/>
          <w:sz w:val="22"/>
          <w:szCs w:val="22"/>
        </w:rPr>
        <w:t xml:space="preserve">osób </w:t>
      </w:r>
      <w:r w:rsidR="00EA4C7E">
        <w:rPr>
          <w:rFonts w:ascii="Calibri" w:hAnsi="Calibri" w:cs="Calibri"/>
          <w:sz w:val="22"/>
          <w:szCs w:val="22"/>
        </w:rPr>
        <w:br/>
      </w:r>
      <w:r w:rsidR="00D55D66" w:rsidRPr="00A21943">
        <w:rPr>
          <w:rFonts w:ascii="Calibri" w:hAnsi="Calibri" w:cs="Calibri"/>
          <w:sz w:val="22"/>
          <w:szCs w:val="22"/>
        </w:rPr>
        <w:t>z niepełnosprawnością.</w:t>
      </w:r>
      <w:r w:rsidR="002406EA" w:rsidRPr="00A21943">
        <w:rPr>
          <w:rFonts w:ascii="Calibri" w:hAnsi="Calibri" w:cs="Calibri"/>
          <w:sz w:val="22"/>
          <w:szCs w:val="22"/>
        </w:rPr>
        <w:t xml:space="preserve"> </w:t>
      </w:r>
    </w:p>
    <w:p w14:paraId="505E4CE8" w14:textId="329BC1FB" w:rsidR="002406EA" w:rsidRDefault="00FD370F" w:rsidP="002406EA">
      <w:pPr>
        <w:pBdr>
          <w:top w:val="nil"/>
          <w:left w:val="nil"/>
          <w:bottom w:val="nil"/>
          <w:right w:val="nil"/>
          <w:between w:val="nil"/>
        </w:pBdr>
        <w:spacing w:after="0" w:line="276" w:lineRule="auto"/>
        <w:ind w:left="737" w:firstLine="0"/>
        <w:rPr>
          <w:rFonts w:ascii="Calibri" w:hAnsi="Calibri" w:cs="Calibri"/>
          <w:sz w:val="22"/>
          <w:szCs w:val="22"/>
        </w:rPr>
      </w:pPr>
      <w:r w:rsidRPr="00A21943">
        <w:rPr>
          <w:rFonts w:ascii="Calibri" w:hAnsi="Calibri" w:cs="Calibri"/>
          <w:sz w:val="22"/>
          <w:szCs w:val="22"/>
        </w:rPr>
        <w:t>Zamierzeniem władz miasta Opola jest coraz większa integracja społeczna wszystkich mieszkańców Opola bez względu</w:t>
      </w:r>
      <w:r w:rsidR="00756205" w:rsidRPr="00A21943">
        <w:rPr>
          <w:rFonts w:ascii="Calibri" w:hAnsi="Calibri" w:cs="Calibri"/>
          <w:sz w:val="22"/>
          <w:szCs w:val="22"/>
        </w:rPr>
        <w:t xml:space="preserve"> </w:t>
      </w:r>
      <w:r w:rsidRPr="00A21943">
        <w:rPr>
          <w:rFonts w:ascii="Calibri" w:hAnsi="Calibri" w:cs="Calibri"/>
          <w:sz w:val="22"/>
          <w:szCs w:val="22"/>
        </w:rPr>
        <w:t>na ich wiek, sprawność fizyczną i sytuację ekonomiczną</w:t>
      </w:r>
      <w:r w:rsidR="0092713F" w:rsidRPr="00A21943">
        <w:rPr>
          <w:rFonts w:ascii="Calibri" w:hAnsi="Calibri" w:cs="Calibri"/>
          <w:sz w:val="22"/>
          <w:szCs w:val="22"/>
        </w:rPr>
        <w:t>, a także w</w:t>
      </w:r>
      <w:r w:rsidRPr="00A21943">
        <w:rPr>
          <w:rFonts w:ascii="Calibri" w:hAnsi="Calibri" w:cs="Calibri"/>
          <w:sz w:val="22"/>
          <w:szCs w:val="22"/>
        </w:rPr>
        <w:t xml:space="preserve">łączenie osób </w:t>
      </w:r>
      <w:r w:rsidR="00A21943">
        <w:rPr>
          <w:rFonts w:ascii="Calibri" w:hAnsi="Calibri" w:cs="Calibri"/>
          <w:sz w:val="22"/>
          <w:szCs w:val="22"/>
        </w:rPr>
        <w:br/>
      </w:r>
      <w:r w:rsidRPr="00A21943">
        <w:rPr>
          <w:rFonts w:ascii="Calibri" w:hAnsi="Calibri" w:cs="Calibri"/>
          <w:sz w:val="22"/>
          <w:szCs w:val="22"/>
        </w:rPr>
        <w:t xml:space="preserve">z niepełnosprawnością do pełnego uczestnictwa w życiu społecznym oraz pełna otwartość </w:t>
      </w:r>
      <w:r w:rsidR="001549D2">
        <w:rPr>
          <w:rFonts w:ascii="Calibri" w:hAnsi="Calibri" w:cs="Calibri"/>
          <w:sz w:val="22"/>
          <w:szCs w:val="22"/>
        </w:rPr>
        <w:br/>
      </w:r>
      <w:r w:rsidRPr="00A21943">
        <w:rPr>
          <w:rFonts w:ascii="Calibri" w:hAnsi="Calibri" w:cs="Calibri"/>
          <w:sz w:val="22"/>
          <w:szCs w:val="22"/>
        </w:rPr>
        <w:t xml:space="preserve">i akceptacja społeczna odmienności związanej z niepełnosprawnością i starością. </w:t>
      </w:r>
    </w:p>
    <w:p w14:paraId="43A6E5C5" w14:textId="4338398B" w:rsidR="0065228B" w:rsidRDefault="0065228B" w:rsidP="0065228B">
      <w:pPr>
        <w:pBdr>
          <w:top w:val="nil"/>
          <w:left w:val="nil"/>
          <w:bottom w:val="nil"/>
          <w:right w:val="nil"/>
          <w:between w:val="nil"/>
        </w:pBdr>
        <w:spacing w:after="0" w:line="276" w:lineRule="auto"/>
        <w:ind w:left="737" w:firstLine="703"/>
        <w:rPr>
          <w:rFonts w:ascii="Calibri" w:hAnsi="Calibri" w:cs="Calibri"/>
          <w:sz w:val="22"/>
          <w:szCs w:val="22"/>
        </w:rPr>
      </w:pPr>
      <w:r>
        <w:rPr>
          <w:rFonts w:ascii="Calibri" w:hAnsi="Calibri" w:cs="Calibri"/>
          <w:sz w:val="22"/>
          <w:szCs w:val="22"/>
        </w:rPr>
        <w:t>W celu efektywnej i skoordynowanej realizacji działań</w:t>
      </w:r>
      <w:r w:rsidR="00A93479">
        <w:rPr>
          <w:rFonts w:ascii="Calibri" w:hAnsi="Calibri" w:cs="Calibri"/>
          <w:sz w:val="22"/>
          <w:szCs w:val="22"/>
        </w:rPr>
        <w:t>,</w:t>
      </w:r>
      <w:r>
        <w:rPr>
          <w:rFonts w:ascii="Calibri" w:hAnsi="Calibri" w:cs="Calibri"/>
          <w:sz w:val="22"/>
          <w:szCs w:val="22"/>
        </w:rPr>
        <w:t xml:space="preserve"> Miasto Opole </w:t>
      </w:r>
      <w:r w:rsidR="0099758C">
        <w:rPr>
          <w:rFonts w:ascii="Calibri" w:hAnsi="Calibri" w:cs="Calibri"/>
          <w:sz w:val="22"/>
          <w:szCs w:val="22"/>
        </w:rPr>
        <w:t>opracowało</w:t>
      </w:r>
      <w:r>
        <w:rPr>
          <w:rFonts w:ascii="Calibri" w:hAnsi="Calibri" w:cs="Calibri"/>
          <w:sz w:val="22"/>
          <w:szCs w:val="22"/>
        </w:rPr>
        <w:t xml:space="preserve"> kolejną edycję programu działań na rzecz osób z niepełnosprawnością.</w:t>
      </w:r>
    </w:p>
    <w:p w14:paraId="3FD70BE6" w14:textId="3BE9D618" w:rsidR="0065228B" w:rsidRPr="00A21943" w:rsidRDefault="0065228B" w:rsidP="0065228B">
      <w:pPr>
        <w:spacing w:line="276" w:lineRule="auto"/>
        <w:ind w:left="720" w:firstLine="0"/>
        <w:rPr>
          <w:rFonts w:ascii="Calibri" w:hAnsi="Calibri" w:cs="Calibri"/>
          <w:color w:val="000000"/>
          <w:sz w:val="22"/>
          <w:szCs w:val="22"/>
          <w:lang w:val="pl-PL"/>
        </w:rPr>
      </w:pPr>
      <w:r w:rsidRPr="00A21943">
        <w:rPr>
          <w:rFonts w:ascii="Calibri" w:hAnsi="Calibri" w:cs="Calibri"/>
          <w:sz w:val="22"/>
          <w:szCs w:val="22"/>
        </w:rPr>
        <w:t xml:space="preserve">Opracowanie i realizacja programu działań na rzecz osób z niepełnosprawnością jest obowiązkiem ustawowym. Zgodnie z art. 35a ust. 1 pkt 1 ustawy z dnia 27 sierpnia 1997 r. </w:t>
      </w:r>
      <w:r w:rsidRPr="00A21943">
        <w:rPr>
          <w:rFonts w:ascii="Calibri" w:hAnsi="Calibri" w:cs="Calibri"/>
          <w:sz w:val="22"/>
          <w:szCs w:val="22"/>
        </w:rPr>
        <w:br/>
        <w:t xml:space="preserve">o rehabilitacji zawodowej i społecznej oraz zatrudnianiu osób niepełnosprawnych (Dz. U. 2025 poz. 913 z późn. zm.) do zadań powiatu należy  cyt. </w:t>
      </w:r>
      <w:r w:rsidR="00D46328">
        <w:rPr>
          <w:rFonts w:ascii="Calibri" w:hAnsi="Calibri" w:cs="Calibri"/>
          <w:sz w:val="22"/>
          <w:szCs w:val="22"/>
        </w:rPr>
        <w:t>„</w:t>
      </w:r>
      <w:r w:rsidRPr="00A21943">
        <w:rPr>
          <w:rFonts w:ascii="Calibri" w:hAnsi="Calibri" w:cs="Calibri"/>
          <w:color w:val="000000"/>
          <w:sz w:val="22"/>
          <w:szCs w:val="22"/>
          <w:lang w:val="pl-PL"/>
        </w:rPr>
        <w:t xml:space="preserve">opracowywanie i realizacja, zgodnych </w:t>
      </w:r>
      <w:r w:rsidRPr="00A21943">
        <w:rPr>
          <w:rFonts w:ascii="Calibri" w:hAnsi="Calibri" w:cs="Calibri"/>
          <w:color w:val="000000"/>
          <w:sz w:val="22"/>
          <w:szCs w:val="22"/>
          <w:lang w:val="pl-PL"/>
        </w:rPr>
        <w:br/>
        <w:t xml:space="preserve">z powiatową strategią dotyczącą rozwiązywania problemów społecznych, powiatowych programów działań na rzecz osób niepełnosprawnych w zakresie: </w:t>
      </w:r>
    </w:p>
    <w:p w14:paraId="37F044EE" w14:textId="77777777" w:rsidR="0065228B" w:rsidRPr="00A21943" w:rsidRDefault="0065228B" w:rsidP="0065228B">
      <w:pPr>
        <w:spacing w:line="276" w:lineRule="auto"/>
        <w:ind w:left="720" w:firstLine="0"/>
        <w:jc w:val="left"/>
        <w:rPr>
          <w:rFonts w:ascii="Calibri" w:hAnsi="Calibri" w:cs="Calibri"/>
          <w:color w:val="000000"/>
          <w:sz w:val="22"/>
          <w:szCs w:val="22"/>
          <w:lang w:val="pl-PL"/>
        </w:rPr>
      </w:pPr>
      <w:r w:rsidRPr="00A21943">
        <w:rPr>
          <w:rFonts w:ascii="Calibri" w:hAnsi="Calibri" w:cs="Calibri"/>
          <w:color w:val="000000"/>
          <w:sz w:val="22"/>
          <w:szCs w:val="22"/>
          <w:lang w:val="pl-PL"/>
        </w:rPr>
        <w:t xml:space="preserve">a) rehabilitacji społecznej, </w:t>
      </w:r>
      <w:r w:rsidRPr="00A21943">
        <w:rPr>
          <w:rFonts w:ascii="Calibri" w:hAnsi="Calibri" w:cs="Calibri"/>
          <w:color w:val="000000"/>
          <w:sz w:val="22"/>
          <w:szCs w:val="22"/>
          <w:lang w:val="pl-PL"/>
        </w:rPr>
        <w:br/>
        <w:t xml:space="preserve">b) rehabilitacji zawodowej i zatrudniania, </w:t>
      </w:r>
    </w:p>
    <w:p w14:paraId="17913827" w14:textId="77777777" w:rsidR="0065228B" w:rsidRPr="0065228B" w:rsidRDefault="0065228B" w:rsidP="0065228B">
      <w:pPr>
        <w:pBdr>
          <w:top w:val="nil"/>
          <w:left w:val="nil"/>
          <w:bottom w:val="nil"/>
          <w:right w:val="nil"/>
          <w:between w:val="nil"/>
        </w:pBdr>
        <w:spacing w:after="0" w:line="276" w:lineRule="auto"/>
        <w:ind w:left="737" w:firstLine="0"/>
        <w:rPr>
          <w:rFonts w:ascii="Calibri" w:hAnsi="Calibri" w:cs="Calibri"/>
          <w:sz w:val="22"/>
          <w:szCs w:val="22"/>
        </w:rPr>
      </w:pPr>
      <w:r w:rsidRPr="00A21943">
        <w:rPr>
          <w:rFonts w:ascii="Calibri" w:hAnsi="Calibri" w:cs="Calibri"/>
          <w:color w:val="000000"/>
          <w:sz w:val="22"/>
          <w:szCs w:val="22"/>
          <w:lang w:val="pl-PL"/>
        </w:rPr>
        <w:t>c) przestrzegania praw osób niepełnosprawnych;”.</w:t>
      </w:r>
    </w:p>
    <w:p w14:paraId="13B27249" w14:textId="69EBC4F3" w:rsidR="0065228B" w:rsidRPr="00A21943" w:rsidRDefault="0065228B" w:rsidP="004B78B0">
      <w:pPr>
        <w:spacing w:after="0" w:line="276" w:lineRule="auto"/>
        <w:ind w:left="737" w:firstLine="0"/>
        <w:rPr>
          <w:rFonts w:ascii="Calibri" w:hAnsi="Calibri" w:cs="Calibri"/>
          <w:sz w:val="22"/>
          <w:szCs w:val="22"/>
        </w:rPr>
      </w:pPr>
      <w:r w:rsidRPr="00A0310F">
        <w:rPr>
          <w:rFonts w:ascii="Calibri" w:hAnsi="Calibri" w:cs="Calibri"/>
          <w:b/>
          <w:bCs/>
          <w:sz w:val="22"/>
          <w:szCs w:val="22"/>
        </w:rPr>
        <w:lastRenderedPageBreak/>
        <w:t xml:space="preserve">Miejski Program Działań na Rzecz Osób z Niepełnosprawnością na lata 2026-2030 </w:t>
      </w:r>
      <w:r w:rsidRPr="00A0310F">
        <w:rPr>
          <w:rFonts w:ascii="Calibri" w:hAnsi="Calibri" w:cs="Calibri"/>
          <w:b/>
          <w:bCs/>
          <w:sz w:val="22"/>
          <w:szCs w:val="22"/>
        </w:rPr>
        <w:br/>
      </w:r>
      <w:r w:rsidRPr="00A21943">
        <w:rPr>
          <w:rFonts w:ascii="Calibri" w:hAnsi="Calibri" w:cs="Calibri"/>
          <w:sz w:val="22"/>
          <w:szCs w:val="22"/>
        </w:rPr>
        <w:t xml:space="preserve">jest otwartym dokumentem służącym realizacji polityki społecznej miasta Opola, ukierunkowanym na pomoc osobom, które w wyniku różnego typu niepełnosprawności doświadczają ograniczeń </w:t>
      </w:r>
      <w:r>
        <w:rPr>
          <w:rFonts w:ascii="Calibri" w:hAnsi="Calibri" w:cs="Calibri"/>
          <w:sz w:val="22"/>
          <w:szCs w:val="22"/>
        </w:rPr>
        <w:br/>
      </w:r>
      <w:r w:rsidRPr="00A21943">
        <w:rPr>
          <w:rFonts w:ascii="Calibri" w:hAnsi="Calibri" w:cs="Calibri"/>
          <w:sz w:val="22"/>
          <w:szCs w:val="22"/>
        </w:rPr>
        <w:t xml:space="preserve">w samodzielnym funkcjonowaniu i pełnieniu ról społecznych. Program skierowany jest do osób </w:t>
      </w:r>
      <w:r>
        <w:rPr>
          <w:rFonts w:ascii="Calibri" w:hAnsi="Calibri" w:cs="Calibri"/>
          <w:sz w:val="22"/>
          <w:szCs w:val="22"/>
        </w:rPr>
        <w:br/>
      </w:r>
      <w:r w:rsidRPr="00A21943">
        <w:rPr>
          <w:rFonts w:ascii="Calibri" w:hAnsi="Calibri" w:cs="Calibri"/>
          <w:sz w:val="22"/>
          <w:szCs w:val="22"/>
        </w:rPr>
        <w:t>z niepełnosprawnością</w:t>
      </w:r>
      <w:r w:rsidR="00E52BE7">
        <w:rPr>
          <w:rFonts w:ascii="Calibri" w:hAnsi="Calibri" w:cs="Calibri"/>
          <w:sz w:val="22"/>
          <w:szCs w:val="22"/>
        </w:rPr>
        <w:t xml:space="preserve"> - </w:t>
      </w:r>
      <w:r w:rsidRPr="00A21943">
        <w:rPr>
          <w:rFonts w:ascii="Calibri" w:hAnsi="Calibri" w:cs="Calibri"/>
          <w:sz w:val="22"/>
          <w:szCs w:val="22"/>
        </w:rPr>
        <w:t xml:space="preserve">mieszkańców miasta Opola </w:t>
      </w:r>
      <w:r w:rsidR="00E52BE7">
        <w:rPr>
          <w:rFonts w:ascii="Calibri" w:hAnsi="Calibri" w:cs="Calibri"/>
          <w:sz w:val="22"/>
          <w:szCs w:val="22"/>
        </w:rPr>
        <w:t>oraz</w:t>
      </w:r>
      <w:r w:rsidRPr="00A21943">
        <w:rPr>
          <w:rFonts w:ascii="Calibri" w:hAnsi="Calibri" w:cs="Calibri"/>
          <w:sz w:val="22"/>
          <w:szCs w:val="22"/>
        </w:rPr>
        <w:t xml:space="preserve"> ich rodzin</w:t>
      </w:r>
      <w:r w:rsidR="00E52BE7">
        <w:rPr>
          <w:rFonts w:ascii="Calibri" w:hAnsi="Calibri" w:cs="Calibri"/>
          <w:sz w:val="22"/>
          <w:szCs w:val="22"/>
        </w:rPr>
        <w:t xml:space="preserve"> i opiekunów</w:t>
      </w:r>
      <w:r w:rsidR="00625F50">
        <w:rPr>
          <w:rFonts w:ascii="Calibri" w:hAnsi="Calibri" w:cs="Calibri"/>
          <w:sz w:val="22"/>
          <w:szCs w:val="22"/>
        </w:rPr>
        <w:t>,</w:t>
      </w:r>
      <w:r w:rsidRPr="00A21943">
        <w:rPr>
          <w:rFonts w:ascii="Calibri" w:hAnsi="Calibri" w:cs="Calibri"/>
          <w:sz w:val="22"/>
          <w:szCs w:val="22"/>
        </w:rPr>
        <w:t xml:space="preserve"> </w:t>
      </w:r>
      <w:r w:rsidR="00E52BE7">
        <w:rPr>
          <w:rFonts w:ascii="Calibri" w:hAnsi="Calibri" w:cs="Calibri"/>
          <w:sz w:val="22"/>
          <w:szCs w:val="22"/>
        </w:rPr>
        <w:t>a także do</w:t>
      </w:r>
      <w:r w:rsidRPr="00A21943">
        <w:rPr>
          <w:rFonts w:ascii="Calibri" w:hAnsi="Calibri" w:cs="Calibri"/>
          <w:sz w:val="22"/>
          <w:szCs w:val="22"/>
        </w:rPr>
        <w:t xml:space="preserve"> instytucji i organizacji pozarządowych zajmujących się w mieście Opolu problematyką niepełnosprawności. </w:t>
      </w:r>
    </w:p>
    <w:p w14:paraId="07042E12" w14:textId="4B1EE8C4" w:rsidR="00791D1C" w:rsidRDefault="002406EA" w:rsidP="00251E15">
      <w:pPr>
        <w:pBdr>
          <w:top w:val="nil"/>
          <w:left w:val="nil"/>
          <w:bottom w:val="nil"/>
          <w:right w:val="nil"/>
          <w:between w:val="nil"/>
        </w:pBdr>
        <w:spacing w:after="0" w:line="276" w:lineRule="auto"/>
        <w:ind w:left="720" w:firstLine="0"/>
        <w:rPr>
          <w:rFonts w:ascii="Calibri" w:hAnsi="Calibri" w:cs="Calibri"/>
          <w:sz w:val="22"/>
          <w:szCs w:val="22"/>
        </w:rPr>
      </w:pPr>
      <w:r w:rsidRPr="00A21943">
        <w:rPr>
          <w:rFonts w:ascii="Calibri" w:hAnsi="Calibri" w:cs="Calibri"/>
          <w:sz w:val="22"/>
          <w:szCs w:val="22"/>
        </w:rPr>
        <w:t xml:space="preserve">Miejski Program Działań na Rzecz Osób z Niepełnosprawnością </w:t>
      </w:r>
      <w:r w:rsidRPr="00A21943">
        <w:rPr>
          <w:rFonts w:ascii="Calibri" w:hAnsi="Calibri" w:cs="Calibri"/>
          <w:color w:val="000000"/>
          <w:sz w:val="22"/>
          <w:szCs w:val="22"/>
        </w:rPr>
        <w:t xml:space="preserve">na lata 2026–2030 </w:t>
      </w:r>
      <w:r w:rsidRPr="00A21943">
        <w:rPr>
          <w:rFonts w:ascii="Calibri" w:hAnsi="Calibri" w:cs="Calibri"/>
          <w:sz w:val="22"/>
          <w:szCs w:val="22"/>
        </w:rPr>
        <w:t>obejmuje różnorodne inicjatywy na rzecz osób z niepełnosprawności</w:t>
      </w:r>
      <w:r w:rsidR="00D33678" w:rsidRPr="00A21943">
        <w:rPr>
          <w:rFonts w:ascii="Calibri" w:hAnsi="Calibri" w:cs="Calibri"/>
          <w:sz w:val="22"/>
          <w:szCs w:val="22"/>
        </w:rPr>
        <w:t>ami</w:t>
      </w:r>
      <w:r w:rsidRPr="00A21943">
        <w:rPr>
          <w:rFonts w:ascii="Calibri" w:hAnsi="Calibri" w:cs="Calibri"/>
          <w:sz w:val="22"/>
          <w:szCs w:val="22"/>
        </w:rPr>
        <w:t>, których celem jest</w:t>
      </w:r>
      <w:r w:rsidR="00431E32" w:rsidRPr="00A21943">
        <w:rPr>
          <w:rFonts w:ascii="Calibri" w:hAnsi="Calibri" w:cs="Calibri"/>
          <w:sz w:val="22"/>
          <w:szCs w:val="22"/>
        </w:rPr>
        <w:t xml:space="preserve"> zapobieganie </w:t>
      </w:r>
      <w:r w:rsidR="00BA031A" w:rsidRPr="00A21943">
        <w:rPr>
          <w:rFonts w:ascii="Calibri" w:hAnsi="Calibri" w:cs="Calibri"/>
          <w:sz w:val="22"/>
          <w:szCs w:val="22"/>
        </w:rPr>
        <w:t xml:space="preserve">dyskryminacji i </w:t>
      </w:r>
      <w:r w:rsidR="00431E32" w:rsidRPr="00A21943">
        <w:rPr>
          <w:rFonts w:ascii="Calibri" w:hAnsi="Calibri" w:cs="Calibri"/>
          <w:sz w:val="22"/>
          <w:szCs w:val="22"/>
        </w:rPr>
        <w:t>wykluczeniu społecznemu</w:t>
      </w:r>
      <w:r w:rsidRPr="00A21943">
        <w:rPr>
          <w:rFonts w:ascii="Calibri" w:hAnsi="Calibri" w:cs="Calibri"/>
          <w:sz w:val="22"/>
          <w:szCs w:val="22"/>
        </w:rPr>
        <w:t>, rehabilitacja zawodowa i społeczna oraz wyrównywanie szans osób z niepełnosprawnościami</w:t>
      </w:r>
      <w:r w:rsidR="00D33678" w:rsidRPr="00A21943">
        <w:rPr>
          <w:rFonts w:ascii="Calibri" w:hAnsi="Calibri" w:cs="Calibri"/>
          <w:sz w:val="22"/>
          <w:szCs w:val="22"/>
        </w:rPr>
        <w:t xml:space="preserve"> w Mieście Opolu</w:t>
      </w:r>
      <w:r w:rsidRPr="00A21943">
        <w:rPr>
          <w:rFonts w:ascii="Calibri" w:hAnsi="Calibri" w:cs="Calibri"/>
          <w:sz w:val="22"/>
          <w:szCs w:val="22"/>
        </w:rPr>
        <w:t xml:space="preserve">. Należy jednak podkreślić, że działania </w:t>
      </w:r>
      <w:r w:rsidR="001549D2">
        <w:rPr>
          <w:rFonts w:ascii="Calibri" w:hAnsi="Calibri" w:cs="Calibri"/>
          <w:sz w:val="22"/>
          <w:szCs w:val="22"/>
        </w:rPr>
        <w:br/>
      </w:r>
      <w:r w:rsidRPr="00A21943">
        <w:rPr>
          <w:rFonts w:ascii="Calibri" w:hAnsi="Calibri" w:cs="Calibri"/>
          <w:sz w:val="22"/>
          <w:szCs w:val="22"/>
        </w:rPr>
        <w:t>na rzecz osób o ograniczonej sprawności nie mogą zawężać się do rehabilitac</w:t>
      </w:r>
      <w:r w:rsidR="00D52DB5" w:rsidRPr="00A21943">
        <w:rPr>
          <w:rFonts w:ascii="Calibri" w:hAnsi="Calibri" w:cs="Calibri"/>
          <w:sz w:val="22"/>
          <w:szCs w:val="22"/>
        </w:rPr>
        <w:t>ji</w:t>
      </w:r>
      <w:r w:rsidR="002A61F8" w:rsidRPr="00A21943">
        <w:rPr>
          <w:rFonts w:ascii="Calibri" w:hAnsi="Calibri" w:cs="Calibri"/>
          <w:sz w:val="22"/>
          <w:szCs w:val="22"/>
        </w:rPr>
        <w:t xml:space="preserve"> zawodowej </w:t>
      </w:r>
      <w:r w:rsidR="001549D2">
        <w:rPr>
          <w:rFonts w:ascii="Calibri" w:hAnsi="Calibri" w:cs="Calibri"/>
          <w:sz w:val="22"/>
          <w:szCs w:val="22"/>
        </w:rPr>
        <w:br/>
      </w:r>
      <w:r w:rsidR="002A61F8" w:rsidRPr="00A21943">
        <w:rPr>
          <w:rFonts w:ascii="Calibri" w:hAnsi="Calibri" w:cs="Calibri"/>
          <w:sz w:val="22"/>
          <w:szCs w:val="22"/>
        </w:rPr>
        <w:t>i społecznej</w:t>
      </w:r>
      <w:r w:rsidRPr="00A21943">
        <w:rPr>
          <w:rFonts w:ascii="Calibri" w:hAnsi="Calibri" w:cs="Calibri"/>
          <w:sz w:val="22"/>
          <w:szCs w:val="22"/>
        </w:rPr>
        <w:t xml:space="preserve">, </w:t>
      </w:r>
      <w:r w:rsidR="00D52DB5" w:rsidRPr="00A21943">
        <w:rPr>
          <w:rFonts w:ascii="Calibri" w:hAnsi="Calibri" w:cs="Calibri"/>
          <w:sz w:val="22"/>
          <w:szCs w:val="22"/>
        </w:rPr>
        <w:t xml:space="preserve">świadczeń </w:t>
      </w:r>
      <w:r w:rsidRPr="00A21943">
        <w:rPr>
          <w:rFonts w:ascii="Calibri" w:hAnsi="Calibri" w:cs="Calibri"/>
          <w:sz w:val="22"/>
          <w:szCs w:val="22"/>
        </w:rPr>
        <w:t>opiekuńczych</w:t>
      </w:r>
      <w:r w:rsidR="00D52DB5" w:rsidRPr="00A21943">
        <w:rPr>
          <w:rFonts w:ascii="Calibri" w:hAnsi="Calibri" w:cs="Calibri"/>
          <w:sz w:val="22"/>
          <w:szCs w:val="22"/>
        </w:rPr>
        <w:t xml:space="preserve"> </w:t>
      </w:r>
      <w:r w:rsidRPr="00A21943">
        <w:rPr>
          <w:rFonts w:ascii="Calibri" w:hAnsi="Calibri" w:cs="Calibri"/>
          <w:sz w:val="22"/>
          <w:szCs w:val="22"/>
        </w:rPr>
        <w:t xml:space="preserve">czy socjalnych. </w:t>
      </w:r>
      <w:r w:rsidR="00BA031A" w:rsidRPr="00A21943">
        <w:rPr>
          <w:rFonts w:ascii="Calibri" w:hAnsi="Calibri" w:cs="Calibri"/>
          <w:sz w:val="22"/>
          <w:szCs w:val="22"/>
        </w:rPr>
        <w:t>Działania te w</w:t>
      </w:r>
      <w:r w:rsidRPr="00A21943">
        <w:rPr>
          <w:rFonts w:ascii="Calibri" w:hAnsi="Calibri" w:cs="Calibri"/>
          <w:sz w:val="22"/>
          <w:szCs w:val="22"/>
        </w:rPr>
        <w:t>inn</w:t>
      </w:r>
      <w:r w:rsidR="00BA031A" w:rsidRPr="00A21943">
        <w:rPr>
          <w:rFonts w:ascii="Calibri" w:hAnsi="Calibri" w:cs="Calibri"/>
          <w:sz w:val="22"/>
          <w:szCs w:val="22"/>
        </w:rPr>
        <w:t>e</w:t>
      </w:r>
      <w:r w:rsidRPr="00A21943">
        <w:rPr>
          <w:rFonts w:ascii="Calibri" w:hAnsi="Calibri" w:cs="Calibri"/>
          <w:sz w:val="22"/>
          <w:szCs w:val="22"/>
        </w:rPr>
        <w:t xml:space="preserve"> </w:t>
      </w:r>
      <w:r w:rsidR="00BA031A" w:rsidRPr="00A21943">
        <w:rPr>
          <w:rFonts w:ascii="Calibri" w:hAnsi="Calibri" w:cs="Calibri"/>
          <w:sz w:val="22"/>
          <w:szCs w:val="22"/>
        </w:rPr>
        <w:t>zmierzać</w:t>
      </w:r>
      <w:r w:rsidRPr="00A21943">
        <w:rPr>
          <w:rFonts w:ascii="Calibri" w:hAnsi="Calibri" w:cs="Calibri"/>
          <w:sz w:val="22"/>
          <w:szCs w:val="22"/>
        </w:rPr>
        <w:t xml:space="preserve"> do stworzenia  warunków umożliwiających pełne uczestnictwo w życiu społecznym i gospodarczym</w:t>
      </w:r>
      <w:r w:rsidR="002A61F8" w:rsidRPr="00A21943">
        <w:rPr>
          <w:rFonts w:ascii="Calibri" w:hAnsi="Calibri" w:cs="Calibri"/>
          <w:sz w:val="22"/>
          <w:szCs w:val="22"/>
        </w:rPr>
        <w:t xml:space="preserve"> tych osób</w:t>
      </w:r>
      <w:r w:rsidRPr="00A21943">
        <w:rPr>
          <w:rFonts w:ascii="Calibri" w:hAnsi="Calibri" w:cs="Calibri"/>
          <w:sz w:val="22"/>
          <w:szCs w:val="22"/>
        </w:rPr>
        <w:t xml:space="preserve"> </w:t>
      </w:r>
      <w:r w:rsidR="001549D2">
        <w:rPr>
          <w:rFonts w:ascii="Calibri" w:hAnsi="Calibri" w:cs="Calibri"/>
          <w:sz w:val="22"/>
          <w:szCs w:val="22"/>
        </w:rPr>
        <w:br/>
      </w:r>
      <w:r w:rsidRPr="00A21943">
        <w:rPr>
          <w:rFonts w:ascii="Calibri" w:hAnsi="Calibri" w:cs="Calibri"/>
          <w:sz w:val="22"/>
          <w:szCs w:val="22"/>
        </w:rPr>
        <w:t>z uwzględnieniem ich indywidulanych  potrzeb i aspiracji.</w:t>
      </w:r>
      <w:r w:rsidR="00BA031A" w:rsidRPr="00A21943">
        <w:rPr>
          <w:rFonts w:ascii="Calibri" w:hAnsi="Calibri" w:cs="Calibri"/>
          <w:sz w:val="22"/>
          <w:szCs w:val="22"/>
        </w:rPr>
        <w:t xml:space="preserve"> Należy także zwrócić uwagę, że do populacji osób z niepełnosprawnością zaliczane są osoby z różnymi rodzajami niepełnosprawności, wymagające zastosowania różnorodnych instrumentów wparcia. </w:t>
      </w:r>
    </w:p>
    <w:p w14:paraId="002C1A35" w14:textId="1B96214E" w:rsidR="0065228B" w:rsidRPr="00A21943" w:rsidRDefault="0065228B" w:rsidP="0065228B">
      <w:pPr>
        <w:spacing w:after="0" w:line="276" w:lineRule="auto"/>
        <w:ind w:left="737" w:firstLine="0"/>
        <w:rPr>
          <w:rFonts w:ascii="Calibri" w:hAnsi="Calibri" w:cs="Calibri"/>
          <w:sz w:val="22"/>
          <w:szCs w:val="22"/>
        </w:rPr>
      </w:pPr>
      <w:r w:rsidRPr="00A21943">
        <w:rPr>
          <w:rFonts w:ascii="Calibri" w:hAnsi="Calibri" w:cs="Calibri"/>
          <w:sz w:val="22"/>
          <w:szCs w:val="22"/>
        </w:rPr>
        <w:t xml:space="preserve">Nowoczesne rozumienie rehabilitacji osób z niepełnosprawnością zakłada jak najpełniejszą współpracę pomiędzy instytucjami i grupami odpowiedzialnymi za wielopłaszczyznowy proces rehabilitacji. Bardzo ważne jest również włączenie w ten proces środowisk samych osób </w:t>
      </w:r>
      <w:r>
        <w:rPr>
          <w:rFonts w:ascii="Calibri" w:hAnsi="Calibri" w:cs="Calibri"/>
          <w:sz w:val="22"/>
          <w:szCs w:val="22"/>
        </w:rPr>
        <w:br/>
      </w:r>
      <w:r w:rsidRPr="00A21943">
        <w:rPr>
          <w:rFonts w:ascii="Calibri" w:hAnsi="Calibri" w:cs="Calibri"/>
          <w:sz w:val="22"/>
          <w:szCs w:val="22"/>
        </w:rPr>
        <w:t xml:space="preserve">z niepełnosprawnością. </w:t>
      </w:r>
    </w:p>
    <w:p w14:paraId="1DB44A3A" w14:textId="6A01C55C" w:rsidR="0065228B" w:rsidRDefault="00791D1C" w:rsidP="00251E15">
      <w:pPr>
        <w:spacing w:after="0" w:line="276" w:lineRule="auto"/>
        <w:ind w:left="720" w:firstLine="0"/>
        <w:rPr>
          <w:rFonts w:ascii="Calibri" w:hAnsi="Calibri" w:cs="Calibri"/>
          <w:sz w:val="22"/>
          <w:szCs w:val="22"/>
        </w:rPr>
      </w:pPr>
      <w:r w:rsidRPr="00A21943">
        <w:rPr>
          <w:rFonts w:ascii="Calibri" w:hAnsi="Calibri" w:cs="Calibri"/>
          <w:color w:val="000000"/>
          <w:sz w:val="22"/>
          <w:szCs w:val="22"/>
        </w:rPr>
        <w:t xml:space="preserve">Miejski Program Działań na Rzecz Osób Niepełnosprawnych na lata 2026–2030 </w:t>
      </w:r>
      <w:r w:rsidRPr="00A21943">
        <w:rPr>
          <w:rFonts w:ascii="Calibri" w:hAnsi="Calibri" w:cs="Calibri"/>
          <w:sz w:val="22"/>
          <w:szCs w:val="22"/>
        </w:rPr>
        <w:t xml:space="preserve">stanowi  wezwanie do wspólnych działań </w:t>
      </w:r>
      <w:r w:rsidR="00E360BD" w:rsidRPr="00A21943">
        <w:rPr>
          <w:rFonts w:ascii="Calibri" w:hAnsi="Calibri" w:cs="Calibri"/>
          <w:sz w:val="22"/>
          <w:szCs w:val="22"/>
        </w:rPr>
        <w:t xml:space="preserve">środowisk pomocowych </w:t>
      </w:r>
      <w:r w:rsidRPr="00A21943">
        <w:rPr>
          <w:rFonts w:ascii="Calibri" w:hAnsi="Calibri" w:cs="Calibri"/>
          <w:sz w:val="22"/>
          <w:szCs w:val="22"/>
        </w:rPr>
        <w:t xml:space="preserve">na rzecz realizacji wizji równych szans i praw dla osób </w:t>
      </w:r>
      <w:r w:rsidR="00A21943">
        <w:rPr>
          <w:rFonts w:ascii="Calibri" w:hAnsi="Calibri" w:cs="Calibri"/>
          <w:sz w:val="22"/>
          <w:szCs w:val="22"/>
        </w:rPr>
        <w:br/>
      </w:r>
      <w:r w:rsidRPr="00A21943">
        <w:rPr>
          <w:rFonts w:ascii="Calibri" w:hAnsi="Calibri" w:cs="Calibri"/>
          <w:sz w:val="22"/>
          <w:szCs w:val="22"/>
        </w:rPr>
        <w:t xml:space="preserve">z niepełnosprawnością </w:t>
      </w:r>
      <w:r w:rsidR="00A93479">
        <w:rPr>
          <w:rFonts w:ascii="Calibri" w:hAnsi="Calibri" w:cs="Calibri"/>
          <w:sz w:val="22"/>
          <w:szCs w:val="22"/>
        </w:rPr>
        <w:t xml:space="preserve">- </w:t>
      </w:r>
      <w:r w:rsidRPr="00A21943">
        <w:rPr>
          <w:rFonts w:ascii="Calibri" w:hAnsi="Calibri" w:cs="Calibri"/>
          <w:sz w:val="22"/>
          <w:szCs w:val="22"/>
        </w:rPr>
        <w:t>na równi z osobami</w:t>
      </w:r>
      <w:r w:rsidR="0079351F">
        <w:rPr>
          <w:rFonts w:ascii="Calibri" w:hAnsi="Calibri" w:cs="Calibri"/>
          <w:sz w:val="22"/>
          <w:szCs w:val="22"/>
        </w:rPr>
        <w:t xml:space="preserve"> sprawnymi</w:t>
      </w:r>
      <w:r w:rsidRPr="00A21943">
        <w:rPr>
          <w:rFonts w:ascii="Calibri" w:hAnsi="Calibri" w:cs="Calibri"/>
          <w:sz w:val="22"/>
          <w:szCs w:val="22"/>
        </w:rPr>
        <w:t xml:space="preserve">. </w:t>
      </w:r>
    </w:p>
    <w:p w14:paraId="0EB2E8B2" w14:textId="60FD58E6" w:rsidR="00BB0451" w:rsidRPr="00A21943" w:rsidRDefault="00791D1C" w:rsidP="00251E15">
      <w:pPr>
        <w:spacing w:after="0" w:line="276" w:lineRule="auto"/>
        <w:ind w:left="720" w:firstLine="0"/>
        <w:rPr>
          <w:rFonts w:ascii="Calibri" w:hAnsi="Calibri" w:cs="Calibri"/>
          <w:color w:val="000000"/>
          <w:sz w:val="22"/>
          <w:szCs w:val="22"/>
        </w:rPr>
      </w:pPr>
      <w:r w:rsidRPr="00A21943">
        <w:rPr>
          <w:rFonts w:ascii="Calibri" w:hAnsi="Calibri" w:cs="Calibri"/>
          <w:sz w:val="22"/>
          <w:szCs w:val="22"/>
        </w:rPr>
        <w:t>Zakłada się otwarty charakter programu, co oznacza, że może on być uzupełniany o nowe zadania, w ramach których możliwe będzie realizowanie projektów finansowanych ze źródeł zewnętrznych.</w:t>
      </w:r>
      <w:r w:rsidR="002406EA" w:rsidRPr="00A21943">
        <w:rPr>
          <w:rFonts w:ascii="Calibri" w:hAnsi="Calibri" w:cs="Calibri"/>
          <w:sz w:val="22"/>
          <w:szCs w:val="22"/>
        </w:rPr>
        <w:t xml:space="preserve"> Program</w:t>
      </w:r>
      <w:r w:rsidRPr="00A21943">
        <w:rPr>
          <w:rFonts w:ascii="Calibri" w:hAnsi="Calibri" w:cs="Calibri"/>
          <w:sz w:val="22"/>
          <w:szCs w:val="22"/>
        </w:rPr>
        <w:t xml:space="preserve"> </w:t>
      </w:r>
      <w:r w:rsidRPr="00A21943">
        <w:rPr>
          <w:rFonts w:ascii="Calibri" w:hAnsi="Calibri" w:cs="Calibri"/>
          <w:color w:val="000000"/>
          <w:sz w:val="22"/>
          <w:szCs w:val="22"/>
        </w:rPr>
        <w:t xml:space="preserve">jest kontynuacją wcześniej realizowanych miejskich programów na rzecz osób </w:t>
      </w:r>
      <w:r w:rsidR="00A93479">
        <w:rPr>
          <w:rFonts w:ascii="Calibri" w:hAnsi="Calibri" w:cs="Calibri"/>
          <w:color w:val="000000"/>
          <w:sz w:val="22"/>
          <w:szCs w:val="22"/>
        </w:rPr>
        <w:br/>
      </w:r>
      <w:r w:rsidRPr="00A21943">
        <w:rPr>
          <w:rFonts w:ascii="Calibri" w:hAnsi="Calibri" w:cs="Calibri"/>
          <w:color w:val="000000"/>
          <w:sz w:val="22"/>
          <w:szCs w:val="22"/>
        </w:rPr>
        <w:t>z niepełnosprawnością - mieszkańców miasta Opola i stanowi odpowiedź władz miasta Opola na ich potrzeby.</w:t>
      </w:r>
    </w:p>
    <w:p w14:paraId="00A95E37" w14:textId="77777777" w:rsidR="009A5DDD" w:rsidRPr="00A21943" w:rsidRDefault="009A5DDD" w:rsidP="009A5DDD">
      <w:pPr>
        <w:spacing w:after="0" w:line="276" w:lineRule="auto"/>
        <w:ind w:left="737" w:firstLine="709"/>
        <w:rPr>
          <w:rFonts w:ascii="Calibri" w:hAnsi="Calibri" w:cs="Calibri"/>
          <w:color w:val="000000"/>
          <w:sz w:val="22"/>
          <w:szCs w:val="22"/>
        </w:rPr>
      </w:pPr>
    </w:p>
    <w:p w14:paraId="7997F939" w14:textId="77777777" w:rsidR="00F17710" w:rsidRDefault="00F17710" w:rsidP="009A5DDD">
      <w:pPr>
        <w:spacing w:after="0" w:line="276" w:lineRule="auto"/>
        <w:ind w:left="737" w:firstLine="709"/>
      </w:pPr>
    </w:p>
    <w:p w14:paraId="0095A453" w14:textId="5E763A5A" w:rsidR="00BB0451" w:rsidRPr="007C4FB8" w:rsidRDefault="00C74F15" w:rsidP="00097080">
      <w:pPr>
        <w:pBdr>
          <w:top w:val="nil"/>
          <w:left w:val="nil"/>
          <w:bottom w:val="nil"/>
          <w:right w:val="nil"/>
          <w:between w:val="nil"/>
        </w:pBdr>
        <w:shd w:val="clear" w:color="auto" w:fill="08674D" w:themeFill="accent4" w:themeFillShade="80"/>
        <w:tabs>
          <w:tab w:val="center" w:pos="1204"/>
          <w:tab w:val="center" w:pos="2670"/>
        </w:tabs>
        <w:spacing w:after="0" w:line="276" w:lineRule="auto"/>
        <w:rPr>
          <w:rFonts w:ascii="Calibri" w:hAnsi="Calibri" w:cs="Calibri"/>
          <w:b/>
          <w:color w:val="FFFFFF" w:themeColor="background1"/>
        </w:rPr>
      </w:pPr>
      <w:r w:rsidRPr="007C4FB8">
        <w:rPr>
          <w:rFonts w:ascii="Calibri" w:hAnsi="Calibri" w:cs="Calibri"/>
          <w:b/>
          <w:color w:val="FFFFFF" w:themeColor="background1"/>
        </w:rPr>
        <w:t>I</w:t>
      </w:r>
      <w:r w:rsidR="00076CA4">
        <w:rPr>
          <w:rFonts w:ascii="Calibri" w:hAnsi="Calibri" w:cs="Calibri"/>
          <w:b/>
          <w:color w:val="FFFFFF" w:themeColor="background1"/>
        </w:rPr>
        <w:t xml:space="preserve">I. </w:t>
      </w:r>
      <w:r w:rsidR="0057193F">
        <w:rPr>
          <w:rFonts w:ascii="Calibri" w:hAnsi="Calibri" w:cs="Calibri"/>
          <w:b/>
          <w:color w:val="FFFFFF" w:themeColor="background1"/>
        </w:rPr>
        <w:t>Regulacje</w:t>
      </w:r>
      <w:r w:rsidR="00523D90">
        <w:rPr>
          <w:rFonts w:ascii="Calibri" w:hAnsi="Calibri" w:cs="Calibri"/>
          <w:b/>
          <w:color w:val="FFFFFF" w:themeColor="background1"/>
        </w:rPr>
        <w:t xml:space="preserve"> prawne</w:t>
      </w:r>
    </w:p>
    <w:p w14:paraId="07CDA559" w14:textId="77777777" w:rsidR="00BB0451" w:rsidRDefault="00BB0451">
      <w:pPr>
        <w:pBdr>
          <w:top w:val="nil"/>
          <w:left w:val="nil"/>
          <w:bottom w:val="nil"/>
          <w:right w:val="nil"/>
          <w:between w:val="nil"/>
        </w:pBdr>
        <w:tabs>
          <w:tab w:val="center" w:pos="1204"/>
          <w:tab w:val="center" w:pos="2670"/>
        </w:tabs>
        <w:spacing w:after="0" w:line="276" w:lineRule="auto"/>
        <w:ind w:left="1457" w:firstLine="0"/>
        <w:jc w:val="left"/>
        <w:rPr>
          <w:b/>
        </w:rPr>
      </w:pPr>
    </w:p>
    <w:p w14:paraId="5BB66D7D" w14:textId="08055F4E" w:rsidR="00295572" w:rsidRPr="00523C88" w:rsidRDefault="00FD370F" w:rsidP="00AA304D">
      <w:pPr>
        <w:pBdr>
          <w:top w:val="nil"/>
          <w:left w:val="nil"/>
          <w:bottom w:val="nil"/>
          <w:right w:val="nil"/>
          <w:between w:val="nil"/>
        </w:pBdr>
        <w:tabs>
          <w:tab w:val="center" w:pos="1204"/>
          <w:tab w:val="center" w:pos="2670"/>
        </w:tabs>
        <w:spacing w:after="0" w:line="276" w:lineRule="auto"/>
        <w:ind w:left="720" w:firstLine="0"/>
        <w:rPr>
          <w:rFonts w:ascii="Calibri" w:hAnsi="Calibri" w:cs="Calibri"/>
          <w:sz w:val="22"/>
          <w:szCs w:val="22"/>
        </w:rPr>
      </w:pPr>
      <w:r>
        <w:tab/>
      </w:r>
      <w:r w:rsidR="00A7170A">
        <w:tab/>
      </w:r>
      <w:r w:rsidR="00AA304D">
        <w:rPr>
          <w:rFonts w:ascii="Calibri" w:hAnsi="Calibri" w:cs="Calibri"/>
          <w:sz w:val="22"/>
          <w:szCs w:val="22"/>
        </w:rPr>
        <w:t>Realizowana</w:t>
      </w:r>
      <w:r w:rsidRPr="00523C88">
        <w:rPr>
          <w:rFonts w:ascii="Calibri" w:hAnsi="Calibri" w:cs="Calibri"/>
          <w:sz w:val="22"/>
          <w:szCs w:val="22"/>
        </w:rPr>
        <w:t xml:space="preserve"> </w:t>
      </w:r>
      <w:r w:rsidR="00AA304D">
        <w:rPr>
          <w:rFonts w:ascii="Calibri" w:hAnsi="Calibri" w:cs="Calibri"/>
          <w:sz w:val="22"/>
          <w:szCs w:val="22"/>
        </w:rPr>
        <w:t xml:space="preserve">w Mieście Opolu </w:t>
      </w:r>
      <w:r w:rsidRPr="00523C88">
        <w:rPr>
          <w:rFonts w:ascii="Calibri" w:hAnsi="Calibri" w:cs="Calibri"/>
          <w:sz w:val="22"/>
          <w:szCs w:val="22"/>
        </w:rPr>
        <w:t xml:space="preserve">polityka społeczna w </w:t>
      </w:r>
      <w:r w:rsidR="00F25968">
        <w:rPr>
          <w:rFonts w:ascii="Calibri" w:hAnsi="Calibri" w:cs="Calibri"/>
          <w:sz w:val="22"/>
          <w:szCs w:val="22"/>
        </w:rPr>
        <w:t>obszarze</w:t>
      </w:r>
      <w:r w:rsidRPr="00523C88">
        <w:rPr>
          <w:rFonts w:ascii="Calibri" w:hAnsi="Calibri" w:cs="Calibri"/>
          <w:sz w:val="22"/>
          <w:szCs w:val="22"/>
        </w:rPr>
        <w:t xml:space="preserve"> ograniczania problemów osób </w:t>
      </w:r>
      <w:r w:rsidR="00AA304D">
        <w:rPr>
          <w:rFonts w:ascii="Calibri" w:hAnsi="Calibri" w:cs="Calibri"/>
          <w:sz w:val="22"/>
          <w:szCs w:val="22"/>
        </w:rPr>
        <w:br/>
      </w:r>
      <w:r w:rsidRPr="00523C88">
        <w:rPr>
          <w:rFonts w:ascii="Calibri" w:hAnsi="Calibri" w:cs="Calibri"/>
          <w:sz w:val="22"/>
          <w:szCs w:val="22"/>
        </w:rPr>
        <w:t>z niepełnosprawnością</w:t>
      </w:r>
      <w:r w:rsidR="00AA304D">
        <w:rPr>
          <w:rFonts w:ascii="Calibri" w:hAnsi="Calibri" w:cs="Calibri"/>
          <w:sz w:val="22"/>
          <w:szCs w:val="22"/>
        </w:rPr>
        <w:t>,</w:t>
      </w:r>
      <w:r w:rsidR="00523C88">
        <w:rPr>
          <w:rFonts w:ascii="Calibri" w:hAnsi="Calibri" w:cs="Calibri"/>
          <w:sz w:val="22"/>
          <w:szCs w:val="22"/>
        </w:rPr>
        <w:t xml:space="preserve"> </w:t>
      </w:r>
      <w:r w:rsidRPr="00523C88">
        <w:rPr>
          <w:rFonts w:ascii="Calibri" w:hAnsi="Calibri" w:cs="Calibri"/>
          <w:sz w:val="22"/>
          <w:szCs w:val="22"/>
        </w:rPr>
        <w:t xml:space="preserve">zakłada </w:t>
      </w:r>
      <w:r w:rsidR="00295572">
        <w:rPr>
          <w:rFonts w:ascii="Calibri" w:hAnsi="Calibri" w:cs="Calibri"/>
          <w:color w:val="000000"/>
          <w:sz w:val="22"/>
          <w:szCs w:val="22"/>
        </w:rPr>
        <w:t>podejmowani</w:t>
      </w:r>
      <w:r w:rsidR="003405DC">
        <w:rPr>
          <w:rFonts w:ascii="Calibri" w:hAnsi="Calibri" w:cs="Calibri"/>
          <w:color w:val="000000"/>
          <w:sz w:val="22"/>
          <w:szCs w:val="22"/>
        </w:rPr>
        <w:t>e</w:t>
      </w:r>
      <w:r w:rsidR="00295572">
        <w:rPr>
          <w:rFonts w:ascii="Calibri" w:hAnsi="Calibri" w:cs="Calibri"/>
          <w:color w:val="000000"/>
          <w:sz w:val="22"/>
          <w:szCs w:val="22"/>
        </w:rPr>
        <w:t xml:space="preserve"> działań, które </w:t>
      </w:r>
      <w:r w:rsidR="00295572" w:rsidRPr="0080426E">
        <w:rPr>
          <w:rFonts w:ascii="Calibri" w:hAnsi="Calibri" w:cs="Calibri"/>
          <w:color w:val="000000"/>
          <w:sz w:val="22"/>
          <w:szCs w:val="22"/>
        </w:rPr>
        <w:t xml:space="preserve">umożliwią osobom </w:t>
      </w:r>
      <w:r w:rsidR="00AA304D">
        <w:rPr>
          <w:rFonts w:ascii="Calibri" w:hAnsi="Calibri" w:cs="Calibri"/>
          <w:color w:val="000000"/>
          <w:sz w:val="22"/>
          <w:szCs w:val="22"/>
        </w:rPr>
        <w:br/>
      </w:r>
      <w:r w:rsidR="00295572" w:rsidRPr="0080426E">
        <w:rPr>
          <w:rFonts w:ascii="Calibri" w:hAnsi="Calibri" w:cs="Calibri"/>
          <w:color w:val="000000"/>
          <w:sz w:val="22"/>
          <w:szCs w:val="22"/>
        </w:rPr>
        <w:t xml:space="preserve">z niepełnosprawnością niezależne życie i pełny udział we wszystkich jego sferach, zapewniając im funkcjonowanie w społeczeństwie na zasadzie równości z innymi osobami. </w:t>
      </w:r>
      <w:r w:rsidR="00295572" w:rsidRPr="00523C88">
        <w:rPr>
          <w:rFonts w:ascii="Calibri" w:hAnsi="Calibri" w:cs="Calibri"/>
          <w:sz w:val="22"/>
          <w:szCs w:val="22"/>
        </w:rPr>
        <w:t>Priorytetem działań jest</w:t>
      </w:r>
      <w:r w:rsidR="00AA304D">
        <w:rPr>
          <w:rFonts w:ascii="Calibri" w:hAnsi="Calibri" w:cs="Calibri"/>
          <w:sz w:val="22"/>
          <w:szCs w:val="22"/>
        </w:rPr>
        <w:t xml:space="preserve"> </w:t>
      </w:r>
      <w:r w:rsidR="00295572">
        <w:rPr>
          <w:rFonts w:ascii="Calibri" w:hAnsi="Calibri" w:cs="Calibri"/>
          <w:sz w:val="22"/>
          <w:szCs w:val="22"/>
        </w:rPr>
        <w:t xml:space="preserve">wsparcie oraz </w:t>
      </w:r>
      <w:r w:rsidR="00295572" w:rsidRPr="00523C88">
        <w:rPr>
          <w:rFonts w:ascii="Calibri" w:hAnsi="Calibri" w:cs="Calibri"/>
          <w:sz w:val="22"/>
          <w:szCs w:val="22"/>
        </w:rPr>
        <w:t>rehabilitacja zawodowa i społeczna osób z niepełnosprawnością.</w:t>
      </w:r>
    </w:p>
    <w:p w14:paraId="5F02A5F9" w14:textId="67C40032" w:rsidR="00295572" w:rsidRPr="00A7170A" w:rsidRDefault="00A7170A" w:rsidP="00A7170A">
      <w:pPr>
        <w:pBdr>
          <w:top w:val="nil"/>
          <w:left w:val="nil"/>
          <w:bottom w:val="nil"/>
          <w:right w:val="nil"/>
          <w:between w:val="nil"/>
        </w:pBdr>
        <w:tabs>
          <w:tab w:val="center" w:pos="1204"/>
          <w:tab w:val="center" w:pos="2670"/>
        </w:tabs>
        <w:spacing w:after="0" w:line="276" w:lineRule="auto"/>
        <w:ind w:left="720" w:firstLine="0"/>
        <w:rPr>
          <w:rFonts w:ascii="Calibri" w:hAnsi="Calibri" w:cs="Calibri"/>
          <w:sz w:val="22"/>
          <w:szCs w:val="22"/>
        </w:rPr>
      </w:pPr>
      <w:r w:rsidRPr="00A579C6">
        <w:rPr>
          <w:rFonts w:ascii="Calibri" w:hAnsi="Calibri" w:cs="Calibri"/>
          <w:sz w:val="22"/>
          <w:szCs w:val="22"/>
        </w:rPr>
        <w:t>Wiodącymi dokumentami stanowiącymi podstawę działań na rzecz osób z niepełnosprawnościami są:</w:t>
      </w:r>
    </w:p>
    <w:p w14:paraId="61EDB576" w14:textId="6174333F" w:rsidR="00BB0451" w:rsidRDefault="00FD370F" w:rsidP="00A579C6">
      <w:pPr>
        <w:pStyle w:val="Akapitzlist"/>
        <w:numPr>
          <w:ilvl w:val="0"/>
          <w:numId w:val="91"/>
        </w:numPr>
        <w:pBdr>
          <w:top w:val="nil"/>
          <w:left w:val="nil"/>
          <w:bottom w:val="nil"/>
          <w:right w:val="nil"/>
          <w:between w:val="nil"/>
        </w:pBdr>
        <w:tabs>
          <w:tab w:val="center" w:pos="1204"/>
          <w:tab w:val="center" w:pos="2670"/>
        </w:tabs>
        <w:spacing w:after="0" w:line="276" w:lineRule="auto"/>
        <w:rPr>
          <w:rFonts w:ascii="Calibri" w:hAnsi="Calibri" w:cs="Calibri"/>
          <w:sz w:val="22"/>
          <w:szCs w:val="22"/>
        </w:rPr>
      </w:pPr>
      <w:r w:rsidRPr="00A579C6">
        <w:rPr>
          <w:rFonts w:ascii="Calibri" w:hAnsi="Calibri" w:cs="Calibri"/>
          <w:b/>
          <w:bCs/>
          <w:sz w:val="22"/>
          <w:szCs w:val="22"/>
        </w:rPr>
        <w:t>Konwencja o Prawach Osób Niepełnosprawnych</w:t>
      </w:r>
      <w:r w:rsidR="00A579C6">
        <w:rPr>
          <w:rFonts w:ascii="Calibri" w:hAnsi="Calibri" w:cs="Calibri"/>
          <w:sz w:val="22"/>
          <w:szCs w:val="22"/>
        </w:rPr>
        <w:t xml:space="preserve"> </w:t>
      </w:r>
      <w:r w:rsidR="00A579C6" w:rsidRPr="00A579C6">
        <w:rPr>
          <w:rFonts w:ascii="Calibri" w:hAnsi="Calibri" w:cs="Calibri"/>
          <w:sz w:val="22"/>
          <w:szCs w:val="22"/>
        </w:rPr>
        <w:t>– dokument o zasięgu międzynarodowym, ratyfikowan</w:t>
      </w:r>
      <w:r w:rsidR="00A579C6">
        <w:rPr>
          <w:rFonts w:ascii="Calibri" w:hAnsi="Calibri" w:cs="Calibri"/>
          <w:sz w:val="22"/>
          <w:szCs w:val="22"/>
        </w:rPr>
        <w:t>y</w:t>
      </w:r>
      <w:r w:rsidR="00A579C6" w:rsidRPr="00A579C6">
        <w:rPr>
          <w:rFonts w:ascii="Calibri" w:hAnsi="Calibri" w:cs="Calibri"/>
          <w:sz w:val="22"/>
          <w:szCs w:val="22"/>
        </w:rPr>
        <w:t xml:space="preserve"> w 2012 r. przez Prezydenta Rzeczypospolitej Polskiej</w:t>
      </w:r>
      <w:r w:rsidRPr="00A579C6">
        <w:rPr>
          <w:rFonts w:ascii="Calibri" w:hAnsi="Calibri" w:cs="Calibri"/>
          <w:sz w:val="22"/>
          <w:szCs w:val="22"/>
        </w:rPr>
        <w:t xml:space="preserve">, której celem jest wspieranie i ochrona wszystkich praw człowieka i podstawowych wolności oraz zapewnienie trwałego </w:t>
      </w:r>
      <w:r w:rsidR="00A579C6">
        <w:rPr>
          <w:rFonts w:ascii="Calibri" w:hAnsi="Calibri" w:cs="Calibri"/>
          <w:sz w:val="22"/>
          <w:szCs w:val="22"/>
        </w:rPr>
        <w:br/>
      </w:r>
      <w:r w:rsidRPr="00A579C6">
        <w:rPr>
          <w:rFonts w:ascii="Calibri" w:hAnsi="Calibri" w:cs="Calibri"/>
          <w:sz w:val="22"/>
          <w:szCs w:val="22"/>
        </w:rPr>
        <w:t>i równego korzystania z nich przez wszystkie osoby z</w:t>
      </w:r>
      <w:r w:rsidR="00523C88" w:rsidRPr="00A579C6">
        <w:rPr>
          <w:rFonts w:ascii="Calibri" w:hAnsi="Calibri" w:cs="Calibri"/>
          <w:sz w:val="22"/>
          <w:szCs w:val="22"/>
        </w:rPr>
        <w:t xml:space="preserve"> </w:t>
      </w:r>
      <w:r w:rsidRPr="00A579C6">
        <w:rPr>
          <w:rFonts w:ascii="Calibri" w:hAnsi="Calibri" w:cs="Calibri"/>
          <w:sz w:val="22"/>
          <w:szCs w:val="22"/>
        </w:rPr>
        <w:t>niepełnosprawnością oraz popieranie poszanowania ich przyrodzonej godności</w:t>
      </w:r>
      <w:r w:rsidR="00FE20D6">
        <w:rPr>
          <w:rFonts w:ascii="Calibri" w:hAnsi="Calibri" w:cs="Calibri"/>
          <w:sz w:val="22"/>
          <w:szCs w:val="22"/>
        </w:rPr>
        <w:t>;</w:t>
      </w:r>
      <w:r w:rsidRPr="00A579C6">
        <w:rPr>
          <w:rFonts w:ascii="Calibri" w:hAnsi="Calibri" w:cs="Calibri"/>
          <w:sz w:val="22"/>
          <w:szCs w:val="22"/>
        </w:rPr>
        <w:t xml:space="preserve"> </w:t>
      </w:r>
    </w:p>
    <w:p w14:paraId="0AE2FC14" w14:textId="0071081F" w:rsidR="00FE20D6" w:rsidRPr="00FE20D6" w:rsidRDefault="00FE20D6" w:rsidP="00FE20D6">
      <w:pPr>
        <w:numPr>
          <w:ilvl w:val="0"/>
          <w:numId w:val="91"/>
        </w:numPr>
        <w:pBdr>
          <w:top w:val="nil"/>
          <w:left w:val="nil"/>
          <w:bottom w:val="nil"/>
          <w:right w:val="nil"/>
          <w:between w:val="nil"/>
        </w:pBdr>
        <w:spacing w:after="0" w:line="276" w:lineRule="auto"/>
        <w:rPr>
          <w:rFonts w:ascii="Calibri" w:hAnsi="Calibri" w:cs="Calibri"/>
          <w:sz w:val="22"/>
          <w:szCs w:val="22"/>
        </w:rPr>
      </w:pPr>
      <w:r w:rsidRPr="00FE20D6">
        <w:rPr>
          <w:rFonts w:ascii="Calibri" w:hAnsi="Calibri" w:cs="Calibri"/>
          <w:b/>
          <w:bCs/>
          <w:sz w:val="22"/>
          <w:szCs w:val="22"/>
        </w:rPr>
        <w:lastRenderedPageBreak/>
        <w:t>Konstytucj</w:t>
      </w:r>
      <w:r>
        <w:rPr>
          <w:rFonts w:ascii="Calibri" w:hAnsi="Calibri" w:cs="Calibri"/>
          <w:b/>
          <w:bCs/>
          <w:sz w:val="22"/>
          <w:szCs w:val="22"/>
        </w:rPr>
        <w:t>a</w:t>
      </w:r>
      <w:r w:rsidRPr="00FE20D6">
        <w:rPr>
          <w:rFonts w:ascii="Calibri" w:hAnsi="Calibri" w:cs="Calibri"/>
          <w:b/>
          <w:bCs/>
          <w:sz w:val="22"/>
          <w:szCs w:val="22"/>
        </w:rPr>
        <w:t xml:space="preserve"> Rzeczpospolitej Polskiej</w:t>
      </w:r>
      <w:r w:rsidRPr="0080426E">
        <w:rPr>
          <w:rFonts w:ascii="Calibri" w:hAnsi="Calibri" w:cs="Calibri"/>
          <w:sz w:val="22"/>
          <w:szCs w:val="22"/>
        </w:rPr>
        <w:t xml:space="preserve"> z dnia 2 kwietnia 1997 r. (Dz. U. Nr 78, poz. 483 </w:t>
      </w:r>
      <w:r w:rsidRPr="0080426E">
        <w:rPr>
          <w:rFonts w:ascii="Calibri" w:hAnsi="Calibri" w:cs="Calibri"/>
          <w:sz w:val="22"/>
          <w:szCs w:val="22"/>
        </w:rPr>
        <w:br/>
        <w:t>z późn. zm.), która stoi w obronie praw i wolności osób z niepełnosprawnością w Polsce, określa zasady z jakimi powinny kierować się władza ustawodawcza, wykonawcza i samorządy terytorialne działające na rzecz środowiska osób z niepełnosprawnością. Konstytucja jest podstawowym aktem prawnym regulującym prawa każdego człowieka, bez względu na płeć, rasę, wyznanie. W art. 32 określa się fundamentalne prawo do równego traktowania oraz zakaz dyskryminacji w życiu politycznym, społecznym lub gospodarczym, natomiast art. 69 zobowiązuje władze publiczne do pomocy osobom z niepełnosprawnością w zabezpieczeniu egzystencji, przysposobieniu do pracy oraz komunikacji społecznej</w:t>
      </w:r>
      <w:r>
        <w:rPr>
          <w:rFonts w:ascii="Calibri" w:hAnsi="Calibri" w:cs="Calibri"/>
          <w:sz w:val="22"/>
          <w:szCs w:val="22"/>
        </w:rPr>
        <w:t>;</w:t>
      </w:r>
    </w:p>
    <w:p w14:paraId="16A51442" w14:textId="6F25E596" w:rsidR="00FE20D6" w:rsidRPr="00FE20D6" w:rsidRDefault="00FE20D6" w:rsidP="00A579C6">
      <w:pPr>
        <w:pStyle w:val="Akapitzlist"/>
        <w:numPr>
          <w:ilvl w:val="0"/>
          <w:numId w:val="91"/>
        </w:numPr>
        <w:pBdr>
          <w:top w:val="nil"/>
          <w:left w:val="nil"/>
          <w:bottom w:val="nil"/>
          <w:right w:val="nil"/>
          <w:between w:val="nil"/>
        </w:pBdr>
        <w:tabs>
          <w:tab w:val="center" w:pos="1204"/>
          <w:tab w:val="center" w:pos="2670"/>
        </w:tabs>
        <w:spacing w:after="0" w:line="276" w:lineRule="auto"/>
        <w:rPr>
          <w:rFonts w:ascii="Calibri" w:hAnsi="Calibri" w:cs="Calibri"/>
          <w:b/>
          <w:bCs/>
          <w:sz w:val="22"/>
          <w:szCs w:val="22"/>
        </w:rPr>
      </w:pPr>
      <w:r w:rsidRPr="00FE20D6">
        <w:rPr>
          <w:rFonts w:ascii="Calibri" w:hAnsi="Calibri" w:cs="Calibri"/>
          <w:b/>
          <w:bCs/>
          <w:sz w:val="22"/>
          <w:szCs w:val="22"/>
        </w:rPr>
        <w:t>Ustawa z dnia 27 sierpnia 1997 r. o rehabilitacji zawodowej i społecznej oraz zatrudnianiu osób niepełnosprawnych</w:t>
      </w:r>
      <w:r w:rsidR="001C3985">
        <w:rPr>
          <w:rFonts w:ascii="Calibri" w:hAnsi="Calibri" w:cs="Calibri"/>
          <w:b/>
          <w:bCs/>
          <w:sz w:val="22"/>
          <w:szCs w:val="22"/>
        </w:rPr>
        <w:t xml:space="preserve">, </w:t>
      </w:r>
      <w:r w:rsidR="001C3985">
        <w:rPr>
          <w:rFonts w:ascii="Calibri" w:hAnsi="Calibri" w:cs="Calibri"/>
          <w:sz w:val="22"/>
          <w:szCs w:val="22"/>
        </w:rPr>
        <w:t>dotycząca osób, których niepełnosprawność została uregulowana orzeczeniem wydanym przez właściwy organ.</w:t>
      </w:r>
    </w:p>
    <w:p w14:paraId="77576487" w14:textId="350295A9" w:rsidR="00BB0451" w:rsidRPr="0080426E" w:rsidRDefault="00FD370F" w:rsidP="000F7D53">
      <w:pPr>
        <w:spacing w:after="0" w:line="276" w:lineRule="auto"/>
        <w:ind w:left="737" w:firstLine="0"/>
        <w:rPr>
          <w:rFonts w:ascii="Calibri" w:hAnsi="Calibri" w:cs="Calibri"/>
          <w:strike/>
          <w:color w:val="000000"/>
          <w:sz w:val="22"/>
          <w:szCs w:val="22"/>
        </w:rPr>
      </w:pPr>
      <w:r w:rsidRPr="0080426E">
        <w:rPr>
          <w:rFonts w:ascii="Calibri" w:hAnsi="Calibri" w:cs="Calibri"/>
          <w:sz w:val="22"/>
          <w:szCs w:val="22"/>
        </w:rPr>
        <w:t xml:space="preserve">Na mocy ustawy </w:t>
      </w:r>
      <w:r w:rsidR="00FE20D6">
        <w:rPr>
          <w:rFonts w:ascii="Calibri" w:hAnsi="Calibri" w:cs="Calibri"/>
          <w:sz w:val="22"/>
          <w:szCs w:val="22"/>
        </w:rPr>
        <w:t>o</w:t>
      </w:r>
      <w:r w:rsidRPr="0080426E">
        <w:rPr>
          <w:rFonts w:ascii="Calibri" w:hAnsi="Calibri" w:cs="Calibri"/>
          <w:sz w:val="22"/>
          <w:szCs w:val="22"/>
        </w:rPr>
        <w:t xml:space="preserve"> rehabilitacji zawodowej </w:t>
      </w:r>
      <w:r w:rsidR="00FE20D6">
        <w:rPr>
          <w:rFonts w:ascii="Calibri" w:hAnsi="Calibri" w:cs="Calibri"/>
          <w:sz w:val="22"/>
          <w:szCs w:val="22"/>
        </w:rPr>
        <w:t xml:space="preserve">i społecznej </w:t>
      </w:r>
      <w:r w:rsidR="00FE20D6" w:rsidRPr="0080426E">
        <w:rPr>
          <w:rFonts w:ascii="Calibri" w:hAnsi="Calibri" w:cs="Calibri"/>
          <w:sz w:val="22"/>
          <w:szCs w:val="22"/>
        </w:rPr>
        <w:t>o</w:t>
      </w:r>
      <w:r w:rsidR="00FE20D6">
        <w:rPr>
          <w:rFonts w:ascii="Calibri" w:hAnsi="Calibri" w:cs="Calibri"/>
          <w:sz w:val="22"/>
          <w:szCs w:val="22"/>
        </w:rPr>
        <w:t>raz</w:t>
      </w:r>
      <w:r w:rsidR="00FE20D6" w:rsidRPr="0080426E">
        <w:rPr>
          <w:rFonts w:ascii="Calibri" w:hAnsi="Calibri" w:cs="Calibri"/>
          <w:sz w:val="22"/>
          <w:szCs w:val="22"/>
        </w:rPr>
        <w:t xml:space="preserve"> zatrudni</w:t>
      </w:r>
      <w:r w:rsidR="00FE20D6">
        <w:rPr>
          <w:rFonts w:ascii="Calibri" w:hAnsi="Calibri" w:cs="Calibri"/>
          <w:sz w:val="22"/>
          <w:szCs w:val="22"/>
        </w:rPr>
        <w:t>a</w:t>
      </w:r>
      <w:r w:rsidR="00FE20D6" w:rsidRPr="0080426E">
        <w:rPr>
          <w:rFonts w:ascii="Calibri" w:hAnsi="Calibri" w:cs="Calibri"/>
          <w:sz w:val="22"/>
          <w:szCs w:val="22"/>
        </w:rPr>
        <w:t xml:space="preserve">niu </w:t>
      </w:r>
      <w:r w:rsidRPr="0080426E">
        <w:rPr>
          <w:rFonts w:ascii="Calibri" w:hAnsi="Calibri" w:cs="Calibri"/>
          <w:sz w:val="22"/>
          <w:szCs w:val="22"/>
        </w:rPr>
        <w:t>osób niepełnosprawn</w:t>
      </w:r>
      <w:r w:rsidR="00FE20D6">
        <w:rPr>
          <w:rFonts w:ascii="Calibri" w:hAnsi="Calibri" w:cs="Calibri"/>
          <w:sz w:val="22"/>
          <w:szCs w:val="22"/>
        </w:rPr>
        <w:t>ych</w:t>
      </w:r>
      <w:r w:rsidRPr="0080426E">
        <w:rPr>
          <w:rFonts w:ascii="Calibri" w:hAnsi="Calibri" w:cs="Calibri"/>
          <w:sz w:val="22"/>
          <w:szCs w:val="22"/>
        </w:rPr>
        <w:t xml:space="preserve"> </w:t>
      </w:r>
      <w:r w:rsidR="00867060" w:rsidRPr="0080426E">
        <w:rPr>
          <w:rFonts w:ascii="Calibri" w:hAnsi="Calibri" w:cs="Calibri"/>
          <w:sz w:val="22"/>
          <w:szCs w:val="22"/>
        </w:rPr>
        <w:t>funkcjonuje</w:t>
      </w:r>
      <w:r w:rsidRPr="0080426E">
        <w:rPr>
          <w:rFonts w:ascii="Calibri" w:hAnsi="Calibri" w:cs="Calibri"/>
          <w:sz w:val="22"/>
          <w:szCs w:val="22"/>
        </w:rPr>
        <w:t xml:space="preserve"> </w:t>
      </w:r>
      <w:r w:rsidRPr="00B03DB7">
        <w:rPr>
          <w:rFonts w:ascii="Calibri" w:hAnsi="Calibri" w:cs="Calibri"/>
          <w:b/>
          <w:bCs/>
          <w:sz w:val="22"/>
          <w:szCs w:val="22"/>
        </w:rPr>
        <w:t>Państwowy Fundusz Rehabilitacji Osób Niepełnosprawnych</w:t>
      </w:r>
      <w:r w:rsidRPr="0080426E">
        <w:rPr>
          <w:rFonts w:ascii="Calibri" w:hAnsi="Calibri" w:cs="Calibri"/>
          <w:sz w:val="22"/>
          <w:szCs w:val="22"/>
        </w:rPr>
        <w:t xml:space="preserve"> (PFRON), któr</w:t>
      </w:r>
      <w:r w:rsidR="000F7D53">
        <w:rPr>
          <w:rFonts w:ascii="Calibri" w:hAnsi="Calibri" w:cs="Calibri"/>
          <w:sz w:val="22"/>
          <w:szCs w:val="22"/>
        </w:rPr>
        <w:t>y</w:t>
      </w:r>
      <w:r w:rsidRPr="0080426E">
        <w:rPr>
          <w:rFonts w:ascii="Calibri" w:hAnsi="Calibri" w:cs="Calibri"/>
          <w:sz w:val="22"/>
          <w:szCs w:val="22"/>
        </w:rPr>
        <w:t xml:space="preserve"> </w:t>
      </w:r>
      <w:r w:rsidR="00E05C78">
        <w:rPr>
          <w:rFonts w:ascii="Calibri" w:hAnsi="Calibri" w:cs="Calibri"/>
          <w:sz w:val="22"/>
          <w:szCs w:val="22"/>
        </w:rPr>
        <w:t xml:space="preserve">stanowi podstawę finansowania </w:t>
      </w:r>
      <w:r w:rsidRPr="0080426E">
        <w:rPr>
          <w:rFonts w:ascii="Calibri" w:hAnsi="Calibri" w:cs="Calibri"/>
          <w:sz w:val="22"/>
          <w:szCs w:val="22"/>
        </w:rPr>
        <w:t>działa</w:t>
      </w:r>
      <w:r w:rsidR="00E05C78">
        <w:rPr>
          <w:rFonts w:ascii="Calibri" w:hAnsi="Calibri" w:cs="Calibri"/>
          <w:sz w:val="22"/>
          <w:szCs w:val="22"/>
        </w:rPr>
        <w:t>ń</w:t>
      </w:r>
      <w:r w:rsidR="000F7D53">
        <w:rPr>
          <w:rFonts w:ascii="Calibri" w:hAnsi="Calibri" w:cs="Calibri"/>
          <w:sz w:val="22"/>
          <w:szCs w:val="22"/>
        </w:rPr>
        <w:t xml:space="preserve"> na rzecz osób z niepełnosprawnościami, w tym rehabilitacji zawodowej i społecznej.</w:t>
      </w:r>
      <w:r w:rsidRPr="0080426E">
        <w:rPr>
          <w:rFonts w:ascii="Calibri" w:hAnsi="Calibri" w:cs="Calibri"/>
          <w:sz w:val="22"/>
          <w:szCs w:val="22"/>
        </w:rPr>
        <w:t xml:space="preserve"> </w:t>
      </w:r>
      <w:r w:rsidR="000F7D53">
        <w:rPr>
          <w:rFonts w:ascii="Calibri" w:hAnsi="Calibri" w:cs="Calibri"/>
          <w:sz w:val="22"/>
          <w:szCs w:val="22"/>
        </w:rPr>
        <w:t xml:space="preserve">Wykonanie zadań wynikających z ustawy </w:t>
      </w:r>
      <w:r w:rsidR="00560654">
        <w:rPr>
          <w:rFonts w:ascii="Calibri" w:hAnsi="Calibri" w:cs="Calibri"/>
          <w:sz w:val="22"/>
          <w:szCs w:val="22"/>
        </w:rPr>
        <w:t>nadzoruje</w:t>
      </w:r>
      <w:r w:rsidRPr="0080426E">
        <w:rPr>
          <w:rFonts w:ascii="Calibri" w:hAnsi="Calibri" w:cs="Calibri"/>
          <w:sz w:val="22"/>
          <w:szCs w:val="22"/>
        </w:rPr>
        <w:t xml:space="preserve"> </w:t>
      </w:r>
      <w:r w:rsidRPr="00B03DB7">
        <w:rPr>
          <w:rFonts w:ascii="Calibri" w:hAnsi="Calibri" w:cs="Calibri"/>
          <w:b/>
          <w:bCs/>
          <w:sz w:val="22"/>
          <w:szCs w:val="22"/>
        </w:rPr>
        <w:t>Pełnomocnik Rządu ds. Osób Niepełnosprawnych</w:t>
      </w:r>
      <w:r w:rsidRPr="0080426E">
        <w:rPr>
          <w:rFonts w:ascii="Calibri" w:hAnsi="Calibri" w:cs="Calibri"/>
          <w:sz w:val="22"/>
          <w:szCs w:val="22"/>
        </w:rPr>
        <w:t xml:space="preserve">, którego głównym zadaniem jest monitorowanie </w:t>
      </w:r>
      <w:r w:rsidR="00A55D53">
        <w:rPr>
          <w:rFonts w:ascii="Calibri" w:hAnsi="Calibri" w:cs="Calibri"/>
          <w:sz w:val="22"/>
          <w:szCs w:val="22"/>
        </w:rPr>
        <w:t xml:space="preserve">i koordynacja zadań </w:t>
      </w:r>
      <w:r w:rsidRPr="0080426E">
        <w:rPr>
          <w:rFonts w:ascii="Calibri" w:hAnsi="Calibri" w:cs="Calibri"/>
          <w:color w:val="000000"/>
          <w:sz w:val="22"/>
          <w:szCs w:val="22"/>
        </w:rPr>
        <w:t>wynikających z ustawy z dnia 27 sierpnia 1997 r. o rehabilitacji zawodowej i społecznej oraz zatrudnianiu osób niepełnosprawnych. Do zadań Pełnomocnika należy m.in.:</w:t>
      </w:r>
    </w:p>
    <w:p w14:paraId="6EB88820"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inicjowanie, nadzór i koordynacja nad wykonywaniem zadań wynikających z ustawy,</w:t>
      </w:r>
    </w:p>
    <w:p w14:paraId="384B21D8"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inicjowanie kontroli realizacji zadań określonych w ustawie,</w:t>
      </w:r>
    </w:p>
    <w:p w14:paraId="355E3CCD"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żądanie od podmiotów informacji, dokumentów i sprawozdań okresowych dotyczących realizacji zadań,</w:t>
      </w:r>
    </w:p>
    <w:p w14:paraId="7B4F5C6F"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organizowanie konferencji i szkoleń,</w:t>
      </w:r>
    </w:p>
    <w:p w14:paraId="2E9A17F8"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udzielanie informacji w sprawach z zakresu rehabilitacji zawodowej i społecznej oraz zatrudnienia osób z niepełnosprawnością,</w:t>
      </w:r>
    </w:p>
    <w:p w14:paraId="6896527E"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opracowywanie standardów w zakresie realizacji zadań określonych w ustawie,</w:t>
      </w:r>
    </w:p>
    <w:p w14:paraId="69E79DF6"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opracowywanie oraz opiniowanie projektów aktów normatywnych dotyczących zatrudnienia, rehabilitacji oraz warunków życia osób z niepełnosprawnością,</w:t>
      </w:r>
    </w:p>
    <w:p w14:paraId="75A3DFAC" w14:textId="765057E2"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opracowywanie projektów programów rządowych dotyczących rozwiązywania problemów osób z niepełnosprawnością,</w:t>
      </w:r>
    </w:p>
    <w:p w14:paraId="2AC8CC9C"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ustalanie założeń do rocznych planów rzeczowo-finansowych dotyczących realizacji zadań wynikających z ustawy,</w:t>
      </w:r>
    </w:p>
    <w:p w14:paraId="745E51B6"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inicjowanie i realizacja działań zmierzających do ograniczenia skutków niepełnosprawności i barier utrudniających osobom z niepełnosprawnością funkcjonowanie w społeczeństwie,</w:t>
      </w:r>
    </w:p>
    <w:p w14:paraId="6171B989" w14:textId="77777777" w:rsidR="00BB0451" w:rsidRPr="0080426E" w:rsidRDefault="00FD370F" w:rsidP="00426036">
      <w:pPr>
        <w:numPr>
          <w:ilvl w:val="0"/>
          <w:numId w:val="18"/>
        </w:numPr>
        <w:spacing w:after="0" w:line="276" w:lineRule="auto"/>
        <w:ind w:left="1097"/>
        <w:rPr>
          <w:rFonts w:ascii="Calibri" w:hAnsi="Calibri" w:cs="Calibri"/>
          <w:color w:val="000000"/>
          <w:sz w:val="22"/>
          <w:szCs w:val="22"/>
        </w:rPr>
      </w:pPr>
      <w:r w:rsidRPr="0080426E">
        <w:rPr>
          <w:rFonts w:ascii="Calibri" w:hAnsi="Calibri" w:cs="Calibri"/>
          <w:color w:val="000000"/>
          <w:sz w:val="22"/>
          <w:szCs w:val="22"/>
        </w:rPr>
        <w:t xml:space="preserve"> współpraca z organizacjami pozarządowymi i fundacjami działającymi na rzecz osób </w:t>
      </w:r>
      <w:r w:rsidRPr="0080426E">
        <w:rPr>
          <w:rFonts w:ascii="Calibri" w:hAnsi="Calibri" w:cs="Calibri"/>
          <w:color w:val="000000"/>
          <w:sz w:val="22"/>
          <w:szCs w:val="22"/>
        </w:rPr>
        <w:br/>
        <w:t>z niepełnosprawnością.</w:t>
      </w:r>
    </w:p>
    <w:p w14:paraId="62E7B7E0" w14:textId="77777777" w:rsidR="00BB0451" w:rsidRPr="0080426E" w:rsidRDefault="00BB0451">
      <w:pPr>
        <w:spacing w:after="0" w:line="276" w:lineRule="auto"/>
        <w:ind w:left="737" w:firstLine="708"/>
        <w:rPr>
          <w:rFonts w:ascii="Calibri" w:hAnsi="Calibri" w:cs="Calibri"/>
          <w:sz w:val="22"/>
          <w:szCs w:val="22"/>
        </w:rPr>
      </w:pPr>
    </w:p>
    <w:p w14:paraId="6E85F6EC" w14:textId="3809A0E8" w:rsidR="00BB0451" w:rsidRPr="0080426E" w:rsidRDefault="00FD370F">
      <w:pPr>
        <w:spacing w:after="0" w:line="276" w:lineRule="auto"/>
        <w:ind w:left="737" w:firstLine="708"/>
        <w:rPr>
          <w:rFonts w:ascii="Calibri" w:hAnsi="Calibri" w:cs="Calibri"/>
          <w:sz w:val="22"/>
          <w:szCs w:val="22"/>
        </w:rPr>
      </w:pPr>
      <w:r w:rsidRPr="0080426E">
        <w:rPr>
          <w:rFonts w:ascii="Calibri" w:hAnsi="Calibri" w:cs="Calibri"/>
          <w:sz w:val="22"/>
          <w:szCs w:val="22"/>
        </w:rPr>
        <w:t xml:space="preserve">Kwestie niepełnosprawności zostały uwzględnione </w:t>
      </w:r>
      <w:r w:rsidR="000E0C70" w:rsidRPr="0080426E">
        <w:rPr>
          <w:rFonts w:ascii="Calibri" w:hAnsi="Calibri" w:cs="Calibri"/>
          <w:sz w:val="22"/>
          <w:szCs w:val="22"/>
        </w:rPr>
        <w:t xml:space="preserve">również </w:t>
      </w:r>
      <w:r w:rsidRPr="0080426E">
        <w:rPr>
          <w:rFonts w:ascii="Calibri" w:hAnsi="Calibri" w:cs="Calibri"/>
          <w:sz w:val="22"/>
          <w:szCs w:val="22"/>
        </w:rPr>
        <w:t xml:space="preserve">w wielu przepisach </w:t>
      </w:r>
      <w:r w:rsidR="00A75B2D">
        <w:rPr>
          <w:rFonts w:ascii="Calibri" w:hAnsi="Calibri" w:cs="Calibri"/>
          <w:sz w:val="22"/>
          <w:szCs w:val="22"/>
        </w:rPr>
        <w:t xml:space="preserve">krajowych </w:t>
      </w:r>
      <w:r w:rsidRPr="0080426E">
        <w:rPr>
          <w:rFonts w:ascii="Calibri" w:hAnsi="Calibri" w:cs="Calibri"/>
          <w:sz w:val="22"/>
          <w:szCs w:val="22"/>
        </w:rPr>
        <w:t>odnoszących się do poszczególnych obszarów życia społecznego i zawodowego, istotnych z punktu widzenia funkcjonowania osób z niepełnosprawnością w życiu codziennym na równi z innymi</w:t>
      </w:r>
      <w:r w:rsidR="003C4C0A">
        <w:rPr>
          <w:rFonts w:ascii="Calibri" w:hAnsi="Calibri" w:cs="Calibri"/>
          <w:sz w:val="22"/>
          <w:szCs w:val="22"/>
        </w:rPr>
        <w:t xml:space="preserve"> osobami</w:t>
      </w:r>
      <w:r w:rsidRPr="0080426E">
        <w:rPr>
          <w:rFonts w:ascii="Calibri" w:hAnsi="Calibri" w:cs="Calibri"/>
          <w:sz w:val="22"/>
          <w:szCs w:val="22"/>
        </w:rPr>
        <w:t xml:space="preserve">, </w:t>
      </w:r>
      <w:r w:rsidR="000E0C70" w:rsidRPr="0080426E">
        <w:rPr>
          <w:rFonts w:ascii="Calibri" w:hAnsi="Calibri" w:cs="Calibri"/>
          <w:sz w:val="22"/>
          <w:szCs w:val="22"/>
        </w:rPr>
        <w:t>w</w:t>
      </w:r>
      <w:r w:rsidR="001D0E5D">
        <w:rPr>
          <w:rFonts w:ascii="Calibri" w:hAnsi="Calibri" w:cs="Calibri"/>
          <w:sz w:val="22"/>
          <w:szCs w:val="22"/>
        </w:rPr>
        <w:t xml:space="preserve"> tym, w</w:t>
      </w:r>
      <w:r w:rsidRPr="0080426E">
        <w:rPr>
          <w:rFonts w:ascii="Calibri" w:hAnsi="Calibri" w:cs="Calibri"/>
          <w:sz w:val="22"/>
          <w:szCs w:val="22"/>
        </w:rPr>
        <w:t xml:space="preserve">:  </w:t>
      </w:r>
    </w:p>
    <w:p w14:paraId="4D776FC3" w14:textId="0740BC0B" w:rsidR="00BB0451" w:rsidRPr="0080426E" w:rsidRDefault="00FD370F" w:rsidP="00426036">
      <w:pPr>
        <w:numPr>
          <w:ilvl w:val="0"/>
          <w:numId w:val="11"/>
        </w:numPr>
        <w:spacing w:after="0" w:line="276" w:lineRule="auto"/>
        <w:ind w:left="1157" w:hanging="420"/>
        <w:rPr>
          <w:rFonts w:ascii="Calibri" w:hAnsi="Calibri" w:cs="Calibri"/>
          <w:sz w:val="22"/>
          <w:szCs w:val="22"/>
        </w:rPr>
      </w:pPr>
      <w:r w:rsidRPr="00783F24">
        <w:rPr>
          <w:rFonts w:ascii="Calibri" w:hAnsi="Calibri" w:cs="Calibri"/>
          <w:b/>
          <w:bCs/>
          <w:sz w:val="22"/>
          <w:szCs w:val="22"/>
        </w:rPr>
        <w:t>Karcie Praw Osób Niepełnosprawnych</w:t>
      </w:r>
      <w:r w:rsidRPr="0080426E">
        <w:rPr>
          <w:rFonts w:ascii="Calibri" w:hAnsi="Calibri" w:cs="Calibri"/>
          <w:sz w:val="22"/>
          <w:szCs w:val="22"/>
        </w:rPr>
        <w:t xml:space="preserve">, </w:t>
      </w:r>
      <w:r w:rsidR="00EB77E6" w:rsidRPr="0080426E">
        <w:rPr>
          <w:rFonts w:ascii="Calibri" w:hAnsi="Calibri" w:cs="Calibri"/>
          <w:sz w:val="22"/>
          <w:szCs w:val="22"/>
        </w:rPr>
        <w:t xml:space="preserve">przyjętej </w:t>
      </w:r>
      <w:r w:rsidRPr="0080426E">
        <w:rPr>
          <w:rFonts w:ascii="Calibri" w:hAnsi="Calibri" w:cs="Calibri"/>
          <w:sz w:val="22"/>
          <w:szCs w:val="22"/>
        </w:rPr>
        <w:t>uchwał</w:t>
      </w:r>
      <w:r w:rsidR="00EB77E6" w:rsidRPr="0080426E">
        <w:rPr>
          <w:rFonts w:ascii="Calibri" w:hAnsi="Calibri" w:cs="Calibri"/>
          <w:sz w:val="22"/>
          <w:szCs w:val="22"/>
        </w:rPr>
        <w:t>ą</w:t>
      </w:r>
      <w:r w:rsidRPr="0080426E">
        <w:rPr>
          <w:rFonts w:ascii="Calibri" w:hAnsi="Calibri" w:cs="Calibri"/>
          <w:sz w:val="22"/>
          <w:szCs w:val="22"/>
        </w:rPr>
        <w:t xml:space="preserve"> Sejmu Rzeczypospolitej Polskiej </w:t>
      </w:r>
      <w:r w:rsidR="00783F24">
        <w:rPr>
          <w:rFonts w:ascii="Calibri" w:hAnsi="Calibri" w:cs="Calibri"/>
          <w:sz w:val="22"/>
          <w:szCs w:val="22"/>
        </w:rPr>
        <w:br/>
      </w:r>
      <w:r w:rsidRPr="0080426E">
        <w:rPr>
          <w:rFonts w:ascii="Calibri" w:hAnsi="Calibri" w:cs="Calibri"/>
          <w:sz w:val="22"/>
          <w:szCs w:val="22"/>
        </w:rPr>
        <w:t xml:space="preserve">z dnia 1 sierpnia 1997 r. (M. P. Nr 50 poz. 475), która uznaje, że osoby z niepełnosprawnością </w:t>
      </w:r>
      <w:r w:rsidRPr="0080426E">
        <w:rPr>
          <w:rFonts w:ascii="Calibri" w:hAnsi="Calibri" w:cs="Calibri"/>
          <w:sz w:val="22"/>
          <w:szCs w:val="22"/>
        </w:rPr>
        <w:lastRenderedPageBreak/>
        <w:t>mają prawo do niezależnego, samodzielnego, aktywnego życia oraz nie mogą podlegać dyskryminacji,</w:t>
      </w:r>
    </w:p>
    <w:p w14:paraId="09251244" w14:textId="04CE51ED" w:rsidR="00BB0451" w:rsidRPr="0080426E" w:rsidRDefault="00FD370F" w:rsidP="00426036">
      <w:pPr>
        <w:numPr>
          <w:ilvl w:val="0"/>
          <w:numId w:val="11"/>
        </w:numPr>
        <w:spacing w:after="0" w:line="276" w:lineRule="auto"/>
        <w:ind w:left="1157" w:hanging="420"/>
        <w:rPr>
          <w:rFonts w:ascii="Calibri" w:hAnsi="Calibri" w:cs="Calibri"/>
          <w:sz w:val="22"/>
          <w:szCs w:val="22"/>
        </w:rPr>
      </w:pPr>
      <w:r w:rsidRPr="0080426E">
        <w:rPr>
          <w:rFonts w:ascii="Calibri" w:hAnsi="Calibri" w:cs="Calibri"/>
          <w:sz w:val="22"/>
          <w:szCs w:val="22"/>
        </w:rPr>
        <w:t xml:space="preserve">ustawie z dnia 20 </w:t>
      </w:r>
      <w:r w:rsidR="00A96FEB" w:rsidRPr="0080426E">
        <w:rPr>
          <w:rFonts w:ascii="Calibri" w:hAnsi="Calibri" w:cs="Calibri"/>
          <w:sz w:val="22"/>
          <w:szCs w:val="22"/>
        </w:rPr>
        <w:t>marca</w:t>
      </w:r>
      <w:r w:rsidRPr="0080426E">
        <w:rPr>
          <w:rFonts w:ascii="Calibri" w:hAnsi="Calibri" w:cs="Calibri"/>
          <w:sz w:val="22"/>
          <w:szCs w:val="22"/>
        </w:rPr>
        <w:t xml:space="preserve"> 20</w:t>
      </w:r>
      <w:r w:rsidR="00A96FEB" w:rsidRPr="0080426E">
        <w:rPr>
          <w:rFonts w:ascii="Calibri" w:hAnsi="Calibri" w:cs="Calibri"/>
          <w:sz w:val="22"/>
          <w:szCs w:val="22"/>
        </w:rPr>
        <w:t>25</w:t>
      </w:r>
      <w:r w:rsidRPr="0080426E">
        <w:rPr>
          <w:rFonts w:ascii="Calibri" w:hAnsi="Calibri" w:cs="Calibri"/>
          <w:sz w:val="22"/>
          <w:szCs w:val="22"/>
        </w:rPr>
        <w:t xml:space="preserve"> r. o rynku pracy </w:t>
      </w:r>
      <w:r w:rsidR="00A96FEB" w:rsidRPr="0080426E">
        <w:rPr>
          <w:rFonts w:ascii="Calibri" w:hAnsi="Calibri" w:cs="Calibri"/>
          <w:sz w:val="22"/>
          <w:szCs w:val="22"/>
        </w:rPr>
        <w:t xml:space="preserve">i służbach zatrudnienia </w:t>
      </w:r>
      <w:r w:rsidRPr="0080426E">
        <w:rPr>
          <w:rFonts w:ascii="Calibri" w:hAnsi="Calibri" w:cs="Calibri"/>
          <w:sz w:val="22"/>
          <w:szCs w:val="22"/>
        </w:rPr>
        <w:t xml:space="preserve">(Dz. U. z 2025 r. poz. </w:t>
      </w:r>
      <w:r w:rsidR="00A96FEB" w:rsidRPr="0080426E">
        <w:rPr>
          <w:rFonts w:ascii="Calibri" w:hAnsi="Calibri" w:cs="Calibri"/>
          <w:sz w:val="22"/>
          <w:szCs w:val="22"/>
        </w:rPr>
        <w:t xml:space="preserve">620 </w:t>
      </w:r>
      <w:r w:rsidR="0080426E">
        <w:rPr>
          <w:rFonts w:ascii="Calibri" w:hAnsi="Calibri" w:cs="Calibri"/>
          <w:sz w:val="22"/>
          <w:szCs w:val="22"/>
        </w:rPr>
        <w:br/>
      </w:r>
      <w:r w:rsidRPr="0080426E">
        <w:rPr>
          <w:rFonts w:ascii="Calibri" w:hAnsi="Calibri" w:cs="Calibri"/>
          <w:sz w:val="22"/>
          <w:szCs w:val="22"/>
        </w:rPr>
        <w:t>z późn. zm.),</w:t>
      </w:r>
    </w:p>
    <w:p w14:paraId="6E3A6D94" w14:textId="51B342A3" w:rsidR="00BB0451" w:rsidRPr="0080426E" w:rsidRDefault="00FD370F" w:rsidP="00426036">
      <w:pPr>
        <w:numPr>
          <w:ilvl w:val="0"/>
          <w:numId w:val="11"/>
        </w:numPr>
        <w:spacing w:after="0" w:line="276" w:lineRule="auto"/>
        <w:ind w:left="1157" w:hanging="420"/>
        <w:rPr>
          <w:rFonts w:ascii="Calibri" w:hAnsi="Calibri" w:cs="Calibri"/>
          <w:sz w:val="22"/>
          <w:szCs w:val="22"/>
        </w:rPr>
      </w:pPr>
      <w:r w:rsidRPr="0080426E">
        <w:rPr>
          <w:rFonts w:ascii="Calibri" w:hAnsi="Calibri" w:cs="Calibri"/>
          <w:sz w:val="22"/>
          <w:szCs w:val="22"/>
        </w:rPr>
        <w:t>ustawie z dnia 5 czerwca 1998 r. o samorządzie powiatowym (Dz. U. z 202</w:t>
      </w:r>
      <w:r w:rsidR="00A2442B" w:rsidRPr="0080426E">
        <w:rPr>
          <w:rFonts w:ascii="Calibri" w:hAnsi="Calibri" w:cs="Calibri"/>
          <w:sz w:val="22"/>
          <w:szCs w:val="22"/>
        </w:rPr>
        <w:t>5</w:t>
      </w:r>
      <w:r w:rsidRPr="0080426E">
        <w:rPr>
          <w:rFonts w:ascii="Calibri" w:hAnsi="Calibri" w:cs="Calibri"/>
          <w:sz w:val="22"/>
          <w:szCs w:val="22"/>
        </w:rPr>
        <w:t xml:space="preserve"> r. poz. 1</w:t>
      </w:r>
      <w:r w:rsidR="00A2442B" w:rsidRPr="0080426E">
        <w:rPr>
          <w:rFonts w:ascii="Calibri" w:hAnsi="Calibri" w:cs="Calibri"/>
          <w:sz w:val="22"/>
          <w:szCs w:val="22"/>
        </w:rPr>
        <w:t>684</w:t>
      </w:r>
      <w:r w:rsidR="007E1BE6" w:rsidRPr="0080426E">
        <w:rPr>
          <w:rFonts w:ascii="Calibri" w:hAnsi="Calibri" w:cs="Calibri"/>
          <w:sz w:val="22"/>
          <w:szCs w:val="22"/>
        </w:rPr>
        <w:t>),</w:t>
      </w:r>
    </w:p>
    <w:p w14:paraId="528AAD6B" w14:textId="19534C64" w:rsidR="00BB0451" w:rsidRPr="0080426E" w:rsidRDefault="00FD370F" w:rsidP="00426036">
      <w:pPr>
        <w:numPr>
          <w:ilvl w:val="0"/>
          <w:numId w:val="11"/>
        </w:numPr>
        <w:spacing w:after="0" w:line="276" w:lineRule="auto"/>
        <w:ind w:left="1157" w:hanging="420"/>
        <w:rPr>
          <w:rFonts w:ascii="Calibri" w:hAnsi="Calibri" w:cs="Calibri"/>
          <w:sz w:val="22"/>
          <w:szCs w:val="22"/>
        </w:rPr>
      </w:pPr>
      <w:r w:rsidRPr="0080426E">
        <w:rPr>
          <w:rFonts w:ascii="Calibri" w:hAnsi="Calibri" w:cs="Calibri"/>
          <w:sz w:val="22"/>
          <w:szCs w:val="22"/>
        </w:rPr>
        <w:t xml:space="preserve">ustawie z dnia 4 listopada 2016 r. o wsparciu kobiet w ciąży i rodzin „Za życiem" (Dz. U. z 2024 r. poz. 1829), </w:t>
      </w:r>
    </w:p>
    <w:p w14:paraId="2D2BB604" w14:textId="1CE14A1E" w:rsidR="00BB0451" w:rsidRPr="0080426E" w:rsidRDefault="00FD370F" w:rsidP="00426036">
      <w:pPr>
        <w:numPr>
          <w:ilvl w:val="0"/>
          <w:numId w:val="11"/>
        </w:numPr>
        <w:spacing w:after="0" w:line="276" w:lineRule="auto"/>
        <w:ind w:left="1157" w:hanging="420"/>
        <w:rPr>
          <w:rFonts w:ascii="Calibri" w:hAnsi="Calibri" w:cs="Calibri"/>
          <w:sz w:val="22"/>
          <w:szCs w:val="22"/>
        </w:rPr>
      </w:pPr>
      <w:r w:rsidRPr="0080426E">
        <w:rPr>
          <w:rFonts w:ascii="Calibri" w:hAnsi="Calibri" w:cs="Calibri"/>
          <w:sz w:val="22"/>
          <w:szCs w:val="22"/>
        </w:rPr>
        <w:t xml:space="preserve">ustawie z dnia 24 kwietnia 2003 r. o działalności pożytku publicznego i o wolontariacie </w:t>
      </w:r>
      <w:r w:rsidRPr="0080426E">
        <w:rPr>
          <w:rFonts w:ascii="Calibri" w:hAnsi="Calibri" w:cs="Calibri"/>
          <w:sz w:val="22"/>
          <w:szCs w:val="22"/>
        </w:rPr>
        <w:br/>
        <w:t>(Dz. U. z 202</w:t>
      </w:r>
      <w:r w:rsidR="00F02EE4" w:rsidRPr="0080426E">
        <w:rPr>
          <w:rFonts w:ascii="Calibri" w:hAnsi="Calibri" w:cs="Calibri"/>
          <w:sz w:val="22"/>
          <w:szCs w:val="22"/>
        </w:rPr>
        <w:t>5</w:t>
      </w:r>
      <w:r w:rsidRPr="0080426E">
        <w:rPr>
          <w:rFonts w:ascii="Calibri" w:hAnsi="Calibri" w:cs="Calibri"/>
          <w:sz w:val="22"/>
          <w:szCs w:val="22"/>
        </w:rPr>
        <w:t xml:space="preserve"> r. poz. 1</w:t>
      </w:r>
      <w:r w:rsidR="00F02EE4" w:rsidRPr="0080426E">
        <w:rPr>
          <w:rFonts w:ascii="Calibri" w:hAnsi="Calibri" w:cs="Calibri"/>
          <w:sz w:val="22"/>
          <w:szCs w:val="22"/>
        </w:rPr>
        <w:t>338</w:t>
      </w:r>
      <w:r w:rsidRPr="0080426E">
        <w:rPr>
          <w:rFonts w:ascii="Calibri" w:hAnsi="Calibri" w:cs="Calibri"/>
          <w:sz w:val="22"/>
          <w:szCs w:val="22"/>
        </w:rPr>
        <w:t xml:space="preserve"> z późn. zm.), </w:t>
      </w:r>
    </w:p>
    <w:p w14:paraId="00F2909F" w14:textId="77777777" w:rsidR="00BB0451" w:rsidRPr="0080426E" w:rsidRDefault="00FD370F" w:rsidP="00426036">
      <w:pPr>
        <w:numPr>
          <w:ilvl w:val="0"/>
          <w:numId w:val="11"/>
        </w:numPr>
        <w:spacing w:after="0" w:line="276" w:lineRule="auto"/>
        <w:ind w:left="1157" w:hanging="420"/>
        <w:rPr>
          <w:rFonts w:ascii="Calibri" w:hAnsi="Calibri" w:cs="Calibri"/>
          <w:sz w:val="22"/>
          <w:szCs w:val="22"/>
        </w:rPr>
      </w:pPr>
      <w:bookmarkStart w:id="0" w:name="_heading=h.jnqw52jictdj" w:colFirst="0" w:colLast="0"/>
      <w:bookmarkEnd w:id="0"/>
      <w:r w:rsidRPr="0080426E">
        <w:rPr>
          <w:rFonts w:ascii="Calibri" w:hAnsi="Calibri" w:cs="Calibri"/>
          <w:sz w:val="22"/>
          <w:szCs w:val="22"/>
        </w:rPr>
        <w:t xml:space="preserve">ustawie z dnia 19 lipca 2019 r. o zapewnieniu dostępności osobom ze szczególnymi potrzebami (Dz. U. z 2024 r. poz. 1411 z późn. zm.), </w:t>
      </w:r>
    </w:p>
    <w:p w14:paraId="74A2DD14" w14:textId="77777777" w:rsidR="00BB0451" w:rsidRPr="0080426E" w:rsidRDefault="00FD370F" w:rsidP="00426036">
      <w:pPr>
        <w:numPr>
          <w:ilvl w:val="0"/>
          <w:numId w:val="11"/>
        </w:numPr>
        <w:spacing w:after="0" w:line="276" w:lineRule="auto"/>
        <w:ind w:left="1157" w:hanging="420"/>
        <w:rPr>
          <w:rFonts w:ascii="Calibri" w:hAnsi="Calibri" w:cs="Calibri"/>
          <w:color w:val="EE0000"/>
          <w:sz w:val="22"/>
          <w:szCs w:val="22"/>
        </w:rPr>
      </w:pPr>
      <w:r w:rsidRPr="0080426E">
        <w:rPr>
          <w:rFonts w:ascii="Calibri" w:hAnsi="Calibri" w:cs="Calibri"/>
          <w:sz w:val="22"/>
          <w:szCs w:val="22"/>
        </w:rPr>
        <w:t xml:space="preserve">ustawie z dnia 4 kwietnia 2019 r. o dostępności cyfrowej stron internetowych i aplikacji </w:t>
      </w:r>
      <w:r w:rsidRPr="0080426E">
        <w:rPr>
          <w:rFonts w:ascii="Calibri" w:hAnsi="Calibri" w:cs="Calibri"/>
          <w:color w:val="000000"/>
          <w:sz w:val="22"/>
          <w:szCs w:val="22"/>
        </w:rPr>
        <w:t xml:space="preserve">mobilnych podmiotów publicznych (Dz. U. z 2023 r. poz. 1440), </w:t>
      </w:r>
    </w:p>
    <w:p w14:paraId="270846BF" w14:textId="77777777" w:rsidR="00BB0451" w:rsidRPr="0080426E" w:rsidRDefault="00FD370F" w:rsidP="00426036">
      <w:pPr>
        <w:numPr>
          <w:ilvl w:val="0"/>
          <w:numId w:val="11"/>
        </w:numPr>
        <w:spacing w:after="0" w:line="276" w:lineRule="auto"/>
        <w:ind w:left="1157" w:hanging="420"/>
        <w:rPr>
          <w:rFonts w:ascii="Calibri" w:hAnsi="Calibri" w:cs="Calibri"/>
          <w:color w:val="000000"/>
          <w:sz w:val="22"/>
          <w:szCs w:val="22"/>
        </w:rPr>
      </w:pPr>
      <w:r w:rsidRPr="0080426E">
        <w:rPr>
          <w:rFonts w:ascii="Calibri" w:hAnsi="Calibri" w:cs="Calibri"/>
          <w:color w:val="000000"/>
          <w:sz w:val="22"/>
          <w:szCs w:val="22"/>
        </w:rPr>
        <w:t xml:space="preserve">ustawie z dnia 19 sierpnia 2011 r. o języku migowym i innych środkach komunikowania się (Dz. U. z 2023 r. poz. 20), </w:t>
      </w:r>
    </w:p>
    <w:p w14:paraId="038EE3C8" w14:textId="77777777" w:rsidR="00BB0451" w:rsidRPr="0080426E" w:rsidRDefault="00FD370F" w:rsidP="00426036">
      <w:pPr>
        <w:numPr>
          <w:ilvl w:val="0"/>
          <w:numId w:val="11"/>
        </w:numPr>
        <w:spacing w:after="0" w:line="276" w:lineRule="auto"/>
        <w:ind w:left="1157" w:hanging="420"/>
        <w:rPr>
          <w:rFonts w:ascii="Calibri" w:hAnsi="Calibri" w:cs="Calibri"/>
          <w:color w:val="000000"/>
          <w:sz w:val="22"/>
          <w:szCs w:val="22"/>
        </w:rPr>
      </w:pPr>
      <w:r w:rsidRPr="0080426E">
        <w:rPr>
          <w:rFonts w:ascii="Calibri" w:hAnsi="Calibri" w:cs="Calibri"/>
          <w:color w:val="000000"/>
          <w:sz w:val="22"/>
          <w:szCs w:val="22"/>
        </w:rPr>
        <w:t>ustawie z dnia 26 kwietnia 2024 r. o zapewnianiu spełniania wymagań dostępności niektórych produktów i usług przez podmioty gospodarcze (Dz. U. z 2024 r. poz. 731),</w:t>
      </w:r>
    </w:p>
    <w:p w14:paraId="1BC533B2" w14:textId="77777777" w:rsidR="00BB0451" w:rsidRPr="0080426E" w:rsidRDefault="00FD370F" w:rsidP="00426036">
      <w:pPr>
        <w:numPr>
          <w:ilvl w:val="0"/>
          <w:numId w:val="11"/>
        </w:numPr>
        <w:spacing w:after="0" w:line="276" w:lineRule="auto"/>
        <w:ind w:left="1157" w:hanging="420"/>
        <w:rPr>
          <w:rFonts w:ascii="Calibri" w:hAnsi="Calibri" w:cs="Calibri"/>
          <w:sz w:val="22"/>
          <w:szCs w:val="22"/>
        </w:rPr>
      </w:pPr>
      <w:r w:rsidRPr="0080426E">
        <w:rPr>
          <w:rFonts w:ascii="Calibri" w:hAnsi="Calibri" w:cs="Calibri"/>
          <w:sz w:val="22"/>
          <w:szCs w:val="22"/>
        </w:rPr>
        <w:t>ustawie z dnia 23 października 2018 r. o Funduszu Solidarnościowym (Dz. U. z 2024 r.</w:t>
      </w:r>
      <w:r w:rsidRPr="0080426E">
        <w:rPr>
          <w:rFonts w:ascii="Calibri" w:hAnsi="Calibri" w:cs="Calibri"/>
          <w:sz w:val="22"/>
          <w:szCs w:val="22"/>
        </w:rPr>
        <w:br/>
        <w:t xml:space="preserve">poz. 1848 z późn. zm.) </w:t>
      </w:r>
    </w:p>
    <w:p w14:paraId="706CCEE1" w14:textId="1BCC87E8" w:rsidR="00BB0451" w:rsidRPr="0080426E" w:rsidRDefault="00FD370F" w:rsidP="003C4C0A">
      <w:pPr>
        <w:spacing w:after="0" w:line="276" w:lineRule="auto"/>
        <w:ind w:left="737" w:firstLine="0"/>
        <w:rPr>
          <w:rFonts w:ascii="Calibri" w:hAnsi="Calibri" w:cs="Calibri"/>
          <w:color w:val="000000"/>
          <w:sz w:val="22"/>
          <w:szCs w:val="22"/>
        </w:rPr>
      </w:pPr>
      <w:r w:rsidRPr="0080426E">
        <w:rPr>
          <w:rFonts w:ascii="Calibri" w:hAnsi="Calibri" w:cs="Calibri"/>
          <w:sz w:val="22"/>
          <w:szCs w:val="22"/>
        </w:rPr>
        <w:t xml:space="preserve">oraz w </w:t>
      </w:r>
      <w:r w:rsidRPr="00783F24">
        <w:rPr>
          <w:rFonts w:ascii="Calibri" w:hAnsi="Calibri" w:cs="Calibri"/>
          <w:b/>
          <w:bCs/>
          <w:sz w:val="22"/>
          <w:szCs w:val="22"/>
        </w:rPr>
        <w:t>Strategii na Rzecz Osób z Niepełnosprawnościami 2021</w:t>
      </w:r>
      <w:r w:rsidR="0042686F" w:rsidRPr="00783F24">
        <w:rPr>
          <w:rFonts w:ascii="Calibri" w:hAnsi="Calibri" w:cs="Calibri"/>
          <w:b/>
          <w:bCs/>
          <w:sz w:val="22"/>
          <w:szCs w:val="22"/>
        </w:rPr>
        <w:t>-</w:t>
      </w:r>
      <w:r w:rsidRPr="00783F24">
        <w:rPr>
          <w:rFonts w:ascii="Calibri" w:hAnsi="Calibri" w:cs="Calibri"/>
          <w:b/>
          <w:bCs/>
          <w:sz w:val="22"/>
          <w:szCs w:val="22"/>
        </w:rPr>
        <w:t>2030</w:t>
      </w:r>
      <w:r w:rsidRPr="0080426E">
        <w:rPr>
          <w:rFonts w:ascii="Calibri" w:hAnsi="Calibri" w:cs="Calibri"/>
          <w:sz w:val="22"/>
          <w:szCs w:val="22"/>
        </w:rPr>
        <w:t>, opublikowan</w:t>
      </w:r>
      <w:r w:rsidR="00623D24" w:rsidRPr="0080426E">
        <w:rPr>
          <w:rFonts w:ascii="Calibri" w:hAnsi="Calibri" w:cs="Calibri"/>
          <w:sz w:val="22"/>
          <w:szCs w:val="22"/>
        </w:rPr>
        <w:t>ej</w:t>
      </w:r>
      <w:r w:rsidRPr="0080426E">
        <w:rPr>
          <w:rFonts w:ascii="Calibri" w:hAnsi="Calibri" w:cs="Calibri"/>
          <w:sz w:val="22"/>
          <w:szCs w:val="22"/>
        </w:rPr>
        <w:t xml:space="preserve"> </w:t>
      </w:r>
      <w:r w:rsidR="003C09A4" w:rsidRPr="0080426E">
        <w:rPr>
          <w:rFonts w:ascii="Calibri" w:hAnsi="Calibri" w:cs="Calibri"/>
          <w:sz w:val="22"/>
          <w:szCs w:val="22"/>
        </w:rPr>
        <w:br/>
      </w:r>
      <w:r w:rsidRPr="0080426E">
        <w:rPr>
          <w:rFonts w:ascii="Calibri" w:hAnsi="Calibri" w:cs="Calibri"/>
          <w:sz w:val="22"/>
          <w:szCs w:val="22"/>
        </w:rPr>
        <w:t>w</w:t>
      </w:r>
      <w:r w:rsidRPr="0080426E">
        <w:rPr>
          <w:rFonts w:ascii="Calibri" w:hAnsi="Calibri" w:cs="Calibri"/>
          <w:color w:val="000000"/>
          <w:sz w:val="22"/>
          <w:szCs w:val="22"/>
        </w:rPr>
        <w:t xml:space="preserve"> Dzienniku Urzędowym Rzeczypospolitej Polskiej „Monitor Polski" pod pozycją 218</w:t>
      </w:r>
      <w:r w:rsidR="00783F24">
        <w:rPr>
          <w:rFonts w:ascii="Calibri" w:hAnsi="Calibri" w:cs="Calibri"/>
          <w:color w:val="000000"/>
          <w:sz w:val="22"/>
          <w:szCs w:val="22"/>
        </w:rPr>
        <w:t>,</w:t>
      </w:r>
      <w:r w:rsidRPr="0080426E">
        <w:rPr>
          <w:rFonts w:ascii="Calibri" w:hAnsi="Calibri" w:cs="Calibri"/>
          <w:color w:val="000000"/>
          <w:sz w:val="22"/>
          <w:szCs w:val="22"/>
        </w:rPr>
        <w:t xml:space="preserve"> przyjęt</w:t>
      </w:r>
      <w:r w:rsidR="00783F24">
        <w:rPr>
          <w:rFonts w:ascii="Calibri" w:hAnsi="Calibri" w:cs="Calibri"/>
          <w:color w:val="000000"/>
          <w:sz w:val="22"/>
          <w:szCs w:val="22"/>
        </w:rPr>
        <w:t>ej</w:t>
      </w:r>
      <w:r w:rsidRPr="0080426E">
        <w:rPr>
          <w:rFonts w:ascii="Calibri" w:hAnsi="Calibri" w:cs="Calibri"/>
          <w:color w:val="000000"/>
          <w:sz w:val="22"/>
          <w:szCs w:val="22"/>
        </w:rPr>
        <w:t xml:space="preserve"> uchwałą Nr 27 Rady Ministrów z dnia 16 lutego 2021 r. Celem strategii jest poprawa życia osób </w:t>
      </w:r>
      <w:r w:rsidR="00DE2CCF">
        <w:rPr>
          <w:rFonts w:ascii="Calibri" w:hAnsi="Calibri" w:cs="Calibri"/>
          <w:color w:val="000000"/>
          <w:sz w:val="22"/>
          <w:szCs w:val="22"/>
        </w:rPr>
        <w:br/>
      </w:r>
      <w:r w:rsidRPr="0080426E">
        <w:rPr>
          <w:rFonts w:ascii="Calibri" w:hAnsi="Calibri" w:cs="Calibri"/>
          <w:color w:val="000000"/>
          <w:sz w:val="22"/>
          <w:szCs w:val="22"/>
        </w:rPr>
        <w:t xml:space="preserve">z niepełnosprawnością w </w:t>
      </w:r>
      <w:r w:rsidR="006B3730" w:rsidRPr="0080426E">
        <w:rPr>
          <w:rFonts w:ascii="Calibri" w:hAnsi="Calibri" w:cs="Calibri"/>
          <w:color w:val="000000"/>
          <w:sz w:val="22"/>
          <w:szCs w:val="22"/>
        </w:rPr>
        <w:t>obecnej</w:t>
      </w:r>
      <w:r w:rsidRPr="0080426E">
        <w:rPr>
          <w:rFonts w:ascii="Calibri" w:hAnsi="Calibri" w:cs="Calibri"/>
          <w:color w:val="000000"/>
          <w:sz w:val="22"/>
          <w:szCs w:val="22"/>
        </w:rPr>
        <w:t xml:space="preserve"> dekadzie. Zakłada</w:t>
      </w:r>
      <w:r w:rsidR="00295572">
        <w:rPr>
          <w:rFonts w:ascii="Calibri" w:hAnsi="Calibri" w:cs="Calibri"/>
          <w:color w:val="000000"/>
          <w:sz w:val="22"/>
          <w:szCs w:val="22"/>
        </w:rPr>
        <w:t xml:space="preserve"> ona</w:t>
      </w:r>
      <w:r w:rsidRPr="0080426E">
        <w:rPr>
          <w:rFonts w:ascii="Calibri" w:hAnsi="Calibri" w:cs="Calibri"/>
          <w:color w:val="000000"/>
          <w:sz w:val="22"/>
          <w:szCs w:val="22"/>
        </w:rPr>
        <w:t xml:space="preserve"> kompleksowe, horyzontalne, ponadsektorowe podejście polityki publicznej do wsparcia osób z niepełnosprawnością, uwzględniające ich potrzeby w zakresie niezależnego życia i włączenia społecznego. Zapisy dotyczące konkretnych działań w Strategii, w tym o charakterze legislacyjnym i programowym, zostały poprzedzone diagnozą stanu faktycznego sytuacji osób z niepełnosprawnością w Polsce. </w:t>
      </w:r>
      <w:r w:rsidR="00A75B2D">
        <w:rPr>
          <w:rFonts w:ascii="Calibri" w:hAnsi="Calibri" w:cs="Calibri"/>
          <w:color w:val="000000"/>
          <w:sz w:val="22"/>
          <w:szCs w:val="22"/>
        </w:rPr>
        <w:br/>
      </w:r>
    </w:p>
    <w:p w14:paraId="3655A29C" w14:textId="074DFAD4" w:rsidR="00BB0451" w:rsidRPr="0080426E" w:rsidRDefault="003C4C0A" w:rsidP="00123026">
      <w:pPr>
        <w:pBdr>
          <w:top w:val="nil"/>
          <w:left w:val="nil"/>
          <w:bottom w:val="nil"/>
          <w:right w:val="nil"/>
          <w:between w:val="nil"/>
        </w:pBdr>
        <w:spacing w:after="0" w:line="276" w:lineRule="auto"/>
        <w:ind w:left="737" w:firstLine="703"/>
        <w:rPr>
          <w:rFonts w:ascii="Calibri" w:hAnsi="Calibri" w:cs="Calibri"/>
          <w:sz w:val="22"/>
          <w:szCs w:val="22"/>
        </w:rPr>
      </w:pPr>
      <w:r>
        <w:rPr>
          <w:rFonts w:ascii="Calibri" w:hAnsi="Calibri" w:cs="Calibri"/>
          <w:sz w:val="22"/>
          <w:szCs w:val="22"/>
        </w:rPr>
        <w:t xml:space="preserve">Podstawą prawną do opracowania i realizacji </w:t>
      </w:r>
      <w:r w:rsidR="00FD370F" w:rsidRPr="0080426E">
        <w:rPr>
          <w:rFonts w:ascii="Calibri" w:hAnsi="Calibri" w:cs="Calibri"/>
          <w:sz w:val="22"/>
          <w:szCs w:val="22"/>
        </w:rPr>
        <w:t xml:space="preserve"> </w:t>
      </w:r>
      <w:r w:rsidR="00A0310F" w:rsidRPr="00A0310F">
        <w:rPr>
          <w:rFonts w:ascii="Calibri" w:hAnsi="Calibri" w:cs="Calibri"/>
          <w:b/>
          <w:bCs/>
          <w:sz w:val="22"/>
          <w:szCs w:val="22"/>
        </w:rPr>
        <w:t>Miejskiego</w:t>
      </w:r>
      <w:r w:rsidR="00A0310F">
        <w:rPr>
          <w:rFonts w:ascii="Calibri" w:hAnsi="Calibri" w:cs="Calibri"/>
          <w:sz w:val="22"/>
          <w:szCs w:val="22"/>
        </w:rPr>
        <w:t xml:space="preserve"> </w:t>
      </w:r>
      <w:r w:rsidR="00FD370F" w:rsidRPr="00213723">
        <w:rPr>
          <w:rFonts w:ascii="Calibri" w:hAnsi="Calibri" w:cs="Calibri"/>
          <w:b/>
          <w:bCs/>
          <w:sz w:val="22"/>
          <w:szCs w:val="22"/>
        </w:rPr>
        <w:t xml:space="preserve">Programu </w:t>
      </w:r>
      <w:r w:rsidR="00A0310F">
        <w:rPr>
          <w:rFonts w:ascii="Calibri" w:hAnsi="Calibri" w:cs="Calibri"/>
          <w:b/>
          <w:bCs/>
          <w:sz w:val="22"/>
          <w:szCs w:val="22"/>
        </w:rPr>
        <w:t>D</w:t>
      </w:r>
      <w:r w:rsidR="00FD370F" w:rsidRPr="00213723">
        <w:rPr>
          <w:rFonts w:ascii="Calibri" w:hAnsi="Calibri" w:cs="Calibri"/>
          <w:b/>
          <w:bCs/>
          <w:sz w:val="22"/>
          <w:szCs w:val="22"/>
        </w:rPr>
        <w:t xml:space="preserve">ziałań na </w:t>
      </w:r>
      <w:r w:rsidR="00A0310F">
        <w:rPr>
          <w:rFonts w:ascii="Calibri" w:hAnsi="Calibri" w:cs="Calibri"/>
          <w:b/>
          <w:bCs/>
          <w:sz w:val="22"/>
          <w:szCs w:val="22"/>
        </w:rPr>
        <w:t>R</w:t>
      </w:r>
      <w:r w:rsidR="00FD370F" w:rsidRPr="00213723">
        <w:rPr>
          <w:rFonts w:ascii="Calibri" w:hAnsi="Calibri" w:cs="Calibri"/>
          <w:b/>
          <w:bCs/>
          <w:sz w:val="22"/>
          <w:szCs w:val="22"/>
        </w:rPr>
        <w:t xml:space="preserve">zecz </w:t>
      </w:r>
      <w:r w:rsidR="00A0310F">
        <w:rPr>
          <w:rFonts w:ascii="Calibri" w:hAnsi="Calibri" w:cs="Calibri"/>
          <w:b/>
          <w:bCs/>
          <w:sz w:val="22"/>
          <w:szCs w:val="22"/>
        </w:rPr>
        <w:t>O</w:t>
      </w:r>
      <w:r w:rsidR="00FD370F" w:rsidRPr="00213723">
        <w:rPr>
          <w:rFonts w:ascii="Calibri" w:hAnsi="Calibri" w:cs="Calibri"/>
          <w:b/>
          <w:bCs/>
          <w:sz w:val="22"/>
          <w:szCs w:val="22"/>
        </w:rPr>
        <w:t xml:space="preserve">sób </w:t>
      </w:r>
      <w:r w:rsidRPr="00213723">
        <w:rPr>
          <w:rFonts w:ascii="Calibri" w:hAnsi="Calibri" w:cs="Calibri"/>
          <w:b/>
          <w:bCs/>
          <w:sz w:val="22"/>
          <w:szCs w:val="22"/>
        </w:rPr>
        <w:br/>
      </w:r>
      <w:r w:rsidR="00FD370F" w:rsidRPr="00213723">
        <w:rPr>
          <w:rFonts w:ascii="Calibri" w:hAnsi="Calibri" w:cs="Calibri"/>
          <w:b/>
          <w:bCs/>
          <w:sz w:val="22"/>
          <w:szCs w:val="22"/>
        </w:rPr>
        <w:t xml:space="preserve">z </w:t>
      </w:r>
      <w:r w:rsidR="00A0310F">
        <w:rPr>
          <w:rFonts w:ascii="Calibri" w:hAnsi="Calibri" w:cs="Calibri"/>
          <w:b/>
          <w:bCs/>
          <w:sz w:val="22"/>
          <w:szCs w:val="22"/>
        </w:rPr>
        <w:t>N</w:t>
      </w:r>
      <w:r w:rsidR="00FD370F" w:rsidRPr="00213723">
        <w:rPr>
          <w:rFonts w:ascii="Calibri" w:hAnsi="Calibri" w:cs="Calibri"/>
          <w:b/>
          <w:bCs/>
          <w:sz w:val="22"/>
          <w:szCs w:val="22"/>
        </w:rPr>
        <w:t>iepełnosprawnością</w:t>
      </w:r>
      <w:r w:rsidR="00213723" w:rsidRPr="00213723">
        <w:rPr>
          <w:rFonts w:ascii="Calibri" w:hAnsi="Calibri" w:cs="Calibri"/>
          <w:b/>
          <w:bCs/>
          <w:sz w:val="22"/>
          <w:szCs w:val="22"/>
        </w:rPr>
        <w:t xml:space="preserve"> na lata 2026 - 2030</w:t>
      </w:r>
      <w:r w:rsidR="00FD370F" w:rsidRPr="0080426E">
        <w:rPr>
          <w:rFonts w:ascii="Calibri" w:hAnsi="Calibri" w:cs="Calibri"/>
          <w:sz w:val="22"/>
          <w:szCs w:val="22"/>
        </w:rPr>
        <w:t xml:space="preserve"> </w:t>
      </w:r>
      <w:r>
        <w:rPr>
          <w:rFonts w:ascii="Calibri" w:hAnsi="Calibri" w:cs="Calibri"/>
          <w:sz w:val="22"/>
          <w:szCs w:val="22"/>
        </w:rPr>
        <w:t xml:space="preserve">jest </w:t>
      </w:r>
      <w:r w:rsidR="00FD370F" w:rsidRPr="0080426E">
        <w:rPr>
          <w:rFonts w:ascii="Calibri" w:hAnsi="Calibri" w:cs="Calibri"/>
          <w:sz w:val="22"/>
          <w:szCs w:val="22"/>
        </w:rPr>
        <w:t>ustaw</w:t>
      </w:r>
      <w:r>
        <w:rPr>
          <w:rFonts w:ascii="Calibri" w:hAnsi="Calibri" w:cs="Calibri"/>
          <w:sz w:val="22"/>
          <w:szCs w:val="22"/>
        </w:rPr>
        <w:t>a</w:t>
      </w:r>
      <w:r w:rsidR="00FD370F" w:rsidRPr="0080426E">
        <w:rPr>
          <w:rFonts w:ascii="Calibri" w:hAnsi="Calibri" w:cs="Calibri"/>
          <w:sz w:val="22"/>
          <w:szCs w:val="22"/>
        </w:rPr>
        <w:t xml:space="preserve"> z dnia 27 sierpnia 1997 r. o rehabilitacji</w:t>
      </w:r>
      <w:r w:rsidR="002D5092">
        <w:rPr>
          <w:rFonts w:ascii="Calibri" w:hAnsi="Calibri" w:cs="Calibri"/>
          <w:sz w:val="22"/>
          <w:szCs w:val="22"/>
        </w:rPr>
        <w:t xml:space="preserve"> </w:t>
      </w:r>
      <w:r w:rsidR="00FD370F" w:rsidRPr="0080426E">
        <w:rPr>
          <w:rFonts w:ascii="Calibri" w:hAnsi="Calibri" w:cs="Calibri"/>
          <w:sz w:val="22"/>
          <w:szCs w:val="22"/>
        </w:rPr>
        <w:t>zawodowej i społecznej oraz zatrudnianiu osób niepełnosprawnych, któr</w:t>
      </w:r>
      <w:r w:rsidR="002D5092">
        <w:rPr>
          <w:rFonts w:ascii="Calibri" w:hAnsi="Calibri" w:cs="Calibri"/>
          <w:sz w:val="22"/>
          <w:szCs w:val="22"/>
        </w:rPr>
        <w:t>a</w:t>
      </w:r>
      <w:r w:rsidR="00FD370F" w:rsidRPr="0080426E">
        <w:rPr>
          <w:rFonts w:ascii="Calibri" w:hAnsi="Calibri" w:cs="Calibri"/>
          <w:sz w:val="22"/>
          <w:szCs w:val="22"/>
        </w:rPr>
        <w:t xml:space="preserve"> określa, że do zadań powiatu należy opracowanie i realizacja, zgodnych z przyjętą powiatową strategią rozwiązywania problemów społecznych</w:t>
      </w:r>
      <w:r w:rsidR="00262645" w:rsidRPr="0080426E">
        <w:rPr>
          <w:rFonts w:ascii="Calibri" w:hAnsi="Calibri" w:cs="Calibri"/>
          <w:sz w:val="22"/>
          <w:szCs w:val="22"/>
        </w:rPr>
        <w:t>,</w:t>
      </w:r>
      <w:r w:rsidR="00FD370F" w:rsidRPr="0080426E">
        <w:rPr>
          <w:rFonts w:ascii="Calibri" w:hAnsi="Calibri" w:cs="Calibri"/>
          <w:sz w:val="22"/>
          <w:szCs w:val="22"/>
        </w:rPr>
        <w:t xml:space="preserve"> powiatowych programów działań na rzecz osób </w:t>
      </w:r>
      <w:r w:rsidR="000E0C70" w:rsidRPr="0080426E">
        <w:rPr>
          <w:rFonts w:ascii="Calibri" w:hAnsi="Calibri" w:cs="Calibri"/>
          <w:sz w:val="22"/>
          <w:szCs w:val="22"/>
        </w:rPr>
        <w:t>z niepełnosprawnością</w:t>
      </w:r>
      <w:r w:rsidR="00FD370F" w:rsidRPr="0080426E">
        <w:rPr>
          <w:rFonts w:ascii="Calibri" w:hAnsi="Calibri" w:cs="Calibri"/>
          <w:sz w:val="22"/>
          <w:szCs w:val="22"/>
        </w:rPr>
        <w:t xml:space="preserve"> </w:t>
      </w:r>
      <w:r w:rsidR="002D5092">
        <w:rPr>
          <w:rFonts w:ascii="Calibri" w:hAnsi="Calibri" w:cs="Calibri"/>
          <w:sz w:val="22"/>
          <w:szCs w:val="22"/>
        </w:rPr>
        <w:br/>
      </w:r>
      <w:r w:rsidR="00FD370F" w:rsidRPr="0080426E">
        <w:rPr>
          <w:rFonts w:ascii="Calibri" w:hAnsi="Calibri" w:cs="Calibri"/>
          <w:sz w:val="22"/>
          <w:szCs w:val="22"/>
        </w:rPr>
        <w:t>w zakresie:</w:t>
      </w:r>
    </w:p>
    <w:p w14:paraId="0E4BFF29" w14:textId="77777777" w:rsidR="00BB0451" w:rsidRPr="0080426E" w:rsidRDefault="00FD370F">
      <w:pPr>
        <w:spacing w:after="0" w:line="276" w:lineRule="auto"/>
        <w:ind w:left="57" w:firstLine="679"/>
        <w:rPr>
          <w:rFonts w:ascii="Calibri" w:hAnsi="Calibri" w:cs="Calibri"/>
          <w:sz w:val="22"/>
          <w:szCs w:val="22"/>
        </w:rPr>
      </w:pPr>
      <w:r w:rsidRPr="0080426E">
        <w:rPr>
          <w:rFonts w:ascii="Calibri" w:hAnsi="Calibri" w:cs="Calibri"/>
          <w:sz w:val="22"/>
          <w:szCs w:val="22"/>
        </w:rPr>
        <w:t>•  rehabilitacji społecznej,</w:t>
      </w:r>
    </w:p>
    <w:p w14:paraId="14887C1F" w14:textId="77777777" w:rsidR="00BB0451" w:rsidRPr="0080426E" w:rsidRDefault="00FD370F">
      <w:pPr>
        <w:spacing w:after="0" w:line="276" w:lineRule="auto"/>
        <w:ind w:left="57" w:firstLine="679"/>
        <w:rPr>
          <w:rFonts w:ascii="Calibri" w:hAnsi="Calibri" w:cs="Calibri"/>
          <w:sz w:val="22"/>
          <w:szCs w:val="22"/>
        </w:rPr>
      </w:pPr>
      <w:r w:rsidRPr="0080426E">
        <w:rPr>
          <w:rFonts w:ascii="Calibri" w:hAnsi="Calibri" w:cs="Calibri"/>
          <w:sz w:val="22"/>
          <w:szCs w:val="22"/>
        </w:rPr>
        <w:t>•  rehabilitacji zawodowej i zatrudnienia,</w:t>
      </w:r>
    </w:p>
    <w:p w14:paraId="530E7BE4" w14:textId="77777777" w:rsidR="00BB0451" w:rsidRPr="0080426E" w:rsidRDefault="00FD370F">
      <w:pPr>
        <w:spacing w:after="0" w:line="276" w:lineRule="auto"/>
        <w:ind w:left="57" w:firstLine="679"/>
        <w:rPr>
          <w:rFonts w:ascii="Calibri" w:hAnsi="Calibri" w:cs="Calibri"/>
          <w:sz w:val="22"/>
          <w:szCs w:val="22"/>
        </w:rPr>
      </w:pPr>
      <w:r w:rsidRPr="0080426E">
        <w:rPr>
          <w:rFonts w:ascii="Calibri" w:hAnsi="Calibri" w:cs="Calibri"/>
          <w:sz w:val="22"/>
          <w:szCs w:val="22"/>
        </w:rPr>
        <w:t>•  przestrzegania praw osób z niepełnosprawnością.</w:t>
      </w:r>
    </w:p>
    <w:p w14:paraId="6DB3B05E" w14:textId="7BA809FA" w:rsidR="00BB0451" w:rsidRPr="0080426E" w:rsidRDefault="00E8170C">
      <w:pPr>
        <w:spacing w:after="0" w:line="276" w:lineRule="auto"/>
        <w:ind w:left="737" w:firstLine="0"/>
        <w:rPr>
          <w:rFonts w:ascii="Calibri" w:hAnsi="Calibri" w:cs="Calibri"/>
          <w:sz w:val="22"/>
          <w:szCs w:val="22"/>
        </w:rPr>
      </w:pPr>
      <w:r w:rsidRPr="0080426E">
        <w:rPr>
          <w:rFonts w:ascii="Calibri" w:hAnsi="Calibri" w:cs="Calibri"/>
          <w:sz w:val="22"/>
          <w:szCs w:val="22"/>
        </w:rPr>
        <w:tab/>
      </w:r>
      <w:r w:rsidR="00FD370F" w:rsidRPr="0080426E">
        <w:rPr>
          <w:rFonts w:ascii="Calibri" w:hAnsi="Calibri" w:cs="Calibri"/>
          <w:sz w:val="22"/>
          <w:szCs w:val="22"/>
        </w:rPr>
        <w:t xml:space="preserve">Istotą niniejszego Programu jest stworzenie warunków oraz zagwarantowanie </w:t>
      </w:r>
      <w:r w:rsidR="00FD370F" w:rsidRPr="0080426E">
        <w:rPr>
          <w:rFonts w:ascii="Calibri" w:hAnsi="Calibri" w:cs="Calibri"/>
          <w:sz w:val="22"/>
          <w:szCs w:val="22"/>
        </w:rPr>
        <w:br/>
        <w:t>i udzielenie osob</w:t>
      </w:r>
      <w:r w:rsidR="00213723">
        <w:rPr>
          <w:rFonts w:ascii="Calibri" w:hAnsi="Calibri" w:cs="Calibri"/>
          <w:sz w:val="22"/>
          <w:szCs w:val="22"/>
        </w:rPr>
        <w:t>om</w:t>
      </w:r>
      <w:r w:rsidR="00FD370F" w:rsidRPr="0080426E">
        <w:rPr>
          <w:rFonts w:ascii="Calibri" w:hAnsi="Calibri" w:cs="Calibri"/>
          <w:sz w:val="22"/>
          <w:szCs w:val="22"/>
        </w:rPr>
        <w:t xml:space="preserve"> z niepełnosprawności</w:t>
      </w:r>
      <w:r w:rsidR="00213723">
        <w:rPr>
          <w:rFonts w:ascii="Calibri" w:hAnsi="Calibri" w:cs="Calibri"/>
          <w:sz w:val="22"/>
          <w:szCs w:val="22"/>
        </w:rPr>
        <w:t>ami</w:t>
      </w:r>
      <w:r w:rsidR="00FD370F" w:rsidRPr="0080426E">
        <w:rPr>
          <w:rFonts w:ascii="Calibri" w:hAnsi="Calibri" w:cs="Calibri"/>
          <w:sz w:val="22"/>
          <w:szCs w:val="22"/>
        </w:rPr>
        <w:t xml:space="preserve"> indywidualnej pomocy, która umożliwi maksymalne wykorzystanie jej potencjału intelektualnego, zdolności i możliwości celem osiągnięcia jak największej życiowej samodzielności i aktywności. </w:t>
      </w:r>
    </w:p>
    <w:p w14:paraId="2181FE7C" w14:textId="1507249F" w:rsidR="00BB0451" w:rsidRPr="0080426E" w:rsidRDefault="00912BAB">
      <w:pPr>
        <w:spacing w:after="0" w:line="276" w:lineRule="auto"/>
        <w:ind w:left="737" w:firstLine="0"/>
        <w:rPr>
          <w:rFonts w:ascii="Calibri" w:hAnsi="Calibri" w:cs="Calibri"/>
          <w:sz w:val="22"/>
          <w:szCs w:val="22"/>
        </w:rPr>
      </w:pPr>
      <w:r>
        <w:rPr>
          <w:rFonts w:ascii="Calibri" w:hAnsi="Calibri" w:cs="Calibri"/>
          <w:sz w:val="22"/>
          <w:szCs w:val="22"/>
        </w:rPr>
        <w:t>D</w:t>
      </w:r>
      <w:r w:rsidR="00FD370F" w:rsidRPr="0080426E">
        <w:rPr>
          <w:rFonts w:ascii="Calibri" w:hAnsi="Calibri" w:cs="Calibri"/>
          <w:sz w:val="22"/>
          <w:szCs w:val="22"/>
        </w:rPr>
        <w:t xml:space="preserve">ziałania Programu skierowane są na: </w:t>
      </w:r>
    </w:p>
    <w:p w14:paraId="130CAA19" w14:textId="77777777" w:rsidR="00BB0451" w:rsidRPr="0080426E" w:rsidRDefault="00FD370F" w:rsidP="00426036">
      <w:pPr>
        <w:numPr>
          <w:ilvl w:val="0"/>
          <w:numId w:val="20"/>
        </w:numPr>
        <w:spacing w:after="0" w:line="276" w:lineRule="auto"/>
        <w:ind w:left="1134" w:hanging="360"/>
        <w:rPr>
          <w:rFonts w:ascii="Calibri" w:hAnsi="Calibri" w:cs="Calibri"/>
          <w:sz w:val="22"/>
          <w:szCs w:val="22"/>
        </w:rPr>
      </w:pPr>
      <w:r w:rsidRPr="0080426E">
        <w:rPr>
          <w:rFonts w:ascii="Calibri" w:hAnsi="Calibri" w:cs="Calibri"/>
          <w:sz w:val="22"/>
          <w:szCs w:val="22"/>
        </w:rPr>
        <w:t xml:space="preserve">ograniczanie skutków niepełnosprawności, </w:t>
      </w:r>
    </w:p>
    <w:p w14:paraId="67E64CC2" w14:textId="77777777" w:rsidR="00BB0451" w:rsidRPr="0080426E" w:rsidRDefault="00FD370F" w:rsidP="00426036">
      <w:pPr>
        <w:numPr>
          <w:ilvl w:val="0"/>
          <w:numId w:val="20"/>
        </w:numPr>
        <w:spacing w:after="0" w:line="276" w:lineRule="auto"/>
        <w:ind w:left="1134" w:hanging="360"/>
        <w:rPr>
          <w:rFonts w:ascii="Calibri" w:hAnsi="Calibri" w:cs="Calibri"/>
          <w:sz w:val="22"/>
          <w:szCs w:val="22"/>
        </w:rPr>
      </w:pPr>
      <w:r w:rsidRPr="0080426E">
        <w:rPr>
          <w:rFonts w:ascii="Calibri" w:hAnsi="Calibri" w:cs="Calibri"/>
          <w:sz w:val="22"/>
          <w:szCs w:val="22"/>
        </w:rPr>
        <w:t xml:space="preserve">rozwój rehabilitacji społecznej, </w:t>
      </w:r>
    </w:p>
    <w:p w14:paraId="091B99DA" w14:textId="77777777" w:rsidR="00BB0451" w:rsidRPr="0080426E" w:rsidRDefault="00FD370F" w:rsidP="00426036">
      <w:pPr>
        <w:numPr>
          <w:ilvl w:val="0"/>
          <w:numId w:val="20"/>
        </w:numPr>
        <w:spacing w:after="0" w:line="276" w:lineRule="auto"/>
        <w:ind w:left="1134" w:hanging="360"/>
        <w:rPr>
          <w:rFonts w:ascii="Calibri" w:hAnsi="Calibri" w:cs="Calibri"/>
          <w:sz w:val="22"/>
          <w:szCs w:val="22"/>
        </w:rPr>
      </w:pPr>
      <w:r w:rsidRPr="0080426E">
        <w:rPr>
          <w:rFonts w:ascii="Calibri" w:hAnsi="Calibri" w:cs="Calibri"/>
          <w:sz w:val="22"/>
          <w:szCs w:val="22"/>
        </w:rPr>
        <w:t xml:space="preserve">wyrównanie szans w zakresie oświaty, </w:t>
      </w:r>
    </w:p>
    <w:p w14:paraId="02E9FED7" w14:textId="77777777" w:rsidR="00BB0451" w:rsidRPr="0080426E" w:rsidRDefault="00FD370F" w:rsidP="00426036">
      <w:pPr>
        <w:numPr>
          <w:ilvl w:val="0"/>
          <w:numId w:val="20"/>
        </w:numPr>
        <w:spacing w:after="0" w:line="276" w:lineRule="auto"/>
        <w:ind w:left="1134" w:hanging="360"/>
        <w:rPr>
          <w:rFonts w:ascii="Calibri" w:hAnsi="Calibri" w:cs="Calibri"/>
          <w:sz w:val="22"/>
          <w:szCs w:val="22"/>
        </w:rPr>
      </w:pPr>
      <w:r w:rsidRPr="0080426E">
        <w:rPr>
          <w:rFonts w:ascii="Calibri" w:hAnsi="Calibri" w:cs="Calibri"/>
          <w:sz w:val="22"/>
          <w:szCs w:val="22"/>
        </w:rPr>
        <w:lastRenderedPageBreak/>
        <w:t xml:space="preserve">przeciwdziałanie skutkom bezrobocia wśród osób z niepełnosprawnością, </w:t>
      </w:r>
    </w:p>
    <w:p w14:paraId="65E22BE2" w14:textId="77777777" w:rsidR="00BB0451" w:rsidRPr="0080426E" w:rsidRDefault="00FD370F" w:rsidP="00426036">
      <w:pPr>
        <w:numPr>
          <w:ilvl w:val="0"/>
          <w:numId w:val="20"/>
        </w:numPr>
        <w:spacing w:after="0" w:line="276" w:lineRule="auto"/>
        <w:ind w:left="1134" w:hanging="360"/>
        <w:rPr>
          <w:rFonts w:ascii="Calibri" w:hAnsi="Calibri" w:cs="Calibri"/>
          <w:sz w:val="22"/>
          <w:szCs w:val="22"/>
        </w:rPr>
      </w:pPr>
      <w:r w:rsidRPr="0080426E">
        <w:rPr>
          <w:rFonts w:ascii="Calibri" w:hAnsi="Calibri" w:cs="Calibri"/>
          <w:sz w:val="22"/>
          <w:szCs w:val="22"/>
        </w:rPr>
        <w:t xml:space="preserve">tworzenie warunków do przezwyciężania trudnych sytuacji życiowych, których osoby </w:t>
      </w:r>
      <w:r w:rsidRPr="0080426E">
        <w:rPr>
          <w:rFonts w:ascii="Calibri" w:hAnsi="Calibri" w:cs="Calibri"/>
          <w:sz w:val="22"/>
          <w:szCs w:val="22"/>
        </w:rPr>
        <w:br/>
        <w:t xml:space="preserve">z niepełnosprawnością nie mogą pokonać wykorzystując możliwości i środki własne, </w:t>
      </w:r>
    </w:p>
    <w:p w14:paraId="30BA7CA2" w14:textId="77777777" w:rsidR="00BB0451" w:rsidRPr="0080426E" w:rsidRDefault="00FD370F" w:rsidP="00426036">
      <w:pPr>
        <w:numPr>
          <w:ilvl w:val="0"/>
          <w:numId w:val="20"/>
        </w:numPr>
        <w:spacing w:after="0" w:line="276" w:lineRule="auto"/>
        <w:ind w:left="1134" w:hanging="360"/>
        <w:rPr>
          <w:rFonts w:ascii="Calibri" w:hAnsi="Calibri" w:cs="Calibri"/>
          <w:sz w:val="22"/>
          <w:szCs w:val="22"/>
        </w:rPr>
      </w:pPr>
      <w:r w:rsidRPr="0080426E">
        <w:rPr>
          <w:rFonts w:ascii="Calibri" w:hAnsi="Calibri" w:cs="Calibri"/>
          <w:sz w:val="22"/>
          <w:szCs w:val="22"/>
        </w:rPr>
        <w:t xml:space="preserve">zapewnienie wsparcia dla osób z niepełnosprawnością i ich rodzin, </w:t>
      </w:r>
      <w:r w:rsidRPr="0080426E">
        <w:rPr>
          <w:rFonts w:ascii="Calibri" w:hAnsi="Calibri" w:cs="Calibri"/>
          <w:color w:val="000000"/>
          <w:sz w:val="22"/>
          <w:szCs w:val="22"/>
        </w:rPr>
        <w:t xml:space="preserve">nieradzących </w:t>
      </w:r>
      <w:r w:rsidRPr="0080426E">
        <w:rPr>
          <w:rFonts w:ascii="Calibri" w:hAnsi="Calibri" w:cs="Calibri"/>
          <w:sz w:val="22"/>
          <w:szCs w:val="22"/>
        </w:rPr>
        <w:t xml:space="preserve">sobie </w:t>
      </w:r>
      <w:r w:rsidRPr="0080426E">
        <w:rPr>
          <w:rFonts w:ascii="Calibri" w:hAnsi="Calibri" w:cs="Calibri"/>
          <w:sz w:val="22"/>
          <w:szCs w:val="22"/>
        </w:rPr>
        <w:br/>
        <w:t xml:space="preserve">w różnych sytuacjach życiowych, przez działania statutowe instytucji pomocy społecznej,  </w:t>
      </w:r>
    </w:p>
    <w:p w14:paraId="7D4C232C" w14:textId="77777777" w:rsidR="00BB0451" w:rsidRPr="0080426E" w:rsidRDefault="00FD370F" w:rsidP="00426036">
      <w:pPr>
        <w:numPr>
          <w:ilvl w:val="0"/>
          <w:numId w:val="20"/>
        </w:numPr>
        <w:spacing w:after="0" w:line="276" w:lineRule="auto"/>
        <w:ind w:left="1134" w:hanging="360"/>
        <w:rPr>
          <w:rFonts w:ascii="Calibri" w:hAnsi="Calibri" w:cs="Calibri"/>
          <w:sz w:val="22"/>
          <w:szCs w:val="22"/>
        </w:rPr>
      </w:pPr>
      <w:r w:rsidRPr="0080426E">
        <w:rPr>
          <w:rFonts w:ascii="Calibri" w:hAnsi="Calibri" w:cs="Calibri"/>
          <w:sz w:val="22"/>
          <w:szCs w:val="22"/>
        </w:rPr>
        <w:t xml:space="preserve">tworzenie środowiska fizycznego przyjaznego dla osób z niepełnosprawnością (usuwanie barier architektonicznych, komunikacyjnych i urbanistycznych), </w:t>
      </w:r>
    </w:p>
    <w:p w14:paraId="5243A0A0" w14:textId="77777777" w:rsidR="00DD0311" w:rsidRPr="0080426E" w:rsidRDefault="00FD370F" w:rsidP="00426036">
      <w:pPr>
        <w:numPr>
          <w:ilvl w:val="0"/>
          <w:numId w:val="20"/>
        </w:numPr>
        <w:spacing w:after="0" w:line="276" w:lineRule="auto"/>
        <w:ind w:left="1134" w:hanging="360"/>
        <w:rPr>
          <w:rFonts w:ascii="Calibri" w:hAnsi="Calibri" w:cs="Calibri"/>
          <w:sz w:val="22"/>
          <w:szCs w:val="22"/>
        </w:rPr>
      </w:pPr>
      <w:r w:rsidRPr="0080426E">
        <w:rPr>
          <w:rFonts w:ascii="Calibri" w:hAnsi="Calibri" w:cs="Calibri"/>
          <w:sz w:val="22"/>
          <w:szCs w:val="22"/>
        </w:rPr>
        <w:t>stwarzanie możliwości do czynnego udziału w życiu kulturalnym, sporcie i rekreacji</w:t>
      </w:r>
      <w:r w:rsidR="00DD0311" w:rsidRPr="0080426E">
        <w:rPr>
          <w:rFonts w:ascii="Calibri" w:hAnsi="Calibri" w:cs="Calibri"/>
          <w:sz w:val="22"/>
          <w:szCs w:val="22"/>
        </w:rPr>
        <w:t>,</w:t>
      </w:r>
    </w:p>
    <w:p w14:paraId="6CEE4465" w14:textId="08118339" w:rsidR="00BB0451" w:rsidRPr="0080426E" w:rsidRDefault="00DD0311" w:rsidP="00426036">
      <w:pPr>
        <w:numPr>
          <w:ilvl w:val="0"/>
          <w:numId w:val="20"/>
        </w:numPr>
        <w:spacing w:after="0" w:line="276" w:lineRule="auto"/>
        <w:ind w:left="1134" w:hanging="360"/>
        <w:rPr>
          <w:rFonts w:ascii="Calibri" w:hAnsi="Calibri" w:cs="Calibri"/>
          <w:sz w:val="22"/>
          <w:szCs w:val="22"/>
        </w:rPr>
      </w:pPr>
      <w:r w:rsidRPr="0080426E">
        <w:rPr>
          <w:rFonts w:ascii="Calibri" w:hAnsi="Calibri" w:cs="Calibri"/>
          <w:sz w:val="22"/>
          <w:szCs w:val="22"/>
        </w:rPr>
        <w:t>zapewnienie dostępności architektonicznej, cyfrowej i informacyjno – komunikacyjnej dla osób ze szczególnymi potrzebami.</w:t>
      </w:r>
      <w:r w:rsidR="00FD370F" w:rsidRPr="0080426E">
        <w:rPr>
          <w:rFonts w:ascii="Calibri" w:hAnsi="Calibri" w:cs="Calibri"/>
          <w:sz w:val="22"/>
          <w:szCs w:val="22"/>
        </w:rPr>
        <w:t xml:space="preserve"> </w:t>
      </w:r>
    </w:p>
    <w:p w14:paraId="4A9E7940" w14:textId="08162662" w:rsidR="00BB0451" w:rsidRPr="0080426E" w:rsidRDefault="00FD370F">
      <w:pPr>
        <w:spacing w:after="0" w:line="276" w:lineRule="auto"/>
        <w:ind w:left="737" w:firstLine="708"/>
        <w:rPr>
          <w:rFonts w:ascii="Calibri" w:hAnsi="Calibri" w:cs="Calibri"/>
          <w:sz w:val="22"/>
          <w:szCs w:val="22"/>
        </w:rPr>
      </w:pPr>
      <w:r w:rsidRPr="0080426E">
        <w:rPr>
          <w:rFonts w:ascii="Calibri" w:hAnsi="Calibri" w:cs="Calibri"/>
          <w:sz w:val="22"/>
          <w:szCs w:val="22"/>
        </w:rPr>
        <w:t xml:space="preserve">Program niniejszy jest kontynuacją realizowanego Miejskiego Programu Działań na Rzecz Osób Niepełnosprawnych na lata 2021-2025, zatwierdzonego Uchwałą </w:t>
      </w:r>
      <w:r w:rsidR="00EC4CB6" w:rsidRPr="0080426E">
        <w:rPr>
          <w:rFonts w:ascii="Calibri" w:hAnsi="Calibri" w:cs="Calibri"/>
          <w:sz w:val="22"/>
          <w:szCs w:val="22"/>
        </w:rPr>
        <w:t>n</w:t>
      </w:r>
      <w:r w:rsidRPr="0080426E">
        <w:rPr>
          <w:rFonts w:ascii="Calibri" w:hAnsi="Calibri" w:cs="Calibri"/>
          <w:sz w:val="22"/>
          <w:szCs w:val="22"/>
        </w:rPr>
        <w:t xml:space="preserve">r XXXV/721/21 Rady Miasta Opola z dnia 28 stycznia 2021 r. Obejmuje zadania obowiązkowe i już realizowane. </w:t>
      </w:r>
      <w:r w:rsidR="00E41157" w:rsidRPr="0080426E">
        <w:rPr>
          <w:rFonts w:ascii="Calibri" w:hAnsi="Calibri" w:cs="Calibri"/>
          <w:sz w:val="22"/>
          <w:szCs w:val="22"/>
        </w:rPr>
        <w:t xml:space="preserve">Program określa cele, zasady, priorytetowe zadania publiczne, źródła finansowania, sposób realizacji </w:t>
      </w:r>
      <w:r w:rsidR="006C04E6" w:rsidRPr="0080426E">
        <w:rPr>
          <w:rFonts w:ascii="Calibri" w:hAnsi="Calibri" w:cs="Calibri"/>
          <w:sz w:val="22"/>
          <w:szCs w:val="22"/>
        </w:rPr>
        <w:t xml:space="preserve">i </w:t>
      </w:r>
      <w:r w:rsidR="00E41157" w:rsidRPr="0080426E">
        <w:rPr>
          <w:rFonts w:ascii="Calibri" w:hAnsi="Calibri" w:cs="Calibri"/>
          <w:sz w:val="22"/>
          <w:szCs w:val="22"/>
        </w:rPr>
        <w:t>oceny realizacji programu.</w:t>
      </w:r>
      <w:r w:rsidR="00B87DDD" w:rsidRPr="0080426E">
        <w:rPr>
          <w:rFonts w:ascii="Calibri" w:hAnsi="Calibri" w:cs="Calibri"/>
          <w:sz w:val="22"/>
          <w:szCs w:val="22"/>
        </w:rPr>
        <w:t xml:space="preserve"> </w:t>
      </w:r>
      <w:r w:rsidRPr="0080426E">
        <w:rPr>
          <w:rFonts w:ascii="Calibri" w:hAnsi="Calibri" w:cs="Calibri"/>
          <w:sz w:val="22"/>
          <w:szCs w:val="22"/>
        </w:rPr>
        <w:t>Wyniki</w:t>
      </w:r>
      <w:r w:rsidR="00B87DDD" w:rsidRPr="0080426E">
        <w:rPr>
          <w:rFonts w:ascii="Calibri" w:hAnsi="Calibri" w:cs="Calibri"/>
          <w:sz w:val="22"/>
          <w:szCs w:val="22"/>
        </w:rPr>
        <w:t xml:space="preserve"> </w:t>
      </w:r>
      <w:r w:rsidRPr="0080426E">
        <w:rPr>
          <w:rFonts w:ascii="Calibri" w:hAnsi="Calibri" w:cs="Calibri"/>
          <w:sz w:val="22"/>
          <w:szCs w:val="22"/>
        </w:rPr>
        <w:t>działań</w:t>
      </w:r>
      <w:r w:rsidR="00B87DDD" w:rsidRPr="0080426E">
        <w:rPr>
          <w:rFonts w:ascii="Calibri" w:hAnsi="Calibri" w:cs="Calibri"/>
          <w:sz w:val="22"/>
          <w:szCs w:val="22"/>
        </w:rPr>
        <w:t xml:space="preserve"> </w:t>
      </w:r>
      <w:r w:rsidRPr="0080426E">
        <w:rPr>
          <w:rFonts w:ascii="Calibri" w:hAnsi="Calibri" w:cs="Calibri"/>
          <w:sz w:val="22"/>
          <w:szCs w:val="22"/>
        </w:rPr>
        <w:t xml:space="preserve">przedstawiane w corocznych sprawozdaniach i osiągane w tej materii efekty upewniają o konieczności podejmowania podobnych działań na lata następne. </w:t>
      </w:r>
    </w:p>
    <w:p w14:paraId="124FE408" w14:textId="77777777" w:rsidR="00560041" w:rsidRPr="0080426E" w:rsidRDefault="00560041" w:rsidP="005A5DED">
      <w:pPr>
        <w:spacing w:after="0" w:line="276" w:lineRule="auto"/>
        <w:ind w:left="0" w:firstLine="0"/>
        <w:jc w:val="left"/>
        <w:rPr>
          <w:rFonts w:ascii="Calibri" w:hAnsi="Calibri" w:cs="Calibri"/>
          <w:b/>
          <w:color w:val="00B0F0"/>
          <w:sz w:val="22"/>
          <w:szCs w:val="22"/>
        </w:rPr>
      </w:pPr>
    </w:p>
    <w:p w14:paraId="0B2A097D" w14:textId="10A12D34" w:rsidR="00BB0451" w:rsidRPr="007C4FB8" w:rsidRDefault="00FD370F" w:rsidP="00097080">
      <w:pPr>
        <w:shd w:val="clear" w:color="auto" w:fill="08674D" w:themeFill="accent4" w:themeFillShade="80"/>
        <w:spacing w:after="0" w:line="276" w:lineRule="auto"/>
        <w:ind w:left="720" w:firstLine="0"/>
        <w:jc w:val="left"/>
        <w:rPr>
          <w:rFonts w:ascii="Calibri" w:hAnsi="Calibri" w:cs="Calibri"/>
          <w:b/>
          <w:color w:val="FFFFFF" w:themeColor="background1"/>
        </w:rPr>
      </w:pPr>
      <w:r w:rsidRPr="007C4FB8">
        <w:rPr>
          <w:rFonts w:ascii="Calibri" w:hAnsi="Calibri" w:cs="Calibri"/>
          <w:b/>
          <w:color w:val="FFFFFF" w:themeColor="background1"/>
        </w:rPr>
        <w:t xml:space="preserve">III.    Adresaci Programu </w:t>
      </w:r>
    </w:p>
    <w:p w14:paraId="66BAC7F7" w14:textId="77777777" w:rsidR="00BB0451" w:rsidRDefault="00BB0451">
      <w:pPr>
        <w:spacing w:after="0" w:line="276" w:lineRule="auto"/>
        <w:ind w:left="720" w:firstLine="0"/>
        <w:jc w:val="left"/>
        <w:rPr>
          <w:b/>
        </w:rPr>
      </w:pPr>
    </w:p>
    <w:p w14:paraId="542F51C6" w14:textId="580512AC" w:rsidR="00D21BB2" w:rsidRDefault="00FD370F">
      <w:pPr>
        <w:spacing w:after="0" w:line="276" w:lineRule="auto"/>
        <w:ind w:left="737" w:firstLine="0"/>
        <w:rPr>
          <w:rFonts w:ascii="Calibri" w:hAnsi="Calibri" w:cs="Calibri"/>
          <w:sz w:val="22"/>
          <w:szCs w:val="22"/>
        </w:rPr>
      </w:pPr>
      <w:bookmarkStart w:id="1" w:name="_Hlk208479740"/>
      <w:r w:rsidRPr="007C4FB8">
        <w:rPr>
          <w:rFonts w:ascii="Calibri" w:hAnsi="Calibri" w:cs="Calibri"/>
          <w:sz w:val="22"/>
          <w:szCs w:val="22"/>
        </w:rPr>
        <w:t>Adresatami Programu są osoby z niepełnosprawności</w:t>
      </w:r>
      <w:r w:rsidR="00DB2F66" w:rsidRPr="007C4FB8">
        <w:rPr>
          <w:rFonts w:ascii="Calibri" w:hAnsi="Calibri" w:cs="Calibri"/>
          <w:sz w:val="22"/>
          <w:szCs w:val="22"/>
        </w:rPr>
        <w:t xml:space="preserve">ami z Miasta Opola, zarówno </w:t>
      </w:r>
      <w:r w:rsidR="00DB2F66" w:rsidRPr="007C4FB8">
        <w:rPr>
          <w:rFonts w:ascii="Calibri" w:hAnsi="Calibri" w:cs="Calibri"/>
          <w:sz w:val="22"/>
          <w:szCs w:val="22"/>
        </w:rPr>
        <w:br/>
        <w:t>w rozumieniu niepełnosprawności prawnej jak i biologicznej.</w:t>
      </w:r>
      <w:r w:rsidRPr="007C4FB8">
        <w:rPr>
          <w:rFonts w:ascii="Calibri" w:hAnsi="Calibri" w:cs="Calibri"/>
          <w:sz w:val="22"/>
          <w:szCs w:val="22"/>
        </w:rPr>
        <w:t xml:space="preserve"> </w:t>
      </w:r>
    </w:p>
    <w:p w14:paraId="3FCCE70F" w14:textId="1649385B" w:rsidR="00D21BB2" w:rsidRDefault="00D21BB2">
      <w:pPr>
        <w:spacing w:after="0" w:line="276" w:lineRule="auto"/>
        <w:ind w:left="737" w:firstLine="0"/>
        <w:rPr>
          <w:rFonts w:ascii="Calibri" w:eastAsia="Segoe UI" w:hAnsi="Calibri" w:cs="Calibri"/>
          <w:sz w:val="22"/>
          <w:szCs w:val="22"/>
        </w:rPr>
      </w:pPr>
      <w:r w:rsidRPr="00512B1B">
        <w:rPr>
          <w:rFonts w:ascii="Calibri" w:eastAsia="Segoe UI" w:hAnsi="Calibri" w:cs="Calibri"/>
          <w:b/>
          <w:bCs/>
          <w:sz w:val="22"/>
          <w:szCs w:val="22"/>
        </w:rPr>
        <w:t>Sejm Rzeczypospolitej Polskiej w Karcie Praw Osób Niepełnosprawnych</w:t>
      </w:r>
      <w:r w:rsidRPr="00512B1B">
        <w:rPr>
          <w:rFonts w:ascii="Calibri" w:eastAsia="Segoe UI" w:hAnsi="Calibri" w:cs="Calibri"/>
          <w:sz w:val="22"/>
          <w:szCs w:val="22"/>
        </w:rPr>
        <w:t>, przyjętej uchwałą z dnia 1 sierpnia 1997 r. uznaje, że</w:t>
      </w:r>
      <w:r>
        <w:rPr>
          <w:rFonts w:ascii="Calibri" w:eastAsia="Segoe UI" w:hAnsi="Calibri" w:cs="Calibri"/>
          <w:sz w:val="22"/>
          <w:szCs w:val="22"/>
        </w:rPr>
        <w:t>:</w:t>
      </w:r>
    </w:p>
    <w:p w14:paraId="01699176" w14:textId="77777777" w:rsidR="00D21BB2" w:rsidRDefault="00D21BB2" w:rsidP="00D21BB2">
      <w:pPr>
        <w:suppressAutoHyphens/>
        <w:autoSpaceDN w:val="0"/>
        <w:spacing w:after="120" w:line="276" w:lineRule="auto"/>
        <w:textAlignment w:val="baseline"/>
        <w:rPr>
          <w:rFonts w:ascii="Calibri" w:eastAsia="Segoe UI" w:hAnsi="Calibri" w:cs="Calibri"/>
          <w:i/>
          <w:iCs/>
          <w:color w:val="08674D" w:themeColor="accent4" w:themeShade="80"/>
          <w:sz w:val="22"/>
          <w:szCs w:val="22"/>
        </w:rPr>
      </w:pPr>
      <w:r w:rsidRPr="00D21BB2">
        <w:rPr>
          <w:rFonts w:ascii="Calibri" w:eastAsia="Segoe UI" w:hAnsi="Calibri" w:cs="Calibri"/>
          <w:b/>
          <w:bCs/>
          <w:i/>
          <w:iCs/>
          <w:color w:val="08674D" w:themeColor="accent4" w:themeShade="80"/>
          <w:sz w:val="22"/>
          <w:szCs w:val="22"/>
        </w:rPr>
        <w:t>„osoby niepełnosprawne</w:t>
      </w:r>
      <w:r w:rsidRPr="00D21BB2">
        <w:rPr>
          <w:rFonts w:ascii="Calibri" w:eastAsia="Segoe UI" w:hAnsi="Calibri" w:cs="Calibri"/>
          <w:i/>
          <w:iCs/>
          <w:color w:val="08674D" w:themeColor="accent4" w:themeShade="80"/>
          <w:sz w:val="22"/>
          <w:szCs w:val="22"/>
        </w:rPr>
        <w:t>, czyli osoby, których sprawność fizyczna, psychiczna lub umysłowa trwale lub okresowo utrudnia, ogranicza lub uniemożliwia życie codzienne, naukę, pracę oraz pełnienie ról społecznych, zgodnie z normami prawnymi i zwyczajowymi, mają prawo do niezależnego, samodzielnego i aktywnego życia oraz nie mogą podlegać dyskryminacji.”</w:t>
      </w:r>
    </w:p>
    <w:p w14:paraId="2B456175" w14:textId="77777777" w:rsidR="00D21BB2" w:rsidRPr="00512B1B" w:rsidRDefault="00D21BB2" w:rsidP="00F35FA9">
      <w:p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b/>
          <w:bCs/>
          <w:sz w:val="22"/>
          <w:szCs w:val="22"/>
        </w:rPr>
        <w:t>Ustawa z dnia 27 sierpnia 1997 r. o rehabilitacji zawodowej i społecznej oraz zatrudnianiu osób niepełnosprawnych</w:t>
      </w:r>
      <w:r w:rsidRPr="00512B1B">
        <w:rPr>
          <w:rFonts w:ascii="Calibri" w:eastAsia="Segoe UI" w:hAnsi="Calibri" w:cs="Calibri"/>
          <w:sz w:val="22"/>
          <w:szCs w:val="22"/>
        </w:rPr>
        <w:t xml:space="preserve"> definiuje</w:t>
      </w:r>
      <w:r>
        <w:rPr>
          <w:rFonts w:ascii="Calibri" w:eastAsia="Segoe UI" w:hAnsi="Calibri" w:cs="Calibri"/>
          <w:sz w:val="22"/>
          <w:szCs w:val="22"/>
        </w:rPr>
        <w:t>, iż</w:t>
      </w:r>
      <w:r w:rsidRPr="00512B1B">
        <w:rPr>
          <w:rFonts w:ascii="Calibri" w:eastAsia="Segoe UI" w:hAnsi="Calibri" w:cs="Calibri"/>
          <w:sz w:val="22"/>
          <w:szCs w:val="22"/>
        </w:rPr>
        <w:t>:</w:t>
      </w:r>
    </w:p>
    <w:p w14:paraId="369B5DC8" w14:textId="51A8E925" w:rsidR="00D21BB2" w:rsidRPr="00A67229" w:rsidRDefault="00D21BB2" w:rsidP="00F35FA9">
      <w:pPr>
        <w:suppressAutoHyphens/>
        <w:autoSpaceDN w:val="0"/>
        <w:spacing w:after="120" w:line="276" w:lineRule="auto"/>
        <w:ind w:left="720" w:firstLine="0"/>
        <w:textAlignment w:val="baseline"/>
        <w:rPr>
          <w:rFonts w:ascii="Aptos" w:eastAsia="Segoe UI" w:hAnsi="Aptos" w:cs="Tahoma"/>
          <w:color w:val="08674D" w:themeColor="accent4" w:themeShade="80"/>
          <w:sz w:val="22"/>
          <w:szCs w:val="22"/>
        </w:rPr>
      </w:pPr>
      <w:r w:rsidRPr="00D21BB2">
        <w:rPr>
          <w:rFonts w:ascii="Calibri" w:eastAsia="Segoe UI" w:hAnsi="Calibri" w:cs="Calibri"/>
          <w:b/>
          <w:bCs/>
          <w:i/>
          <w:iCs/>
          <w:color w:val="08674D" w:themeColor="accent4" w:themeShade="80"/>
          <w:sz w:val="22"/>
          <w:szCs w:val="22"/>
        </w:rPr>
        <w:t>„niepełnosprawność</w:t>
      </w:r>
      <w:r w:rsidRPr="00D21BB2">
        <w:rPr>
          <w:rFonts w:ascii="Calibri" w:eastAsia="Segoe UI" w:hAnsi="Calibri" w:cs="Calibri"/>
          <w:i/>
          <w:iCs/>
          <w:color w:val="08674D" w:themeColor="accent4" w:themeShade="80"/>
          <w:sz w:val="22"/>
          <w:szCs w:val="22"/>
        </w:rPr>
        <w:t xml:space="preserve"> – oznacza trwałą lub okresową niezdolność do wypełniania ról społecznych </w:t>
      </w:r>
      <w:r w:rsidRPr="00D21BB2">
        <w:rPr>
          <w:rFonts w:ascii="Calibri" w:eastAsia="Segoe UI" w:hAnsi="Calibri" w:cs="Calibri"/>
          <w:i/>
          <w:iCs/>
          <w:color w:val="08674D" w:themeColor="accent4" w:themeShade="80"/>
          <w:sz w:val="22"/>
          <w:szCs w:val="22"/>
        </w:rPr>
        <w:br/>
        <w:t>z powodu stałego lub długotrwałego naruszenia sprawności organizmu, w szczególności powodującą niezdolność do pracy.”</w:t>
      </w:r>
    </w:p>
    <w:p w14:paraId="519D191E" w14:textId="77777777" w:rsidR="00F35FA9" w:rsidRDefault="00DB2F66">
      <w:pPr>
        <w:spacing w:after="0" w:line="276" w:lineRule="auto"/>
        <w:ind w:left="737" w:firstLine="0"/>
        <w:rPr>
          <w:rFonts w:ascii="Calibri" w:hAnsi="Calibri" w:cs="Calibri"/>
          <w:sz w:val="22"/>
          <w:szCs w:val="22"/>
        </w:rPr>
      </w:pPr>
      <w:r w:rsidRPr="007C4FB8">
        <w:rPr>
          <w:rFonts w:ascii="Calibri" w:hAnsi="Calibri" w:cs="Calibri"/>
          <w:sz w:val="22"/>
          <w:szCs w:val="22"/>
        </w:rPr>
        <w:t>Z</w:t>
      </w:r>
      <w:r w:rsidR="00FD370F" w:rsidRPr="007C4FB8">
        <w:rPr>
          <w:rFonts w:ascii="Calibri" w:hAnsi="Calibri" w:cs="Calibri"/>
          <w:sz w:val="22"/>
          <w:szCs w:val="22"/>
        </w:rPr>
        <w:t xml:space="preserve">e względu na wejście w życie ustawy z dnia 19 lipca 2019 r. o zapewnieniu dostępności osobom ze szczególnymi potrzebami, Program uwzględnia także osoby ze szczególnymi potrzebami. </w:t>
      </w:r>
    </w:p>
    <w:p w14:paraId="33C900B6" w14:textId="77777777" w:rsidR="00F35FA9" w:rsidRDefault="00F35FA9">
      <w:pPr>
        <w:spacing w:after="0" w:line="276" w:lineRule="auto"/>
        <w:ind w:left="737" w:firstLine="0"/>
        <w:rPr>
          <w:rFonts w:ascii="Calibri" w:hAnsi="Calibri" w:cs="Calibri"/>
          <w:sz w:val="22"/>
          <w:szCs w:val="22"/>
        </w:rPr>
      </w:pPr>
    </w:p>
    <w:p w14:paraId="2FA376A4" w14:textId="2802B07F" w:rsidR="007D00F3" w:rsidRDefault="00FD370F" w:rsidP="005A5DED">
      <w:pPr>
        <w:spacing w:after="0" w:line="276" w:lineRule="auto"/>
        <w:ind w:left="737" w:firstLine="0"/>
        <w:rPr>
          <w:rFonts w:ascii="Calibri" w:hAnsi="Calibri" w:cs="Calibri"/>
          <w:b/>
          <w:sz w:val="22"/>
          <w:szCs w:val="22"/>
        </w:rPr>
      </w:pPr>
      <w:r w:rsidRPr="007C4FB8">
        <w:rPr>
          <w:rFonts w:ascii="Calibri" w:hAnsi="Calibri" w:cs="Calibri"/>
          <w:sz w:val="22"/>
          <w:szCs w:val="22"/>
        </w:rPr>
        <w:t xml:space="preserve">Ważne jest, aby wszystkie osoby </w:t>
      </w:r>
      <w:r w:rsidR="00F35FA9">
        <w:rPr>
          <w:rFonts w:ascii="Calibri" w:hAnsi="Calibri" w:cs="Calibri"/>
          <w:sz w:val="22"/>
          <w:szCs w:val="22"/>
        </w:rPr>
        <w:t xml:space="preserve">objęte Programem </w:t>
      </w:r>
      <w:r w:rsidRPr="007C4FB8">
        <w:rPr>
          <w:rFonts w:ascii="Calibri" w:hAnsi="Calibri" w:cs="Calibri"/>
          <w:sz w:val="22"/>
          <w:szCs w:val="22"/>
        </w:rPr>
        <w:t xml:space="preserve">znały swoje prawa </w:t>
      </w:r>
      <w:r w:rsidR="00DB2F66" w:rsidRPr="007C4FB8">
        <w:rPr>
          <w:rFonts w:ascii="Calibri" w:hAnsi="Calibri" w:cs="Calibri"/>
          <w:sz w:val="22"/>
          <w:szCs w:val="22"/>
        </w:rPr>
        <w:t>i uprawnienia oraz posiadały informacje dotyczące istotnych spraw związanych z funkcjonowaniem s</w:t>
      </w:r>
      <w:r w:rsidR="00430111" w:rsidRPr="007C4FB8">
        <w:rPr>
          <w:rFonts w:ascii="Calibri" w:hAnsi="Calibri" w:cs="Calibri"/>
          <w:sz w:val="22"/>
          <w:szCs w:val="22"/>
        </w:rPr>
        <w:t>ystemu wsparcia</w:t>
      </w:r>
      <w:r w:rsidR="00DB2F66" w:rsidRPr="007C4FB8">
        <w:rPr>
          <w:rFonts w:ascii="Calibri" w:hAnsi="Calibri" w:cs="Calibri"/>
          <w:sz w:val="22"/>
          <w:szCs w:val="22"/>
        </w:rPr>
        <w:t xml:space="preserve"> w mieście Opolu oraz </w:t>
      </w:r>
      <w:r w:rsidRPr="007C4FB8">
        <w:rPr>
          <w:rFonts w:ascii="Calibri" w:hAnsi="Calibri" w:cs="Calibri"/>
          <w:sz w:val="22"/>
          <w:szCs w:val="22"/>
        </w:rPr>
        <w:t>możliwości</w:t>
      </w:r>
      <w:r w:rsidR="00430111" w:rsidRPr="007C4FB8">
        <w:rPr>
          <w:rFonts w:ascii="Calibri" w:hAnsi="Calibri" w:cs="Calibri"/>
          <w:sz w:val="22"/>
          <w:szCs w:val="22"/>
        </w:rPr>
        <w:t>ą</w:t>
      </w:r>
      <w:r w:rsidRPr="007C4FB8">
        <w:rPr>
          <w:rFonts w:ascii="Calibri" w:hAnsi="Calibri" w:cs="Calibri"/>
          <w:sz w:val="22"/>
          <w:szCs w:val="22"/>
        </w:rPr>
        <w:t xml:space="preserve"> skorzystania z dostępnych form pomocy. Kierunki działania </w:t>
      </w:r>
      <w:r w:rsidR="00C46FEE" w:rsidRPr="007C4FB8">
        <w:rPr>
          <w:rFonts w:ascii="Calibri" w:hAnsi="Calibri" w:cs="Calibri"/>
          <w:sz w:val="22"/>
          <w:szCs w:val="22"/>
        </w:rPr>
        <w:t xml:space="preserve">Programu </w:t>
      </w:r>
      <w:r w:rsidRPr="007C4FB8">
        <w:rPr>
          <w:rFonts w:ascii="Calibri" w:hAnsi="Calibri" w:cs="Calibri"/>
          <w:sz w:val="22"/>
          <w:szCs w:val="22"/>
        </w:rPr>
        <w:t xml:space="preserve">zostały skonstruowane w taki sposób, aby mogły objąć swoim zakresem całą zbiorowość osób </w:t>
      </w:r>
      <w:r w:rsidR="002E6A6F">
        <w:rPr>
          <w:rFonts w:ascii="Calibri" w:hAnsi="Calibri" w:cs="Calibri"/>
          <w:sz w:val="22"/>
          <w:szCs w:val="22"/>
        </w:rPr>
        <w:br/>
      </w:r>
      <w:r w:rsidRPr="007C4FB8">
        <w:rPr>
          <w:rFonts w:ascii="Calibri" w:hAnsi="Calibri" w:cs="Calibri"/>
          <w:sz w:val="22"/>
          <w:szCs w:val="22"/>
        </w:rPr>
        <w:t>z niepełnosprawności</w:t>
      </w:r>
      <w:r w:rsidR="00C46FEE" w:rsidRPr="007C4FB8">
        <w:rPr>
          <w:rFonts w:ascii="Calibri" w:hAnsi="Calibri" w:cs="Calibri"/>
          <w:sz w:val="22"/>
          <w:szCs w:val="22"/>
        </w:rPr>
        <w:t>ami</w:t>
      </w:r>
      <w:r w:rsidRPr="007C4FB8">
        <w:rPr>
          <w:rFonts w:ascii="Calibri" w:hAnsi="Calibri" w:cs="Calibri"/>
          <w:sz w:val="22"/>
          <w:szCs w:val="22"/>
        </w:rPr>
        <w:t xml:space="preserve"> niezależnie od rodzaju dysfunkcji, stopnia niepełnosprawności oraz źródła jej powstania. Program skierowany jest zarówno do osób dorosłych jak i dzieci</w:t>
      </w:r>
      <w:r w:rsidR="00430111" w:rsidRPr="007C4FB8">
        <w:rPr>
          <w:rFonts w:ascii="Calibri" w:hAnsi="Calibri" w:cs="Calibri"/>
          <w:sz w:val="22"/>
          <w:szCs w:val="22"/>
        </w:rPr>
        <w:t xml:space="preserve"> </w:t>
      </w:r>
      <w:r w:rsidR="00C46FEE" w:rsidRPr="007C4FB8">
        <w:rPr>
          <w:rFonts w:ascii="Calibri" w:hAnsi="Calibri" w:cs="Calibri"/>
          <w:sz w:val="22"/>
          <w:szCs w:val="22"/>
        </w:rPr>
        <w:t>oraz</w:t>
      </w:r>
      <w:r w:rsidRPr="007C4FB8">
        <w:rPr>
          <w:rFonts w:ascii="Calibri" w:hAnsi="Calibri" w:cs="Calibri"/>
          <w:sz w:val="22"/>
          <w:szCs w:val="22"/>
        </w:rPr>
        <w:t xml:space="preserve"> młodzieży </w:t>
      </w:r>
      <w:r w:rsidR="002E6A6F">
        <w:rPr>
          <w:rFonts w:ascii="Calibri" w:hAnsi="Calibri" w:cs="Calibri"/>
          <w:sz w:val="22"/>
          <w:szCs w:val="22"/>
        </w:rPr>
        <w:br/>
      </w:r>
      <w:r w:rsidRPr="007C4FB8">
        <w:rPr>
          <w:rFonts w:ascii="Calibri" w:hAnsi="Calibri" w:cs="Calibri"/>
          <w:sz w:val="22"/>
          <w:szCs w:val="22"/>
        </w:rPr>
        <w:t>z niepełnosprawności</w:t>
      </w:r>
      <w:r w:rsidR="00310C6E" w:rsidRPr="007C4FB8">
        <w:rPr>
          <w:rFonts w:ascii="Calibri" w:hAnsi="Calibri" w:cs="Calibri"/>
          <w:sz w:val="22"/>
          <w:szCs w:val="22"/>
        </w:rPr>
        <w:t>ami</w:t>
      </w:r>
      <w:r w:rsidR="00C46FEE" w:rsidRPr="007C4FB8">
        <w:rPr>
          <w:rFonts w:ascii="Calibri" w:hAnsi="Calibri" w:cs="Calibri"/>
          <w:sz w:val="22"/>
          <w:szCs w:val="22"/>
        </w:rPr>
        <w:t xml:space="preserve">. </w:t>
      </w:r>
      <w:r w:rsidRPr="007C4FB8">
        <w:rPr>
          <w:rFonts w:ascii="Calibri" w:hAnsi="Calibri" w:cs="Calibri"/>
          <w:sz w:val="22"/>
          <w:szCs w:val="22"/>
        </w:rPr>
        <w:t xml:space="preserve">Ponadto </w:t>
      </w:r>
      <w:r w:rsidR="00C46FEE" w:rsidRPr="007C4FB8">
        <w:rPr>
          <w:rFonts w:ascii="Calibri" w:hAnsi="Calibri" w:cs="Calibri"/>
          <w:sz w:val="22"/>
          <w:szCs w:val="22"/>
        </w:rPr>
        <w:t>P</w:t>
      </w:r>
      <w:r w:rsidRPr="007C4FB8">
        <w:rPr>
          <w:rFonts w:ascii="Calibri" w:hAnsi="Calibri" w:cs="Calibri"/>
          <w:sz w:val="22"/>
          <w:szCs w:val="22"/>
        </w:rPr>
        <w:t>rogram kier</w:t>
      </w:r>
      <w:r w:rsidR="00C46FEE" w:rsidRPr="007C4FB8">
        <w:rPr>
          <w:rFonts w:ascii="Calibri" w:hAnsi="Calibri" w:cs="Calibri"/>
          <w:sz w:val="22"/>
          <w:szCs w:val="22"/>
        </w:rPr>
        <w:t xml:space="preserve">owany jest </w:t>
      </w:r>
      <w:r w:rsidRPr="007C4FB8">
        <w:rPr>
          <w:rFonts w:ascii="Calibri" w:hAnsi="Calibri" w:cs="Calibri"/>
          <w:sz w:val="22"/>
          <w:szCs w:val="22"/>
        </w:rPr>
        <w:t>także do rodzin/opiekunów prawnych osób z niepełnosprawności</w:t>
      </w:r>
      <w:r w:rsidR="00310C6E" w:rsidRPr="007C4FB8">
        <w:rPr>
          <w:rFonts w:ascii="Calibri" w:hAnsi="Calibri" w:cs="Calibri"/>
          <w:sz w:val="22"/>
          <w:szCs w:val="22"/>
        </w:rPr>
        <w:t>ami</w:t>
      </w:r>
      <w:r w:rsidRPr="007C4FB8">
        <w:rPr>
          <w:rFonts w:ascii="Calibri" w:hAnsi="Calibri" w:cs="Calibri"/>
          <w:sz w:val="22"/>
          <w:szCs w:val="22"/>
        </w:rPr>
        <w:t>, gdyż ich zaangażowanie ma decydujące znaczenie dla rozwiązywania problemów tych osób.</w:t>
      </w:r>
    </w:p>
    <w:p w14:paraId="395E0AB3" w14:textId="2EE5220F" w:rsidR="00003F8E" w:rsidRPr="000E360C" w:rsidRDefault="00003F8E" w:rsidP="00F57324">
      <w:pPr>
        <w:shd w:val="clear" w:color="auto" w:fill="E4F4DF" w:themeFill="accent5" w:themeFillTint="33"/>
        <w:suppressAutoHyphens/>
        <w:autoSpaceDN w:val="0"/>
        <w:spacing w:after="120" w:line="276" w:lineRule="auto"/>
        <w:ind w:firstLine="0"/>
        <w:jc w:val="center"/>
        <w:textAlignment w:val="baseline"/>
        <w:rPr>
          <w:rFonts w:ascii="Calibri" w:eastAsia="Segoe UI" w:hAnsi="Calibri" w:cs="Calibri"/>
          <w:b/>
          <w:bCs/>
          <w:color w:val="08674D" w:themeColor="accent4" w:themeShade="80"/>
          <w:sz w:val="40"/>
          <w:szCs w:val="40"/>
        </w:rPr>
      </w:pPr>
      <w:r w:rsidRPr="000E360C">
        <w:rPr>
          <w:rFonts w:ascii="Calibri" w:hAnsi="Calibri" w:cs="Calibri"/>
          <w:b/>
          <w:bCs/>
          <w:color w:val="08674D" w:themeColor="accent4" w:themeShade="80"/>
          <w:sz w:val="40"/>
          <w:szCs w:val="40"/>
        </w:rPr>
        <w:lastRenderedPageBreak/>
        <w:t>DIAGNOZA</w:t>
      </w:r>
    </w:p>
    <w:p w14:paraId="612A83FE" w14:textId="77777777" w:rsidR="0048757C" w:rsidRPr="007C4FB8" w:rsidRDefault="0048757C" w:rsidP="00475D09">
      <w:pPr>
        <w:spacing w:after="0" w:line="276" w:lineRule="auto"/>
        <w:ind w:left="0" w:firstLine="0"/>
        <w:rPr>
          <w:rFonts w:ascii="Calibri" w:hAnsi="Calibri" w:cs="Calibri"/>
          <w:b/>
          <w:sz w:val="22"/>
          <w:szCs w:val="22"/>
        </w:rPr>
      </w:pPr>
    </w:p>
    <w:bookmarkEnd w:id="1"/>
    <w:p w14:paraId="4362F6EA" w14:textId="71A30E97" w:rsidR="00BB0451" w:rsidRPr="007C4FB8" w:rsidRDefault="00FD370F" w:rsidP="00097080">
      <w:pPr>
        <w:shd w:val="clear" w:color="auto" w:fill="08674D" w:themeFill="accent4" w:themeFillShade="80"/>
        <w:spacing w:after="0" w:line="276" w:lineRule="auto"/>
        <w:ind w:left="720" w:firstLine="0"/>
        <w:jc w:val="left"/>
        <w:rPr>
          <w:rFonts w:ascii="Calibri" w:hAnsi="Calibri" w:cs="Calibri"/>
          <w:b/>
          <w:color w:val="FFFFFF" w:themeColor="background1"/>
        </w:rPr>
      </w:pPr>
      <w:r w:rsidRPr="007C4FB8">
        <w:rPr>
          <w:rFonts w:ascii="Calibri" w:hAnsi="Calibri" w:cs="Calibri"/>
          <w:b/>
          <w:color w:val="FFFFFF" w:themeColor="background1"/>
        </w:rPr>
        <w:t xml:space="preserve">I.     </w:t>
      </w:r>
      <w:r w:rsidR="00003F8E">
        <w:rPr>
          <w:rFonts w:ascii="Calibri" w:hAnsi="Calibri" w:cs="Calibri"/>
          <w:b/>
          <w:color w:val="FFFFFF" w:themeColor="background1"/>
        </w:rPr>
        <w:t>Z</w:t>
      </w:r>
      <w:r w:rsidR="00177CA6" w:rsidRPr="00177CA6">
        <w:rPr>
          <w:rFonts w:ascii="Calibri" w:hAnsi="Calibri" w:cs="Calibri"/>
          <w:b/>
          <w:bCs/>
          <w:color w:val="FFFFFF" w:themeColor="background1"/>
        </w:rPr>
        <w:t>a</w:t>
      </w:r>
      <w:r w:rsidR="00B01C42">
        <w:rPr>
          <w:rFonts w:ascii="Calibri" w:hAnsi="Calibri" w:cs="Calibri"/>
          <w:b/>
          <w:bCs/>
          <w:color w:val="FFFFFF" w:themeColor="background1"/>
        </w:rPr>
        <w:t>kres</w:t>
      </w:r>
      <w:r w:rsidR="00177CA6" w:rsidRPr="00177CA6">
        <w:rPr>
          <w:rFonts w:ascii="Calibri" w:hAnsi="Calibri" w:cs="Calibri"/>
          <w:b/>
          <w:bCs/>
          <w:color w:val="FFFFFF" w:themeColor="background1"/>
        </w:rPr>
        <w:t xml:space="preserve"> występowania problemu niepełnosprawności</w:t>
      </w:r>
    </w:p>
    <w:p w14:paraId="46A73D15" w14:textId="77777777" w:rsidR="00BB0451" w:rsidRDefault="00BB0451">
      <w:pPr>
        <w:spacing w:after="0" w:line="276" w:lineRule="auto"/>
        <w:ind w:left="720" w:firstLine="0"/>
        <w:jc w:val="left"/>
      </w:pPr>
    </w:p>
    <w:p w14:paraId="18DF32D0" w14:textId="4281CF24" w:rsidR="00BB0451" w:rsidRPr="007C4FB8" w:rsidRDefault="00FD370F" w:rsidP="00F26578">
      <w:pPr>
        <w:spacing w:after="0" w:line="276" w:lineRule="auto"/>
        <w:ind w:left="-737" w:firstLine="720"/>
        <w:rPr>
          <w:rFonts w:ascii="Calibri" w:hAnsi="Calibri" w:cs="Calibri"/>
          <w:b/>
          <w:sz w:val="22"/>
          <w:szCs w:val="22"/>
        </w:rPr>
      </w:pPr>
      <w:r>
        <w:rPr>
          <w:b/>
        </w:rPr>
        <w:tab/>
      </w:r>
      <w:r>
        <w:rPr>
          <w:b/>
        </w:rPr>
        <w:tab/>
      </w:r>
      <w:r w:rsidRPr="00097080">
        <w:rPr>
          <w:rFonts w:ascii="Calibri" w:hAnsi="Calibri" w:cs="Calibri"/>
          <w:b/>
          <w:color w:val="08674D" w:themeColor="accent4" w:themeShade="80"/>
          <w:sz w:val="22"/>
          <w:szCs w:val="22"/>
        </w:rPr>
        <w:t>1.</w:t>
      </w:r>
      <w:r w:rsidRPr="00097080">
        <w:rPr>
          <w:rFonts w:ascii="Calibri" w:eastAsia="Arial" w:hAnsi="Calibri" w:cs="Calibri"/>
          <w:b/>
          <w:color w:val="08674D" w:themeColor="accent4" w:themeShade="80"/>
          <w:sz w:val="22"/>
          <w:szCs w:val="22"/>
        </w:rPr>
        <w:t xml:space="preserve">  </w:t>
      </w:r>
      <w:r w:rsidRPr="00097080">
        <w:rPr>
          <w:rFonts w:ascii="Calibri" w:hAnsi="Calibri" w:cs="Calibri"/>
          <w:b/>
          <w:color w:val="08674D" w:themeColor="accent4" w:themeShade="80"/>
          <w:sz w:val="22"/>
          <w:szCs w:val="22"/>
        </w:rPr>
        <w:t xml:space="preserve">Orzekanie o niepełnosprawności </w:t>
      </w:r>
      <w:r w:rsidR="00BB187F">
        <w:rPr>
          <w:rFonts w:ascii="Calibri" w:hAnsi="Calibri" w:cs="Calibri"/>
          <w:b/>
          <w:color w:val="08674D" w:themeColor="accent4" w:themeShade="80"/>
          <w:sz w:val="22"/>
          <w:szCs w:val="22"/>
        </w:rPr>
        <w:t>i stopniu niepełnosprawności</w:t>
      </w:r>
    </w:p>
    <w:p w14:paraId="45AD036B" w14:textId="754E5D22" w:rsidR="00BB0451" w:rsidRPr="007C4FB8" w:rsidRDefault="00FD370F">
      <w:pPr>
        <w:spacing w:after="0" w:line="276" w:lineRule="auto"/>
        <w:ind w:left="737" w:firstLine="0"/>
        <w:jc w:val="left"/>
        <w:rPr>
          <w:rFonts w:ascii="Calibri" w:hAnsi="Calibri" w:cs="Calibri"/>
          <w:sz w:val="22"/>
          <w:szCs w:val="22"/>
        </w:rPr>
      </w:pPr>
      <w:r w:rsidRPr="007C4FB8">
        <w:rPr>
          <w:rFonts w:ascii="Calibri" w:hAnsi="Calibri" w:cs="Calibri"/>
          <w:sz w:val="22"/>
          <w:szCs w:val="22"/>
        </w:rPr>
        <w:t xml:space="preserve">Orzecznictwo w </w:t>
      </w:r>
      <w:r w:rsidR="00BB187F">
        <w:rPr>
          <w:rFonts w:ascii="Calibri" w:hAnsi="Calibri" w:cs="Calibri"/>
          <w:sz w:val="22"/>
          <w:szCs w:val="22"/>
        </w:rPr>
        <w:t>Polsce</w:t>
      </w:r>
      <w:r w:rsidRPr="007C4FB8">
        <w:rPr>
          <w:rFonts w:ascii="Calibri" w:hAnsi="Calibri" w:cs="Calibri"/>
          <w:sz w:val="22"/>
          <w:szCs w:val="22"/>
        </w:rPr>
        <w:t xml:space="preserve"> realizowane jest w ramach trzech systemów, tj.: </w:t>
      </w:r>
    </w:p>
    <w:p w14:paraId="19690002" w14:textId="7C1857C3" w:rsidR="00BB0451" w:rsidRPr="007C4FB8" w:rsidRDefault="00FD370F" w:rsidP="00426036">
      <w:pPr>
        <w:numPr>
          <w:ilvl w:val="0"/>
          <w:numId w:val="30"/>
        </w:numPr>
        <w:spacing w:after="0" w:line="276" w:lineRule="auto"/>
        <w:ind w:left="1097" w:hanging="360"/>
        <w:rPr>
          <w:rFonts w:ascii="Calibri" w:hAnsi="Calibri" w:cs="Calibri"/>
          <w:sz w:val="22"/>
          <w:szCs w:val="22"/>
        </w:rPr>
      </w:pPr>
      <w:r w:rsidRPr="007C4FB8">
        <w:rPr>
          <w:rFonts w:ascii="Calibri" w:hAnsi="Calibri" w:cs="Calibri"/>
          <w:sz w:val="22"/>
          <w:szCs w:val="22"/>
        </w:rPr>
        <w:t>orzeczni</w:t>
      </w:r>
      <w:r w:rsidR="008C4818">
        <w:rPr>
          <w:rFonts w:ascii="Calibri" w:hAnsi="Calibri" w:cs="Calibri"/>
          <w:sz w:val="22"/>
          <w:szCs w:val="22"/>
        </w:rPr>
        <w:t>ctwa</w:t>
      </w:r>
      <w:r w:rsidRPr="007C4FB8">
        <w:rPr>
          <w:rFonts w:ascii="Calibri" w:hAnsi="Calibri" w:cs="Calibri"/>
          <w:sz w:val="22"/>
          <w:szCs w:val="22"/>
        </w:rPr>
        <w:t xml:space="preserve"> ZUS, określającego </w:t>
      </w:r>
      <w:r w:rsidR="00E11CD7">
        <w:rPr>
          <w:rFonts w:ascii="Calibri" w:hAnsi="Calibri" w:cs="Calibri"/>
          <w:sz w:val="22"/>
          <w:szCs w:val="22"/>
        </w:rPr>
        <w:t>nie</w:t>
      </w:r>
      <w:r w:rsidRPr="007C4FB8">
        <w:rPr>
          <w:rFonts w:ascii="Calibri" w:hAnsi="Calibri" w:cs="Calibri"/>
          <w:sz w:val="22"/>
          <w:szCs w:val="22"/>
        </w:rPr>
        <w:t xml:space="preserve">zdolność do pracy orzekanego (całkowita niezdolność </w:t>
      </w:r>
      <w:r w:rsidRPr="007C4FB8">
        <w:rPr>
          <w:rFonts w:ascii="Calibri" w:hAnsi="Calibri" w:cs="Calibri"/>
          <w:sz w:val="22"/>
          <w:szCs w:val="22"/>
        </w:rPr>
        <w:br/>
        <w:t>do pracy i samodzielnej egzystencji,</w:t>
      </w:r>
      <w:r w:rsidR="00830320">
        <w:rPr>
          <w:rFonts w:ascii="Calibri" w:hAnsi="Calibri" w:cs="Calibri"/>
          <w:sz w:val="22"/>
          <w:szCs w:val="22"/>
        </w:rPr>
        <w:t xml:space="preserve"> niezdolność do samodzielnej egzystencji,</w:t>
      </w:r>
      <w:r w:rsidRPr="007C4FB8">
        <w:rPr>
          <w:rFonts w:ascii="Calibri" w:hAnsi="Calibri" w:cs="Calibri"/>
          <w:sz w:val="22"/>
          <w:szCs w:val="22"/>
        </w:rPr>
        <w:t xml:space="preserve"> całkowita niezdolność do pracy, częściowa niezdolność do pracy</w:t>
      </w:r>
      <w:r w:rsidR="00830320">
        <w:rPr>
          <w:rFonts w:ascii="Calibri" w:hAnsi="Calibri" w:cs="Calibri"/>
          <w:sz w:val="22"/>
          <w:szCs w:val="22"/>
        </w:rPr>
        <w:t xml:space="preserve"> oraz celowości przekwalifikowania</w:t>
      </w:r>
      <w:r w:rsidRPr="007C4FB8">
        <w:rPr>
          <w:rFonts w:ascii="Calibri" w:hAnsi="Calibri" w:cs="Calibri"/>
          <w:sz w:val="22"/>
          <w:szCs w:val="22"/>
        </w:rPr>
        <w:t xml:space="preserve">), </w:t>
      </w:r>
    </w:p>
    <w:p w14:paraId="6C3201EC" w14:textId="27C4469A" w:rsidR="00BB0451" w:rsidRPr="007C4FB8" w:rsidRDefault="00FD370F" w:rsidP="00426036">
      <w:pPr>
        <w:numPr>
          <w:ilvl w:val="0"/>
          <w:numId w:val="30"/>
        </w:numPr>
        <w:spacing w:after="0" w:line="276" w:lineRule="auto"/>
        <w:ind w:left="1097" w:hanging="360"/>
        <w:rPr>
          <w:rFonts w:ascii="Calibri" w:hAnsi="Calibri" w:cs="Calibri"/>
          <w:sz w:val="22"/>
          <w:szCs w:val="22"/>
        </w:rPr>
      </w:pPr>
      <w:r w:rsidRPr="007C4FB8">
        <w:rPr>
          <w:rFonts w:ascii="Calibri" w:hAnsi="Calibri" w:cs="Calibri"/>
          <w:sz w:val="22"/>
          <w:szCs w:val="22"/>
        </w:rPr>
        <w:t>orzecznictwa</w:t>
      </w:r>
      <w:r w:rsidR="000D2DB6">
        <w:rPr>
          <w:rFonts w:ascii="Calibri" w:hAnsi="Calibri" w:cs="Calibri"/>
          <w:sz w:val="22"/>
          <w:szCs w:val="22"/>
        </w:rPr>
        <w:t xml:space="preserve"> realizowanego</w:t>
      </w:r>
      <w:r w:rsidRPr="007C4FB8">
        <w:rPr>
          <w:rFonts w:ascii="Calibri" w:hAnsi="Calibri" w:cs="Calibri"/>
          <w:sz w:val="22"/>
          <w:szCs w:val="22"/>
        </w:rPr>
        <w:t xml:space="preserve"> w powiatowych zespołach ds. orzekania o niepełnosprawności, które określają stopień naruszenia sprawności organizmu orzekanego (stopień znaczny, umiarkowany, lekki), </w:t>
      </w:r>
    </w:p>
    <w:p w14:paraId="7D9A3E39" w14:textId="2C045924" w:rsidR="00652EA2" w:rsidRPr="00652EA2" w:rsidRDefault="00FD370F" w:rsidP="00426036">
      <w:pPr>
        <w:numPr>
          <w:ilvl w:val="0"/>
          <w:numId w:val="30"/>
        </w:numPr>
        <w:spacing w:after="0" w:line="276" w:lineRule="auto"/>
        <w:ind w:left="1097" w:hanging="360"/>
        <w:rPr>
          <w:rFonts w:ascii="Calibri" w:hAnsi="Calibri" w:cs="Calibri"/>
          <w:sz w:val="22"/>
          <w:szCs w:val="22"/>
        </w:rPr>
      </w:pPr>
      <w:r w:rsidRPr="007C4FB8">
        <w:rPr>
          <w:rFonts w:ascii="Calibri" w:hAnsi="Calibri" w:cs="Calibri"/>
          <w:sz w:val="22"/>
          <w:szCs w:val="22"/>
        </w:rPr>
        <w:t>orzecznictwa branżowego (Kasa Rolniczego Ubezpieczenia Społecznego, orzecznictwo resortowe</w:t>
      </w:r>
      <w:r w:rsidR="00677972">
        <w:rPr>
          <w:rFonts w:ascii="Calibri" w:hAnsi="Calibri" w:cs="Calibri"/>
          <w:sz w:val="22"/>
          <w:szCs w:val="22"/>
        </w:rPr>
        <w:t>)</w:t>
      </w:r>
      <w:r w:rsidRPr="007C4FB8">
        <w:rPr>
          <w:rFonts w:ascii="Calibri" w:hAnsi="Calibri" w:cs="Calibri"/>
          <w:sz w:val="22"/>
          <w:szCs w:val="22"/>
        </w:rPr>
        <w:t xml:space="preserve">. </w:t>
      </w:r>
    </w:p>
    <w:p w14:paraId="6A09F126" w14:textId="77777777" w:rsidR="00BB0451" w:rsidRPr="004C1CDA" w:rsidRDefault="00FD370F">
      <w:pPr>
        <w:spacing w:after="0" w:line="276" w:lineRule="auto"/>
        <w:ind w:left="737" w:firstLine="0"/>
        <w:rPr>
          <w:rFonts w:ascii="Calibri" w:hAnsi="Calibri" w:cs="Calibri"/>
          <w:sz w:val="22"/>
          <w:szCs w:val="22"/>
        </w:rPr>
      </w:pPr>
      <w:r>
        <w:tab/>
      </w:r>
    </w:p>
    <w:p w14:paraId="510104B3" w14:textId="6F2D2C27" w:rsidR="00D615A7" w:rsidRDefault="0048757C" w:rsidP="00D615A7">
      <w:pPr>
        <w:spacing w:after="0" w:line="276" w:lineRule="auto"/>
        <w:rPr>
          <w:rFonts w:ascii="Calibri" w:hAnsi="Calibri" w:cs="Calibri"/>
          <w:color w:val="000000"/>
          <w:sz w:val="22"/>
          <w:szCs w:val="22"/>
        </w:rPr>
      </w:pPr>
      <w:r w:rsidRPr="004C1CDA">
        <w:rPr>
          <w:rFonts w:ascii="Calibri" w:hAnsi="Calibri" w:cs="Calibri"/>
          <w:sz w:val="22"/>
          <w:szCs w:val="22"/>
        </w:rPr>
        <w:tab/>
      </w:r>
      <w:r w:rsidR="00FD370F" w:rsidRPr="00652EA2">
        <w:rPr>
          <w:rFonts w:ascii="Calibri" w:hAnsi="Calibri" w:cs="Calibri"/>
          <w:b/>
          <w:bCs/>
          <w:sz w:val="22"/>
          <w:szCs w:val="22"/>
        </w:rPr>
        <w:t>Powiatowy Zespół ds. Orzekania o Niepełnosprawności w Opolu</w:t>
      </w:r>
      <w:r w:rsidR="00FD370F" w:rsidRPr="004C1CDA">
        <w:rPr>
          <w:rFonts w:ascii="Calibri" w:hAnsi="Calibri" w:cs="Calibri"/>
          <w:sz w:val="22"/>
          <w:szCs w:val="22"/>
        </w:rPr>
        <w:t xml:space="preserve"> orzeka na wniosek osoby zainteresowanej lub jej przedstawiciela ustawowego albo za ich zgodą</w:t>
      </w:r>
      <w:r w:rsidR="00364CDC">
        <w:rPr>
          <w:rFonts w:ascii="Calibri" w:hAnsi="Calibri" w:cs="Calibri"/>
          <w:sz w:val="22"/>
          <w:szCs w:val="22"/>
        </w:rPr>
        <w:t xml:space="preserve"> lub </w:t>
      </w:r>
      <w:r w:rsidR="00FD370F" w:rsidRPr="004C1CDA">
        <w:rPr>
          <w:rFonts w:ascii="Calibri" w:hAnsi="Calibri" w:cs="Calibri"/>
          <w:sz w:val="22"/>
          <w:szCs w:val="22"/>
        </w:rPr>
        <w:t xml:space="preserve">na wniosek ośrodka pomocy społecznej. </w:t>
      </w:r>
      <w:r w:rsidR="00085837" w:rsidRPr="004F3DC8">
        <w:rPr>
          <w:rFonts w:ascii="Calibri" w:hAnsi="Calibri" w:cs="Calibri"/>
          <w:color w:val="000000"/>
          <w:sz w:val="22"/>
          <w:szCs w:val="22"/>
        </w:rPr>
        <w:t xml:space="preserve">Orzeczenie o niepełnosprawności zawiera dane osobowe wnioskodawcy, oznaczenie organu, który wydał orzeczenie, datę wydania orzeczenia, ustalenie/odmowę niepełnosprawności i okres jej trwania. Wskazania określające potrzeby osoby </w:t>
      </w:r>
      <w:r w:rsidR="00681306">
        <w:rPr>
          <w:rFonts w:ascii="Calibri" w:hAnsi="Calibri" w:cs="Calibri"/>
          <w:color w:val="000000"/>
          <w:sz w:val="22"/>
          <w:szCs w:val="22"/>
        </w:rPr>
        <w:br/>
      </w:r>
      <w:r w:rsidR="00085837" w:rsidRPr="004F3DC8">
        <w:rPr>
          <w:rFonts w:ascii="Calibri" w:hAnsi="Calibri" w:cs="Calibri"/>
          <w:color w:val="000000"/>
          <w:sz w:val="22"/>
          <w:szCs w:val="22"/>
        </w:rPr>
        <w:t>z niepełnosprawnością, uzasadnienie i pouczenie o prawie do odwołania. Dokument zawiera również symbole przyczyn niepełnosprawności (kody), które określają główną kategorię schorzenia lub uszkodzenia ciała powodującego zaburzenia funkcji organizmu i ograniczenia w wykonywaniu codziennych czynności i aktywności społecznej. Służy też do ustalania uprawnień do ulg, dofinansowań i innych świadczeń. </w:t>
      </w:r>
    </w:p>
    <w:p w14:paraId="38A2FFFB" w14:textId="0CD7E1E0" w:rsidR="00D615A7" w:rsidRDefault="00C76744" w:rsidP="00D615A7">
      <w:pPr>
        <w:spacing w:after="0" w:line="276" w:lineRule="auto"/>
        <w:rPr>
          <w:rFonts w:ascii="Calibri" w:hAnsi="Calibri" w:cs="Calibri"/>
          <w:color w:val="000000"/>
          <w:sz w:val="22"/>
          <w:szCs w:val="22"/>
        </w:rPr>
      </w:pPr>
      <w:r w:rsidRPr="004F3DC8">
        <w:rPr>
          <w:rFonts w:ascii="Calibri" w:hAnsi="Calibri" w:cs="Calibri"/>
          <w:color w:val="000000"/>
          <w:sz w:val="22"/>
          <w:szCs w:val="22"/>
        </w:rPr>
        <w:tab/>
      </w:r>
      <w:r w:rsidRPr="004F3DC8">
        <w:rPr>
          <w:rFonts w:ascii="Calibri" w:hAnsi="Calibri" w:cs="Calibri"/>
          <w:color w:val="000000"/>
          <w:sz w:val="22"/>
          <w:szCs w:val="22"/>
        </w:rPr>
        <w:tab/>
      </w:r>
    </w:p>
    <w:p w14:paraId="1F496504" w14:textId="50E1E6AA" w:rsidR="00C76744" w:rsidRPr="004F3DC8" w:rsidRDefault="00D615A7" w:rsidP="00C76744">
      <w:pPr>
        <w:spacing w:after="0" w:line="276" w:lineRule="auto"/>
        <w:ind w:left="748"/>
        <w:rPr>
          <w:rFonts w:ascii="Calibri" w:hAnsi="Calibri" w:cs="Calibri"/>
          <w:color w:val="000000"/>
          <w:sz w:val="22"/>
          <w:szCs w:val="22"/>
        </w:rPr>
      </w:pPr>
      <w:r w:rsidRPr="00D615A7">
        <w:rPr>
          <w:rFonts w:ascii="Calibri" w:hAnsi="Calibri" w:cs="Calibri"/>
          <w:b/>
          <w:bCs/>
          <w:color w:val="000000"/>
          <w:sz w:val="22"/>
          <w:szCs w:val="22"/>
        </w:rPr>
        <w:t>Symbol p</w:t>
      </w:r>
      <w:r w:rsidR="00C76744" w:rsidRPr="004F3DC8">
        <w:rPr>
          <w:rFonts w:ascii="Calibri" w:hAnsi="Calibri" w:cs="Calibri"/>
          <w:b/>
          <w:color w:val="000000"/>
          <w:sz w:val="22"/>
          <w:szCs w:val="22"/>
        </w:rPr>
        <w:t>rzyczyny niepełnosprawności</w:t>
      </w:r>
      <w:r>
        <w:rPr>
          <w:rFonts w:ascii="Calibri" w:hAnsi="Calibri" w:cs="Calibri"/>
          <w:b/>
          <w:color w:val="000000"/>
          <w:sz w:val="22"/>
          <w:szCs w:val="22"/>
        </w:rPr>
        <w:t xml:space="preserve"> oznacza się następująco</w:t>
      </w:r>
      <w:r w:rsidR="00C76744" w:rsidRPr="004F3DC8">
        <w:rPr>
          <w:rFonts w:ascii="Calibri" w:hAnsi="Calibri" w:cs="Calibri"/>
          <w:b/>
          <w:color w:val="000000"/>
          <w:sz w:val="22"/>
          <w:szCs w:val="22"/>
        </w:rPr>
        <w:t>:</w:t>
      </w:r>
    </w:p>
    <w:p w14:paraId="5DB50220"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U </w:t>
      </w:r>
      <w:r w:rsidRPr="004F3DC8">
        <w:rPr>
          <w:rFonts w:ascii="Calibri" w:hAnsi="Calibri" w:cs="Calibri"/>
          <w:color w:val="000000"/>
          <w:sz w:val="22"/>
          <w:szCs w:val="22"/>
        </w:rPr>
        <w:t xml:space="preserve">- upośledzenie umysłowe, </w:t>
      </w:r>
    </w:p>
    <w:p w14:paraId="041F5DE5"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P </w:t>
      </w:r>
      <w:r w:rsidRPr="004F3DC8">
        <w:rPr>
          <w:rFonts w:ascii="Calibri" w:hAnsi="Calibri" w:cs="Calibri"/>
          <w:color w:val="000000"/>
          <w:sz w:val="22"/>
          <w:szCs w:val="22"/>
        </w:rPr>
        <w:t xml:space="preserve">- choroby psychiczne, </w:t>
      </w:r>
    </w:p>
    <w:p w14:paraId="4261CC9E"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L </w:t>
      </w:r>
      <w:r w:rsidRPr="004F3DC8">
        <w:rPr>
          <w:rFonts w:ascii="Calibri" w:hAnsi="Calibri" w:cs="Calibri"/>
          <w:color w:val="000000"/>
          <w:sz w:val="22"/>
          <w:szCs w:val="22"/>
        </w:rPr>
        <w:t xml:space="preserve">- zaburzenia głosu, mowy i choroby słuchu, </w:t>
      </w:r>
    </w:p>
    <w:p w14:paraId="3CF3AC9B"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O </w:t>
      </w:r>
      <w:r w:rsidRPr="004F3DC8">
        <w:rPr>
          <w:rFonts w:ascii="Calibri" w:hAnsi="Calibri" w:cs="Calibri"/>
          <w:color w:val="000000"/>
          <w:sz w:val="22"/>
          <w:szCs w:val="22"/>
        </w:rPr>
        <w:t xml:space="preserve">- choroby narządu wzroku, </w:t>
      </w:r>
    </w:p>
    <w:p w14:paraId="6B317CAA"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R </w:t>
      </w:r>
      <w:r w:rsidRPr="004F3DC8">
        <w:rPr>
          <w:rFonts w:ascii="Calibri" w:hAnsi="Calibri" w:cs="Calibri"/>
          <w:color w:val="000000"/>
          <w:sz w:val="22"/>
          <w:szCs w:val="22"/>
        </w:rPr>
        <w:t xml:space="preserve">- upośledzenie narządu ruchu, </w:t>
      </w:r>
    </w:p>
    <w:p w14:paraId="64887519"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E </w:t>
      </w:r>
      <w:r w:rsidRPr="004F3DC8">
        <w:rPr>
          <w:rFonts w:ascii="Calibri" w:hAnsi="Calibri" w:cs="Calibri"/>
          <w:color w:val="000000"/>
          <w:sz w:val="22"/>
          <w:szCs w:val="22"/>
        </w:rPr>
        <w:t xml:space="preserve">- epilepsja, </w:t>
      </w:r>
    </w:p>
    <w:p w14:paraId="62013D49"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S </w:t>
      </w:r>
      <w:r w:rsidRPr="004F3DC8">
        <w:rPr>
          <w:rFonts w:ascii="Calibri" w:hAnsi="Calibri" w:cs="Calibri"/>
          <w:color w:val="000000"/>
          <w:sz w:val="22"/>
          <w:szCs w:val="22"/>
        </w:rPr>
        <w:t xml:space="preserve">- choroby układu oddechowego i krążenia, </w:t>
      </w:r>
    </w:p>
    <w:p w14:paraId="6499075D"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T </w:t>
      </w:r>
      <w:r w:rsidRPr="004F3DC8">
        <w:rPr>
          <w:rFonts w:ascii="Calibri" w:hAnsi="Calibri" w:cs="Calibri"/>
          <w:color w:val="000000"/>
          <w:sz w:val="22"/>
          <w:szCs w:val="22"/>
        </w:rPr>
        <w:t xml:space="preserve">- choroby układu pokarmowego, </w:t>
      </w:r>
    </w:p>
    <w:p w14:paraId="5DBC5F90"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M </w:t>
      </w:r>
      <w:r w:rsidRPr="004F3DC8">
        <w:rPr>
          <w:rFonts w:ascii="Calibri" w:hAnsi="Calibri" w:cs="Calibri"/>
          <w:color w:val="000000"/>
          <w:sz w:val="22"/>
          <w:szCs w:val="22"/>
        </w:rPr>
        <w:t xml:space="preserve">- choroby układu moczowo - płciowego, </w:t>
      </w:r>
    </w:p>
    <w:p w14:paraId="1EAAFCEB" w14:textId="77777777" w:rsidR="00C76744" w:rsidRPr="004F3DC8"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 xml:space="preserve">N </w:t>
      </w:r>
      <w:r w:rsidRPr="004F3DC8">
        <w:rPr>
          <w:rFonts w:ascii="Calibri" w:hAnsi="Calibri" w:cs="Calibri"/>
          <w:color w:val="000000"/>
          <w:sz w:val="22"/>
          <w:szCs w:val="22"/>
        </w:rPr>
        <w:t xml:space="preserve">- choroby neurologiczne, </w:t>
      </w:r>
    </w:p>
    <w:p w14:paraId="20B5828A" w14:textId="77777777" w:rsidR="00C76744" w:rsidRPr="004F3DC8" w:rsidRDefault="00C76744" w:rsidP="00426036">
      <w:pPr>
        <w:numPr>
          <w:ilvl w:val="0"/>
          <w:numId w:val="47"/>
        </w:numPr>
        <w:spacing w:after="0" w:line="276" w:lineRule="auto"/>
        <w:ind w:left="1134" w:hanging="380"/>
        <w:rPr>
          <w:rFonts w:ascii="Calibri" w:hAnsi="Calibri" w:cs="Calibri"/>
          <w:color w:val="000000"/>
          <w:sz w:val="22"/>
          <w:szCs w:val="22"/>
        </w:rPr>
      </w:pPr>
      <w:r w:rsidRPr="004F3DC8">
        <w:rPr>
          <w:rFonts w:ascii="Calibri" w:hAnsi="Calibri" w:cs="Calibri"/>
          <w:b/>
          <w:color w:val="000000"/>
          <w:sz w:val="22"/>
          <w:szCs w:val="22"/>
        </w:rPr>
        <w:t>I</w:t>
      </w:r>
      <w:r w:rsidRPr="004F3DC8">
        <w:rPr>
          <w:rFonts w:ascii="Calibri" w:hAnsi="Calibri" w:cs="Calibri"/>
          <w:color w:val="000000"/>
          <w:sz w:val="22"/>
          <w:szCs w:val="22"/>
        </w:rPr>
        <w:t xml:space="preserve"> - inne, w tym schorzenia: endokrynologiczne, metaboliczne, zaburzenia enzymatyczne, choroby zakaźne i odzwierzęce, zeszpecenia, choroby układu krwiotwórczego, </w:t>
      </w:r>
    </w:p>
    <w:p w14:paraId="6E5DA054" w14:textId="77777777" w:rsidR="00C76744" w:rsidRDefault="00C76744" w:rsidP="00426036">
      <w:pPr>
        <w:numPr>
          <w:ilvl w:val="0"/>
          <w:numId w:val="47"/>
        </w:numPr>
        <w:spacing w:after="0" w:line="276" w:lineRule="auto"/>
        <w:ind w:left="1134" w:hanging="379"/>
        <w:rPr>
          <w:rFonts w:ascii="Calibri" w:hAnsi="Calibri" w:cs="Calibri"/>
          <w:color w:val="000000"/>
          <w:sz w:val="22"/>
          <w:szCs w:val="22"/>
        </w:rPr>
      </w:pPr>
      <w:r w:rsidRPr="004F3DC8">
        <w:rPr>
          <w:rFonts w:ascii="Calibri" w:hAnsi="Calibri" w:cs="Calibri"/>
          <w:b/>
          <w:color w:val="000000"/>
          <w:sz w:val="22"/>
          <w:szCs w:val="22"/>
        </w:rPr>
        <w:t>C</w:t>
      </w:r>
      <w:r w:rsidRPr="004F3DC8">
        <w:rPr>
          <w:rFonts w:ascii="Calibri" w:hAnsi="Calibri" w:cs="Calibri"/>
          <w:color w:val="000000"/>
          <w:sz w:val="22"/>
          <w:szCs w:val="22"/>
        </w:rPr>
        <w:t xml:space="preserve"> - całościowe zaburzenia rozwojowe. </w:t>
      </w:r>
    </w:p>
    <w:p w14:paraId="1F7B08BD" w14:textId="77777777" w:rsidR="00E175FD" w:rsidRPr="004F3DC8" w:rsidRDefault="00E175FD" w:rsidP="00E175FD">
      <w:pPr>
        <w:spacing w:after="0" w:line="276" w:lineRule="auto"/>
        <w:ind w:left="1134" w:firstLine="0"/>
        <w:rPr>
          <w:rFonts w:ascii="Calibri" w:hAnsi="Calibri" w:cs="Calibri"/>
          <w:color w:val="000000"/>
          <w:sz w:val="22"/>
          <w:szCs w:val="22"/>
        </w:rPr>
      </w:pPr>
    </w:p>
    <w:p w14:paraId="028735C0" w14:textId="77777777" w:rsidR="00C76744" w:rsidRPr="004F3DC8" w:rsidRDefault="00C76744">
      <w:pPr>
        <w:spacing w:after="0" w:line="276" w:lineRule="auto"/>
        <w:ind w:left="737" w:firstLine="0"/>
        <w:rPr>
          <w:rFonts w:ascii="Calibri" w:hAnsi="Calibri" w:cs="Calibri"/>
          <w:sz w:val="22"/>
          <w:szCs w:val="22"/>
        </w:rPr>
      </w:pPr>
    </w:p>
    <w:p w14:paraId="777E8CE6" w14:textId="2328D259" w:rsidR="00BB0451" w:rsidRDefault="002670AC">
      <w:pPr>
        <w:spacing w:after="0" w:line="276" w:lineRule="auto"/>
        <w:ind w:left="737" w:firstLine="0"/>
        <w:rPr>
          <w:rFonts w:ascii="Calibri" w:hAnsi="Calibri" w:cs="Calibri"/>
          <w:sz w:val="22"/>
          <w:szCs w:val="22"/>
        </w:rPr>
      </w:pPr>
      <w:r>
        <w:rPr>
          <w:rFonts w:ascii="Calibri" w:hAnsi="Calibri" w:cs="Calibri"/>
          <w:sz w:val="22"/>
          <w:szCs w:val="22"/>
        </w:rPr>
        <w:lastRenderedPageBreak/>
        <w:t>W</w:t>
      </w:r>
      <w:r w:rsidR="00FD370F" w:rsidRPr="00686CF5">
        <w:rPr>
          <w:rFonts w:ascii="Calibri" w:hAnsi="Calibri" w:cs="Calibri"/>
          <w:sz w:val="22"/>
          <w:szCs w:val="22"/>
        </w:rPr>
        <w:t xml:space="preserve">obec osób w wieku </w:t>
      </w:r>
      <w:r w:rsidR="00FD370F" w:rsidRPr="00686CF5">
        <w:rPr>
          <w:rFonts w:ascii="Calibri" w:hAnsi="Calibri" w:cs="Calibri"/>
          <w:b/>
          <w:sz w:val="22"/>
          <w:szCs w:val="22"/>
        </w:rPr>
        <w:t xml:space="preserve">powyżej 16 roku życia </w:t>
      </w:r>
      <w:r w:rsidR="00FD370F" w:rsidRPr="00686CF5">
        <w:rPr>
          <w:rFonts w:ascii="Calibri" w:hAnsi="Calibri" w:cs="Calibri"/>
          <w:sz w:val="22"/>
          <w:szCs w:val="22"/>
        </w:rPr>
        <w:t xml:space="preserve">Zespół orzeka jeden z trzech stopni niepełnosprawności, które stosuje się do realizacji celów określonych w ustawie z dnia 27 sierpnia 1997 r. o rehabilitacji zawodowej i społecznej oraz zatrudnianiu osób niepełnosprawnych, </w:t>
      </w:r>
      <w:r w:rsidR="00C64A17">
        <w:rPr>
          <w:rFonts w:ascii="Calibri" w:hAnsi="Calibri" w:cs="Calibri"/>
          <w:sz w:val="22"/>
          <w:szCs w:val="22"/>
        </w:rPr>
        <w:br/>
      </w:r>
      <w:r w:rsidR="00FD370F" w:rsidRPr="00686CF5">
        <w:rPr>
          <w:rFonts w:ascii="Calibri" w:hAnsi="Calibri" w:cs="Calibri"/>
          <w:sz w:val="22"/>
          <w:szCs w:val="22"/>
        </w:rPr>
        <w:t xml:space="preserve">a mianowicie: </w:t>
      </w:r>
    </w:p>
    <w:p w14:paraId="6ACAAAE0" w14:textId="77777777" w:rsidR="00B567EB" w:rsidRPr="00686CF5" w:rsidRDefault="00B567EB">
      <w:pPr>
        <w:spacing w:after="0" w:line="276" w:lineRule="auto"/>
        <w:ind w:left="737" w:firstLine="0"/>
        <w:rPr>
          <w:rFonts w:ascii="Calibri" w:hAnsi="Calibri" w:cs="Calibri"/>
          <w:sz w:val="22"/>
          <w:szCs w:val="22"/>
        </w:rPr>
      </w:pPr>
    </w:p>
    <w:p w14:paraId="4CF051CF" w14:textId="6488ACBE" w:rsidR="00BB0451" w:rsidRPr="00686CF5" w:rsidRDefault="00FD370F" w:rsidP="00426036">
      <w:pPr>
        <w:numPr>
          <w:ilvl w:val="0"/>
          <w:numId w:val="40"/>
        </w:numPr>
        <w:spacing w:after="0" w:line="276" w:lineRule="auto"/>
        <w:ind w:left="1097" w:hanging="360"/>
        <w:rPr>
          <w:rFonts w:ascii="Calibri" w:hAnsi="Calibri" w:cs="Calibri"/>
          <w:sz w:val="22"/>
          <w:szCs w:val="22"/>
        </w:rPr>
      </w:pPr>
      <w:r w:rsidRPr="00686CF5">
        <w:rPr>
          <w:rFonts w:ascii="Calibri" w:hAnsi="Calibri" w:cs="Calibri"/>
          <w:b/>
          <w:sz w:val="22"/>
          <w:szCs w:val="22"/>
        </w:rPr>
        <w:t>znaczny</w:t>
      </w:r>
      <w:r w:rsidRPr="00686CF5">
        <w:rPr>
          <w:rFonts w:ascii="Calibri" w:hAnsi="Calibri" w:cs="Calibri"/>
          <w:sz w:val="22"/>
          <w:szCs w:val="22"/>
        </w:rPr>
        <w:t xml:space="preserve">, do którego zalicza się osobę z naruszoną sprawnością organizmu, niezdolną do pracy albo zdolną do pracy jedynie w warunkach pracy chronionej i wymagającą, w celu pełnienia ról społecznych, stałej lub długotrwałej opieki i pomocy innych osób w związku z niezdolnością do samodzielnej egzystencji.  </w:t>
      </w:r>
    </w:p>
    <w:p w14:paraId="3A7F4E96" w14:textId="63AFCB3E" w:rsidR="00BB0451" w:rsidRPr="00686CF5" w:rsidRDefault="00FD370F" w:rsidP="00426036">
      <w:pPr>
        <w:numPr>
          <w:ilvl w:val="0"/>
          <w:numId w:val="40"/>
        </w:numPr>
        <w:spacing w:after="0" w:line="276" w:lineRule="auto"/>
        <w:ind w:left="1097" w:hanging="360"/>
        <w:rPr>
          <w:rFonts w:ascii="Calibri" w:hAnsi="Calibri" w:cs="Calibri"/>
          <w:sz w:val="22"/>
          <w:szCs w:val="22"/>
        </w:rPr>
      </w:pPr>
      <w:r w:rsidRPr="00686CF5">
        <w:rPr>
          <w:rFonts w:ascii="Calibri" w:hAnsi="Calibri" w:cs="Calibri"/>
          <w:b/>
          <w:sz w:val="22"/>
          <w:szCs w:val="22"/>
        </w:rPr>
        <w:t>umiarkowany</w:t>
      </w:r>
      <w:r w:rsidRPr="00686CF5">
        <w:rPr>
          <w:rFonts w:ascii="Calibri" w:hAnsi="Calibri" w:cs="Calibri"/>
          <w:sz w:val="22"/>
          <w:szCs w:val="22"/>
        </w:rPr>
        <w:t xml:space="preserve">, do którego zalicza się osobę z naruszoną sprawnością organizmu, niezdolną do pracy albo zdolną do pracy jedynie w warunkach pracy chronionej lub wymagającą czasowej albo częściowej pomocy innych osób w celu pełnienia ról społecznych.  </w:t>
      </w:r>
    </w:p>
    <w:p w14:paraId="40F6A8E8" w14:textId="4CE0BA9D" w:rsidR="00BB0451" w:rsidRDefault="00FD370F" w:rsidP="00426036">
      <w:pPr>
        <w:numPr>
          <w:ilvl w:val="0"/>
          <w:numId w:val="40"/>
        </w:numPr>
        <w:spacing w:after="0" w:line="276" w:lineRule="auto"/>
        <w:ind w:left="1097" w:hanging="360"/>
        <w:rPr>
          <w:rFonts w:ascii="Calibri" w:hAnsi="Calibri" w:cs="Calibri"/>
          <w:sz w:val="22"/>
          <w:szCs w:val="22"/>
        </w:rPr>
      </w:pPr>
      <w:r w:rsidRPr="00686CF5">
        <w:rPr>
          <w:rFonts w:ascii="Calibri" w:hAnsi="Calibri" w:cs="Calibri"/>
          <w:b/>
          <w:sz w:val="22"/>
          <w:szCs w:val="22"/>
        </w:rPr>
        <w:t>lekki</w:t>
      </w:r>
      <w:r w:rsidRPr="00686CF5">
        <w:rPr>
          <w:rFonts w:ascii="Calibri" w:hAnsi="Calibri" w:cs="Calibri"/>
          <w:sz w:val="22"/>
          <w:szCs w:val="22"/>
        </w:rPr>
        <w:t xml:space="preserve">, do którego zalicza się osobę o naruszonej sprawności organizmu, powodującej w sposób istotny obniżenie zdolności do wykonywania pracy, w porównaniu do zdolności, jaką wykazuje osoba o podobnych kwalifikacjach zawodowych z pełną sprawnością psychiczną i fizyczną, </w:t>
      </w:r>
      <w:r w:rsidR="005F528D">
        <w:rPr>
          <w:rFonts w:ascii="Calibri" w:hAnsi="Calibri" w:cs="Calibri"/>
          <w:sz w:val="22"/>
          <w:szCs w:val="22"/>
        </w:rPr>
        <w:br/>
      </w:r>
      <w:r w:rsidRPr="00686CF5">
        <w:rPr>
          <w:rFonts w:ascii="Calibri" w:hAnsi="Calibri" w:cs="Calibri"/>
          <w:sz w:val="22"/>
          <w:szCs w:val="22"/>
        </w:rPr>
        <w:t xml:space="preserve">lub mająca ograniczenia w pełnieniu ról społecznych dające się kompensować przy pomocy wyposażenia w przedmioty ortopedyczne, środki pomocnicze lub środki techniczne. </w:t>
      </w:r>
    </w:p>
    <w:p w14:paraId="707807AD" w14:textId="77777777" w:rsidR="0008612D" w:rsidRDefault="0008612D" w:rsidP="0008612D">
      <w:pPr>
        <w:spacing w:after="0" w:line="276" w:lineRule="auto"/>
        <w:ind w:left="1097" w:firstLine="0"/>
        <w:rPr>
          <w:rFonts w:ascii="Calibri" w:hAnsi="Calibri" w:cs="Calibri"/>
          <w:sz w:val="22"/>
          <w:szCs w:val="22"/>
        </w:rPr>
      </w:pPr>
    </w:p>
    <w:p w14:paraId="3113093F" w14:textId="7948A531" w:rsidR="00C804B0" w:rsidRDefault="00C804B0" w:rsidP="00C804B0">
      <w:pPr>
        <w:spacing w:after="0" w:line="276" w:lineRule="auto"/>
        <w:rPr>
          <w:rFonts w:ascii="Calibri" w:hAnsi="Calibri" w:cs="Calibri"/>
          <w:sz w:val="22"/>
          <w:szCs w:val="22"/>
        </w:rPr>
      </w:pPr>
      <w:r w:rsidRPr="00C804B0">
        <w:rPr>
          <w:rFonts w:ascii="Calibri" w:hAnsi="Calibri" w:cs="Calibri"/>
          <w:sz w:val="22"/>
          <w:szCs w:val="22"/>
        </w:rPr>
        <w:t xml:space="preserve">Natomiast, wobec dzieci, czyli osób w wieku </w:t>
      </w:r>
      <w:r w:rsidRPr="00C804B0">
        <w:rPr>
          <w:rFonts w:ascii="Calibri" w:hAnsi="Calibri" w:cs="Calibri"/>
          <w:b/>
          <w:sz w:val="22"/>
          <w:szCs w:val="22"/>
        </w:rPr>
        <w:t>poniżej 16 roku życia</w:t>
      </w:r>
      <w:r w:rsidRPr="00C804B0">
        <w:rPr>
          <w:rFonts w:ascii="Calibri" w:hAnsi="Calibri" w:cs="Calibri"/>
          <w:sz w:val="22"/>
          <w:szCs w:val="22"/>
        </w:rPr>
        <w:t xml:space="preserve"> </w:t>
      </w:r>
      <w:r w:rsidRPr="00C804B0">
        <w:rPr>
          <w:rFonts w:ascii="Calibri" w:hAnsi="Calibri" w:cs="Calibri"/>
          <w:b/>
          <w:bCs/>
          <w:sz w:val="22"/>
          <w:szCs w:val="22"/>
        </w:rPr>
        <w:t xml:space="preserve">Powiatowy Zespół ds. Orzekania </w:t>
      </w:r>
      <w:r w:rsidRPr="00C804B0">
        <w:rPr>
          <w:rFonts w:ascii="Calibri" w:hAnsi="Calibri" w:cs="Calibri"/>
          <w:b/>
          <w:bCs/>
          <w:sz w:val="22"/>
          <w:szCs w:val="22"/>
        </w:rPr>
        <w:br/>
        <w:t xml:space="preserve">o Niepełnosprawności w Opolu, </w:t>
      </w:r>
      <w:r w:rsidRPr="00C804B0">
        <w:rPr>
          <w:rFonts w:ascii="Calibri" w:hAnsi="Calibri" w:cs="Calibri"/>
          <w:sz w:val="22"/>
          <w:szCs w:val="22"/>
        </w:rPr>
        <w:t>zgodnie z przepisami</w:t>
      </w:r>
      <w:r w:rsidRPr="00C804B0">
        <w:rPr>
          <w:rFonts w:ascii="Calibri" w:hAnsi="Calibri" w:cs="Calibri"/>
          <w:b/>
          <w:bCs/>
          <w:sz w:val="22"/>
          <w:szCs w:val="22"/>
        </w:rPr>
        <w:t>,</w:t>
      </w:r>
      <w:r w:rsidRPr="00C804B0">
        <w:rPr>
          <w:rFonts w:ascii="Calibri" w:hAnsi="Calibri" w:cs="Calibri"/>
          <w:sz w:val="22"/>
          <w:szCs w:val="22"/>
        </w:rPr>
        <w:t xml:space="preserve"> wydaje orzeczenia bez wskazywania stopnia niepełnosprawności. </w:t>
      </w:r>
    </w:p>
    <w:p w14:paraId="4B142A73" w14:textId="77777777" w:rsidR="00E11CD7" w:rsidRPr="00686CF5" w:rsidRDefault="00E11CD7" w:rsidP="00C804B0">
      <w:pPr>
        <w:spacing w:after="0" w:line="276" w:lineRule="auto"/>
        <w:rPr>
          <w:rFonts w:ascii="Calibri" w:hAnsi="Calibri" w:cs="Calibri"/>
          <w:sz w:val="22"/>
          <w:szCs w:val="22"/>
        </w:rPr>
      </w:pPr>
    </w:p>
    <w:p w14:paraId="40DF4C23" w14:textId="74D60A0B" w:rsidR="00003CC6" w:rsidRPr="004C1CDA" w:rsidRDefault="00003CC6" w:rsidP="00003CC6">
      <w:pPr>
        <w:spacing w:after="0" w:line="276" w:lineRule="auto"/>
        <w:ind w:left="737" w:firstLine="0"/>
        <w:rPr>
          <w:rFonts w:ascii="Calibri" w:hAnsi="Calibri" w:cs="Calibri"/>
          <w:sz w:val="22"/>
          <w:szCs w:val="22"/>
        </w:rPr>
      </w:pPr>
      <w:r w:rsidRPr="004C1CDA">
        <w:rPr>
          <w:rFonts w:ascii="Calibri" w:hAnsi="Calibri" w:cs="Calibri"/>
          <w:sz w:val="22"/>
          <w:szCs w:val="22"/>
        </w:rPr>
        <w:t xml:space="preserve">Orzeczenie Powiatowego Zespołu, poza ustaleniem </w:t>
      </w:r>
      <w:r>
        <w:rPr>
          <w:rFonts w:ascii="Calibri" w:hAnsi="Calibri" w:cs="Calibri"/>
          <w:sz w:val="22"/>
          <w:szCs w:val="22"/>
        </w:rPr>
        <w:t xml:space="preserve">przyczyny </w:t>
      </w:r>
      <w:r w:rsidRPr="004C1CDA">
        <w:rPr>
          <w:rFonts w:ascii="Calibri" w:hAnsi="Calibri" w:cs="Calibri"/>
          <w:sz w:val="22"/>
          <w:szCs w:val="22"/>
        </w:rPr>
        <w:t xml:space="preserve">niepełnosprawności lub stopnia niepełnosprawności, zawiera wskazania dot. w szczególności:  </w:t>
      </w:r>
    </w:p>
    <w:p w14:paraId="5178B168" w14:textId="77777777" w:rsidR="00003CC6" w:rsidRPr="004C1CDA" w:rsidRDefault="00003CC6" w:rsidP="00426036">
      <w:pPr>
        <w:numPr>
          <w:ilvl w:val="0"/>
          <w:numId w:val="40"/>
        </w:numPr>
        <w:spacing w:after="0" w:line="276" w:lineRule="auto"/>
        <w:ind w:left="1077" w:hanging="360"/>
        <w:rPr>
          <w:rFonts w:ascii="Calibri" w:hAnsi="Calibri" w:cs="Calibri"/>
          <w:sz w:val="22"/>
          <w:szCs w:val="22"/>
        </w:rPr>
      </w:pPr>
      <w:r w:rsidRPr="004C1CDA">
        <w:rPr>
          <w:rFonts w:ascii="Calibri" w:hAnsi="Calibri" w:cs="Calibri"/>
          <w:sz w:val="22"/>
          <w:szCs w:val="22"/>
        </w:rPr>
        <w:t xml:space="preserve">odpowiedniego zatrudnienia uwzględniającego psychofizyczne możliwości danej osoby,  </w:t>
      </w:r>
    </w:p>
    <w:p w14:paraId="1E3AC2B1" w14:textId="77777777" w:rsidR="00003CC6" w:rsidRPr="004C1CDA" w:rsidRDefault="00003CC6" w:rsidP="00426036">
      <w:pPr>
        <w:numPr>
          <w:ilvl w:val="0"/>
          <w:numId w:val="40"/>
        </w:numPr>
        <w:spacing w:after="0" w:line="276" w:lineRule="auto"/>
        <w:ind w:left="1077" w:hanging="360"/>
        <w:rPr>
          <w:rFonts w:ascii="Calibri" w:hAnsi="Calibri" w:cs="Calibri"/>
          <w:sz w:val="22"/>
          <w:szCs w:val="22"/>
        </w:rPr>
      </w:pPr>
      <w:r w:rsidRPr="004C1CDA">
        <w:rPr>
          <w:rFonts w:ascii="Calibri" w:hAnsi="Calibri" w:cs="Calibri"/>
          <w:sz w:val="22"/>
          <w:szCs w:val="22"/>
        </w:rPr>
        <w:t xml:space="preserve">szkolenia, w tym specjalistycznego,  </w:t>
      </w:r>
    </w:p>
    <w:p w14:paraId="4F4BC6F5" w14:textId="77777777" w:rsidR="00003CC6" w:rsidRPr="004C1CDA" w:rsidRDefault="00003CC6" w:rsidP="00426036">
      <w:pPr>
        <w:numPr>
          <w:ilvl w:val="0"/>
          <w:numId w:val="40"/>
        </w:numPr>
        <w:spacing w:after="0" w:line="276" w:lineRule="auto"/>
        <w:ind w:left="1077" w:hanging="360"/>
        <w:rPr>
          <w:rFonts w:ascii="Calibri" w:hAnsi="Calibri" w:cs="Calibri"/>
          <w:sz w:val="22"/>
          <w:szCs w:val="22"/>
        </w:rPr>
      </w:pPr>
      <w:r w:rsidRPr="004C1CDA">
        <w:rPr>
          <w:rFonts w:ascii="Calibri" w:hAnsi="Calibri" w:cs="Calibri"/>
          <w:sz w:val="22"/>
          <w:szCs w:val="22"/>
        </w:rPr>
        <w:t xml:space="preserve">zatrudnienia w zakładzie aktywności zawodowej,  </w:t>
      </w:r>
    </w:p>
    <w:p w14:paraId="291C89DC" w14:textId="77777777" w:rsidR="00003CC6" w:rsidRPr="004C1CDA" w:rsidRDefault="00003CC6" w:rsidP="00426036">
      <w:pPr>
        <w:numPr>
          <w:ilvl w:val="0"/>
          <w:numId w:val="40"/>
        </w:numPr>
        <w:spacing w:after="0" w:line="276" w:lineRule="auto"/>
        <w:ind w:left="1077" w:hanging="360"/>
        <w:rPr>
          <w:rFonts w:ascii="Calibri" w:hAnsi="Calibri" w:cs="Calibri"/>
          <w:sz w:val="22"/>
          <w:szCs w:val="22"/>
        </w:rPr>
      </w:pPr>
      <w:r w:rsidRPr="004C1CDA">
        <w:rPr>
          <w:rFonts w:ascii="Calibri" w:hAnsi="Calibri" w:cs="Calibri"/>
          <w:sz w:val="22"/>
          <w:szCs w:val="22"/>
        </w:rPr>
        <w:t xml:space="preserve">uczestnictwa w terapii zajęciowej,  </w:t>
      </w:r>
    </w:p>
    <w:p w14:paraId="46E18321" w14:textId="77777777" w:rsidR="00003CC6" w:rsidRPr="004C1CDA" w:rsidRDefault="00003CC6" w:rsidP="00426036">
      <w:pPr>
        <w:numPr>
          <w:ilvl w:val="0"/>
          <w:numId w:val="40"/>
        </w:numPr>
        <w:spacing w:after="0" w:line="276" w:lineRule="auto"/>
        <w:ind w:left="1077" w:hanging="360"/>
        <w:rPr>
          <w:rFonts w:ascii="Calibri" w:hAnsi="Calibri" w:cs="Calibri"/>
          <w:sz w:val="22"/>
          <w:szCs w:val="22"/>
        </w:rPr>
      </w:pPr>
      <w:r w:rsidRPr="004C1CDA">
        <w:rPr>
          <w:rFonts w:ascii="Calibri" w:hAnsi="Calibri" w:cs="Calibri"/>
          <w:sz w:val="22"/>
          <w:szCs w:val="22"/>
        </w:rPr>
        <w:t xml:space="preserve">konieczności zaopatrzenia w przedmioty ortopedyczne, środki pomocnicze oraz pomoce techniczne, ułatwiające funkcjonowanie danej osoby,  </w:t>
      </w:r>
    </w:p>
    <w:p w14:paraId="54706A65" w14:textId="77777777" w:rsidR="00003CC6" w:rsidRPr="004C1CDA" w:rsidRDefault="00003CC6" w:rsidP="00426036">
      <w:pPr>
        <w:numPr>
          <w:ilvl w:val="0"/>
          <w:numId w:val="40"/>
        </w:numPr>
        <w:spacing w:after="0" w:line="276" w:lineRule="auto"/>
        <w:ind w:left="1077" w:hanging="360"/>
        <w:rPr>
          <w:rFonts w:ascii="Calibri" w:hAnsi="Calibri" w:cs="Calibri"/>
          <w:sz w:val="22"/>
          <w:szCs w:val="22"/>
        </w:rPr>
      </w:pPr>
      <w:r w:rsidRPr="004C1CDA">
        <w:rPr>
          <w:rFonts w:ascii="Calibri" w:hAnsi="Calibri" w:cs="Calibri"/>
          <w:sz w:val="22"/>
          <w:szCs w:val="22"/>
        </w:rPr>
        <w:t xml:space="preserve">korzystania z systemu środowiskowego wsparcia w samodzielnej egzystencji, przez </w:t>
      </w:r>
      <w:r w:rsidRPr="004C1CDA">
        <w:rPr>
          <w:rFonts w:ascii="Calibri" w:hAnsi="Calibri" w:cs="Calibri"/>
          <w:sz w:val="22"/>
          <w:szCs w:val="22"/>
        </w:rPr>
        <w:br/>
        <w:t xml:space="preserve">co rozumie się korzystanie z usług socjalnych, opiekuńczych, terapeutycznych </w:t>
      </w:r>
      <w:r w:rsidRPr="004C1CDA">
        <w:rPr>
          <w:rFonts w:ascii="Calibri" w:hAnsi="Calibri" w:cs="Calibri"/>
          <w:sz w:val="22"/>
          <w:szCs w:val="22"/>
        </w:rPr>
        <w:br/>
        <w:t xml:space="preserve">i rehabilitacyjnych świadczonych przez sieć instytucji pomocy społecznej, organizacje pozarządowe oraz inne placówki,  </w:t>
      </w:r>
    </w:p>
    <w:p w14:paraId="77AE839F" w14:textId="77777777" w:rsidR="00003CC6" w:rsidRPr="004C1CDA" w:rsidRDefault="00003CC6" w:rsidP="00426036">
      <w:pPr>
        <w:numPr>
          <w:ilvl w:val="0"/>
          <w:numId w:val="40"/>
        </w:numPr>
        <w:spacing w:after="0" w:line="276" w:lineRule="auto"/>
        <w:ind w:left="1077" w:hanging="360"/>
        <w:rPr>
          <w:rFonts w:ascii="Calibri" w:hAnsi="Calibri" w:cs="Calibri"/>
          <w:sz w:val="22"/>
          <w:szCs w:val="22"/>
        </w:rPr>
      </w:pPr>
      <w:r w:rsidRPr="004C1CDA">
        <w:rPr>
          <w:rFonts w:ascii="Calibri" w:hAnsi="Calibri" w:cs="Calibri"/>
          <w:sz w:val="22"/>
          <w:szCs w:val="22"/>
        </w:rPr>
        <w:t xml:space="preserve">konieczności stałej lub długotrwałej opieki lub pomocy innej osoby w związku </w:t>
      </w:r>
      <w:r w:rsidRPr="004C1CDA">
        <w:rPr>
          <w:rFonts w:ascii="Calibri" w:hAnsi="Calibri" w:cs="Calibri"/>
          <w:sz w:val="22"/>
          <w:szCs w:val="22"/>
        </w:rPr>
        <w:br/>
        <w:t xml:space="preserve">ze znacznie ograniczoną możliwością samodzielnej egzystencji,  </w:t>
      </w:r>
    </w:p>
    <w:p w14:paraId="7CFC7048" w14:textId="77777777" w:rsidR="00003CC6" w:rsidRPr="004C1CDA" w:rsidRDefault="00003CC6" w:rsidP="00426036">
      <w:pPr>
        <w:numPr>
          <w:ilvl w:val="0"/>
          <w:numId w:val="40"/>
        </w:numPr>
        <w:spacing w:after="0" w:line="276" w:lineRule="auto"/>
        <w:ind w:left="1077" w:hanging="360"/>
        <w:rPr>
          <w:rFonts w:ascii="Calibri" w:hAnsi="Calibri" w:cs="Calibri"/>
          <w:sz w:val="22"/>
          <w:szCs w:val="22"/>
        </w:rPr>
      </w:pPr>
      <w:r w:rsidRPr="004C1CDA">
        <w:rPr>
          <w:rFonts w:ascii="Calibri" w:hAnsi="Calibri" w:cs="Calibri"/>
          <w:sz w:val="22"/>
          <w:szCs w:val="22"/>
        </w:rPr>
        <w:t>konieczności stałego współudziału na co dzień opiekuna dziecka w procesie jego leczenia,</w:t>
      </w:r>
      <w:r>
        <w:rPr>
          <w:rFonts w:ascii="Calibri" w:hAnsi="Calibri" w:cs="Calibri"/>
          <w:sz w:val="22"/>
          <w:szCs w:val="22"/>
        </w:rPr>
        <w:t xml:space="preserve"> </w:t>
      </w:r>
      <w:r w:rsidRPr="004C1CDA">
        <w:rPr>
          <w:rFonts w:ascii="Calibri" w:hAnsi="Calibri" w:cs="Calibri"/>
          <w:sz w:val="22"/>
          <w:szCs w:val="22"/>
        </w:rPr>
        <w:t xml:space="preserve">rehabilitacji i edukacji,  </w:t>
      </w:r>
    </w:p>
    <w:p w14:paraId="7B6C6E5E" w14:textId="5D7B7610" w:rsidR="00003CC6" w:rsidRPr="004C1CDA" w:rsidRDefault="00003CC6" w:rsidP="00426036">
      <w:pPr>
        <w:numPr>
          <w:ilvl w:val="0"/>
          <w:numId w:val="40"/>
        </w:numPr>
        <w:spacing w:after="0" w:line="276" w:lineRule="auto"/>
        <w:ind w:left="1077" w:hanging="360"/>
        <w:rPr>
          <w:rFonts w:ascii="Calibri" w:hAnsi="Calibri" w:cs="Calibri"/>
          <w:sz w:val="22"/>
          <w:szCs w:val="22"/>
        </w:rPr>
      </w:pPr>
      <w:r w:rsidRPr="004C1CDA">
        <w:rPr>
          <w:rFonts w:ascii="Calibri" w:hAnsi="Calibri" w:cs="Calibri"/>
          <w:sz w:val="22"/>
          <w:szCs w:val="22"/>
        </w:rPr>
        <w:t>spełnienia przez osobę z niepełnosprawnością przesłanek określonych w art. 8 ust. 3a, pkt 1</w:t>
      </w:r>
      <w:r w:rsidRPr="004C1CDA">
        <w:rPr>
          <w:rFonts w:ascii="Calibri" w:hAnsi="Calibri" w:cs="Calibri"/>
          <w:sz w:val="22"/>
          <w:szCs w:val="22"/>
        </w:rPr>
        <w:br/>
        <w:t>ustawy z dnia 20 czerwca 1997 r. Prawo o ruchu drogowym</w:t>
      </w:r>
      <w:r w:rsidR="00E11CD7">
        <w:rPr>
          <w:rFonts w:ascii="Calibri" w:hAnsi="Calibri" w:cs="Calibri"/>
          <w:sz w:val="22"/>
          <w:szCs w:val="22"/>
        </w:rPr>
        <w:t>.</w:t>
      </w:r>
    </w:p>
    <w:p w14:paraId="39F328A6" w14:textId="5214D052" w:rsidR="009E6B7E" w:rsidRDefault="00003CC6" w:rsidP="009E6B7E">
      <w:pPr>
        <w:spacing w:after="0" w:line="276" w:lineRule="auto"/>
        <w:ind w:left="737" w:firstLine="0"/>
      </w:pPr>
      <w:r>
        <w:tab/>
      </w:r>
      <w:r>
        <w:tab/>
      </w:r>
    </w:p>
    <w:p w14:paraId="02722EB2" w14:textId="76816650" w:rsidR="00BB0451" w:rsidRPr="00F41267" w:rsidRDefault="00FD370F">
      <w:pPr>
        <w:spacing w:after="0" w:line="276" w:lineRule="auto"/>
        <w:rPr>
          <w:rFonts w:ascii="Calibri" w:hAnsi="Calibri" w:cs="Calibri"/>
          <w:sz w:val="22"/>
          <w:szCs w:val="22"/>
        </w:rPr>
      </w:pPr>
      <w:r w:rsidRPr="00F41267">
        <w:rPr>
          <w:rFonts w:ascii="Calibri" w:hAnsi="Calibri" w:cs="Calibri"/>
          <w:sz w:val="22"/>
          <w:szCs w:val="22"/>
        </w:rPr>
        <w:t xml:space="preserve">Orzeczenie ustalające stopień niepełnosprawności stanowi podstawę do przyznania ulg i uprawnień dla osób z niepełnosprawnością m.in. w formie:  </w:t>
      </w:r>
    </w:p>
    <w:p w14:paraId="71760368" w14:textId="5AC2C57E" w:rsidR="00BB0451" w:rsidRPr="00F41267" w:rsidRDefault="00FD370F" w:rsidP="00426036">
      <w:pPr>
        <w:numPr>
          <w:ilvl w:val="0"/>
          <w:numId w:val="45"/>
        </w:numPr>
        <w:spacing w:after="0" w:line="276" w:lineRule="auto"/>
        <w:ind w:left="1097" w:hanging="360"/>
        <w:rPr>
          <w:rFonts w:ascii="Calibri" w:hAnsi="Calibri" w:cs="Calibri"/>
          <w:sz w:val="22"/>
          <w:szCs w:val="22"/>
        </w:rPr>
      </w:pPr>
      <w:r w:rsidRPr="00F41267">
        <w:rPr>
          <w:rFonts w:ascii="Calibri" w:hAnsi="Calibri" w:cs="Calibri"/>
          <w:sz w:val="22"/>
          <w:szCs w:val="22"/>
        </w:rPr>
        <w:lastRenderedPageBreak/>
        <w:t xml:space="preserve">szkoleń, stażu, prac interwencyjnych, badań lekarskich lub psychologicznych, </w:t>
      </w:r>
      <w:r w:rsidR="00D51A9E" w:rsidRPr="00F41267">
        <w:rPr>
          <w:rFonts w:ascii="Calibri" w:hAnsi="Calibri" w:cs="Calibri"/>
          <w:sz w:val="22"/>
          <w:szCs w:val="22"/>
        </w:rPr>
        <w:t>bonu na kształcenie ustawiczne</w:t>
      </w:r>
      <w:r w:rsidR="004C1CDA" w:rsidRPr="00F41267">
        <w:rPr>
          <w:rFonts w:ascii="Calibri" w:hAnsi="Calibri" w:cs="Calibri"/>
          <w:sz w:val="22"/>
          <w:szCs w:val="22"/>
        </w:rPr>
        <w:t xml:space="preserve">, </w:t>
      </w:r>
      <w:r w:rsidR="00B71114" w:rsidRPr="00F41267">
        <w:rPr>
          <w:rFonts w:ascii="Calibri" w:hAnsi="Calibri" w:cs="Calibri"/>
          <w:sz w:val="22"/>
          <w:szCs w:val="22"/>
        </w:rPr>
        <w:t>zwrotu kosztów przejazdu i zakwaterowania</w:t>
      </w:r>
      <w:r w:rsidR="007C0853">
        <w:rPr>
          <w:rFonts w:ascii="Calibri" w:hAnsi="Calibri" w:cs="Calibri"/>
          <w:sz w:val="22"/>
          <w:szCs w:val="22"/>
        </w:rPr>
        <w:t xml:space="preserve"> </w:t>
      </w:r>
      <w:r w:rsidR="007C0853" w:rsidRPr="007C0853">
        <w:rPr>
          <w:rFonts w:ascii="Calibri" w:hAnsi="Calibri" w:cs="Calibri"/>
          <w:sz w:val="22"/>
          <w:szCs w:val="22"/>
        </w:rPr>
        <w:t>w związku z podjęciem przez bezrobotnego lub poszukującego pracy zatrudnienia</w:t>
      </w:r>
      <w:r w:rsidR="002F3BAF">
        <w:rPr>
          <w:rFonts w:ascii="Calibri" w:hAnsi="Calibri" w:cs="Calibri"/>
          <w:sz w:val="22"/>
          <w:szCs w:val="22"/>
        </w:rPr>
        <w:t>,</w:t>
      </w:r>
      <w:r w:rsidR="00B71114" w:rsidRPr="00F41267">
        <w:rPr>
          <w:rFonts w:ascii="Calibri" w:hAnsi="Calibri" w:cs="Calibri"/>
          <w:sz w:val="22"/>
          <w:szCs w:val="22"/>
        </w:rPr>
        <w:t xml:space="preserve"> </w:t>
      </w:r>
    </w:p>
    <w:p w14:paraId="576D9515" w14:textId="35FBA700" w:rsidR="00BB0451" w:rsidRPr="00F41267" w:rsidRDefault="003F7367" w:rsidP="00426036">
      <w:pPr>
        <w:numPr>
          <w:ilvl w:val="0"/>
          <w:numId w:val="45"/>
        </w:numPr>
        <w:spacing w:after="0" w:line="276" w:lineRule="auto"/>
        <w:ind w:left="1097" w:hanging="360"/>
        <w:rPr>
          <w:rFonts w:ascii="Calibri" w:hAnsi="Calibri" w:cs="Calibri"/>
          <w:sz w:val="22"/>
          <w:szCs w:val="22"/>
        </w:rPr>
      </w:pPr>
      <w:r w:rsidRPr="00F41267">
        <w:rPr>
          <w:rFonts w:ascii="Calibri" w:hAnsi="Calibri" w:cs="Calibri"/>
          <w:sz w:val="22"/>
          <w:szCs w:val="22"/>
        </w:rPr>
        <w:t xml:space="preserve">dofinansowania ze </w:t>
      </w:r>
      <w:r w:rsidR="00FD370F" w:rsidRPr="00F41267">
        <w:rPr>
          <w:rFonts w:ascii="Calibri" w:hAnsi="Calibri" w:cs="Calibri"/>
          <w:sz w:val="22"/>
          <w:szCs w:val="22"/>
        </w:rPr>
        <w:t xml:space="preserve">środków PFRON na podjęcie działalności gospodarczej, rolniczej albo </w:t>
      </w:r>
      <w:r w:rsidR="00C2572B">
        <w:rPr>
          <w:rFonts w:ascii="Calibri" w:hAnsi="Calibri" w:cs="Calibri"/>
          <w:sz w:val="22"/>
          <w:szCs w:val="22"/>
        </w:rPr>
        <w:br/>
      </w:r>
      <w:r w:rsidR="00FD370F" w:rsidRPr="00F41267">
        <w:rPr>
          <w:rFonts w:ascii="Calibri" w:hAnsi="Calibri" w:cs="Calibri"/>
          <w:sz w:val="22"/>
          <w:szCs w:val="22"/>
        </w:rPr>
        <w:t>na wniesienie wkładu do spółdzielni socjalnej</w:t>
      </w:r>
      <w:r w:rsidR="002F3BAF">
        <w:rPr>
          <w:rFonts w:ascii="Calibri" w:hAnsi="Calibri" w:cs="Calibri"/>
          <w:sz w:val="22"/>
          <w:szCs w:val="22"/>
        </w:rPr>
        <w:t>,</w:t>
      </w:r>
      <w:r w:rsidR="00FD370F" w:rsidRPr="00F41267">
        <w:rPr>
          <w:rFonts w:ascii="Calibri" w:hAnsi="Calibri" w:cs="Calibri"/>
          <w:sz w:val="22"/>
          <w:szCs w:val="22"/>
        </w:rPr>
        <w:t xml:space="preserve">  </w:t>
      </w:r>
    </w:p>
    <w:p w14:paraId="21FD318E" w14:textId="1AA4982A" w:rsidR="00BB0451" w:rsidRPr="00F41267" w:rsidRDefault="00FD370F" w:rsidP="00426036">
      <w:pPr>
        <w:numPr>
          <w:ilvl w:val="0"/>
          <w:numId w:val="45"/>
        </w:numPr>
        <w:spacing w:after="0" w:line="276" w:lineRule="auto"/>
        <w:ind w:left="1097" w:hanging="360"/>
        <w:rPr>
          <w:rFonts w:ascii="Calibri" w:hAnsi="Calibri" w:cs="Calibri"/>
          <w:sz w:val="22"/>
          <w:szCs w:val="22"/>
        </w:rPr>
      </w:pPr>
      <w:r w:rsidRPr="00F41267">
        <w:rPr>
          <w:rFonts w:ascii="Calibri" w:hAnsi="Calibri" w:cs="Calibri"/>
          <w:sz w:val="22"/>
          <w:szCs w:val="22"/>
        </w:rPr>
        <w:t>uprawnienia do niepodejmowania pracy w porze nocnej i w godzinach nadliczbowych</w:t>
      </w:r>
      <w:r w:rsidR="002F3BAF">
        <w:rPr>
          <w:rFonts w:ascii="Calibri" w:hAnsi="Calibri" w:cs="Calibri"/>
          <w:sz w:val="22"/>
          <w:szCs w:val="22"/>
        </w:rPr>
        <w:t>,</w:t>
      </w:r>
      <w:r w:rsidRPr="00F41267">
        <w:rPr>
          <w:rFonts w:ascii="Calibri" w:hAnsi="Calibri" w:cs="Calibri"/>
          <w:sz w:val="22"/>
          <w:szCs w:val="22"/>
        </w:rPr>
        <w:t xml:space="preserve"> </w:t>
      </w:r>
    </w:p>
    <w:p w14:paraId="0962CFC8" w14:textId="19A6E270" w:rsidR="00BB0451" w:rsidRPr="00F41267" w:rsidRDefault="00FD370F" w:rsidP="00426036">
      <w:pPr>
        <w:numPr>
          <w:ilvl w:val="0"/>
          <w:numId w:val="45"/>
        </w:numPr>
        <w:spacing w:after="0" w:line="276" w:lineRule="auto"/>
        <w:ind w:left="1097" w:hanging="360"/>
        <w:rPr>
          <w:rFonts w:ascii="Calibri" w:hAnsi="Calibri" w:cs="Calibri"/>
          <w:sz w:val="22"/>
          <w:szCs w:val="22"/>
        </w:rPr>
      </w:pPr>
      <w:r w:rsidRPr="00F41267">
        <w:rPr>
          <w:rFonts w:ascii="Calibri" w:hAnsi="Calibri" w:cs="Calibri"/>
          <w:sz w:val="22"/>
          <w:szCs w:val="22"/>
        </w:rPr>
        <w:t xml:space="preserve">dodatkowego urlopu wypoczynkowego w wymiarze 10 dni roboczych w roku kalendarzowym </w:t>
      </w:r>
      <w:r w:rsidR="00C2572B">
        <w:rPr>
          <w:rFonts w:ascii="Calibri" w:hAnsi="Calibri" w:cs="Calibri"/>
          <w:sz w:val="22"/>
          <w:szCs w:val="22"/>
        </w:rPr>
        <w:br/>
      </w:r>
      <w:r w:rsidRPr="00F41267">
        <w:rPr>
          <w:rFonts w:ascii="Calibri" w:hAnsi="Calibri" w:cs="Calibri"/>
          <w:sz w:val="22"/>
          <w:szCs w:val="22"/>
        </w:rPr>
        <w:t>(dla osób zaliczonych do znacznego lub umiarkowanego stopnia niepełnosprawności)</w:t>
      </w:r>
      <w:r w:rsidR="002F3BAF">
        <w:rPr>
          <w:rFonts w:ascii="Calibri" w:hAnsi="Calibri" w:cs="Calibri"/>
          <w:sz w:val="22"/>
          <w:szCs w:val="22"/>
        </w:rPr>
        <w:t>,</w:t>
      </w:r>
      <w:r w:rsidRPr="00F41267">
        <w:rPr>
          <w:rFonts w:ascii="Calibri" w:hAnsi="Calibri" w:cs="Calibri"/>
          <w:sz w:val="22"/>
          <w:szCs w:val="22"/>
        </w:rPr>
        <w:t xml:space="preserve"> </w:t>
      </w:r>
    </w:p>
    <w:p w14:paraId="2EC9F22A" w14:textId="4E238322" w:rsidR="00BB0451" w:rsidRPr="00F41267" w:rsidRDefault="00FD370F" w:rsidP="00426036">
      <w:pPr>
        <w:numPr>
          <w:ilvl w:val="0"/>
          <w:numId w:val="46"/>
        </w:numPr>
        <w:pBdr>
          <w:top w:val="nil"/>
          <w:left w:val="nil"/>
          <w:bottom w:val="nil"/>
          <w:right w:val="nil"/>
          <w:between w:val="nil"/>
        </w:pBdr>
        <w:spacing w:after="0" w:line="276" w:lineRule="auto"/>
        <w:ind w:left="1097"/>
        <w:rPr>
          <w:rFonts w:ascii="Calibri" w:hAnsi="Calibri" w:cs="Calibri"/>
          <w:color w:val="000000"/>
          <w:sz w:val="22"/>
          <w:szCs w:val="22"/>
        </w:rPr>
      </w:pPr>
      <w:r w:rsidRPr="00F41267">
        <w:rPr>
          <w:rFonts w:ascii="Calibri" w:hAnsi="Calibri" w:cs="Calibri"/>
          <w:sz w:val="22"/>
          <w:szCs w:val="22"/>
        </w:rPr>
        <w:t xml:space="preserve">dofinansowania </w:t>
      </w:r>
      <w:r w:rsidRPr="00F41267">
        <w:rPr>
          <w:rFonts w:ascii="Calibri" w:hAnsi="Calibri" w:cs="Calibri"/>
          <w:color w:val="000000"/>
          <w:sz w:val="22"/>
          <w:szCs w:val="22"/>
        </w:rPr>
        <w:t>do pobytu na turnusie rehabilitacyjnym i zakupu sprzętu</w:t>
      </w:r>
      <w:r w:rsidR="003D2CBA">
        <w:rPr>
          <w:rFonts w:ascii="Calibri" w:hAnsi="Calibri" w:cs="Calibri"/>
          <w:color w:val="000000"/>
          <w:sz w:val="22"/>
          <w:szCs w:val="22"/>
        </w:rPr>
        <w:t xml:space="preserve"> </w:t>
      </w:r>
      <w:r w:rsidRPr="00F41267">
        <w:rPr>
          <w:rFonts w:ascii="Calibri" w:hAnsi="Calibri" w:cs="Calibri"/>
          <w:color w:val="000000"/>
          <w:sz w:val="22"/>
          <w:szCs w:val="22"/>
        </w:rPr>
        <w:t>rehabilitacyjnego, przedmiotów ortopedycznych i środków pomocniczych</w:t>
      </w:r>
      <w:r w:rsidR="002F3BAF">
        <w:rPr>
          <w:rFonts w:ascii="Calibri" w:hAnsi="Calibri" w:cs="Calibri"/>
          <w:color w:val="000000"/>
          <w:sz w:val="22"/>
          <w:szCs w:val="22"/>
        </w:rPr>
        <w:t>,</w:t>
      </w:r>
      <w:r w:rsidRPr="00F41267">
        <w:rPr>
          <w:rFonts w:ascii="Calibri" w:hAnsi="Calibri" w:cs="Calibri"/>
          <w:color w:val="000000"/>
          <w:sz w:val="22"/>
          <w:szCs w:val="22"/>
        </w:rPr>
        <w:t xml:space="preserve"> </w:t>
      </w:r>
    </w:p>
    <w:p w14:paraId="145C0C2D" w14:textId="6A659FBA" w:rsidR="00BB0451" w:rsidRPr="00F41267" w:rsidRDefault="00FD370F" w:rsidP="00426036">
      <w:pPr>
        <w:numPr>
          <w:ilvl w:val="0"/>
          <w:numId w:val="46"/>
        </w:numPr>
        <w:pBdr>
          <w:top w:val="nil"/>
          <w:left w:val="nil"/>
          <w:bottom w:val="nil"/>
          <w:right w:val="nil"/>
          <w:between w:val="nil"/>
        </w:pBdr>
        <w:spacing w:after="0" w:line="276" w:lineRule="auto"/>
        <w:ind w:left="1097"/>
        <w:rPr>
          <w:rFonts w:ascii="Calibri" w:hAnsi="Calibri" w:cs="Calibri"/>
          <w:color w:val="000000"/>
          <w:sz w:val="22"/>
          <w:szCs w:val="22"/>
        </w:rPr>
      </w:pPr>
      <w:r w:rsidRPr="00F41267">
        <w:rPr>
          <w:rFonts w:ascii="Calibri" w:hAnsi="Calibri" w:cs="Calibri"/>
          <w:color w:val="000000"/>
          <w:sz w:val="22"/>
          <w:szCs w:val="22"/>
        </w:rPr>
        <w:t xml:space="preserve">wsparcie finansowe na likwidację barier architektonicznych (np. montaż podjazdu), barier </w:t>
      </w:r>
      <w:r w:rsidR="00F41267">
        <w:rPr>
          <w:rFonts w:ascii="Calibri" w:hAnsi="Calibri" w:cs="Calibri"/>
          <w:color w:val="000000"/>
          <w:sz w:val="22"/>
          <w:szCs w:val="22"/>
        </w:rPr>
        <w:br/>
      </w:r>
      <w:r w:rsidRPr="00F41267">
        <w:rPr>
          <w:rFonts w:ascii="Calibri" w:hAnsi="Calibri" w:cs="Calibri"/>
          <w:color w:val="000000"/>
          <w:sz w:val="22"/>
          <w:szCs w:val="22"/>
        </w:rPr>
        <w:t>w komunikowaniu się (np. zakup komputera) i barier technicznych (np. urządzenie do wjazdu wózka)</w:t>
      </w:r>
      <w:r w:rsidR="002F3BAF">
        <w:rPr>
          <w:rFonts w:ascii="Calibri" w:hAnsi="Calibri" w:cs="Calibri"/>
          <w:color w:val="000000"/>
          <w:sz w:val="22"/>
          <w:szCs w:val="22"/>
        </w:rPr>
        <w:t>,</w:t>
      </w:r>
    </w:p>
    <w:p w14:paraId="2A4BE8CD" w14:textId="39CEE8AC" w:rsidR="00BB0451" w:rsidRPr="00F41267" w:rsidRDefault="00FD370F" w:rsidP="00426036">
      <w:pPr>
        <w:numPr>
          <w:ilvl w:val="0"/>
          <w:numId w:val="46"/>
        </w:numPr>
        <w:pBdr>
          <w:top w:val="nil"/>
          <w:left w:val="nil"/>
          <w:bottom w:val="nil"/>
          <w:right w:val="nil"/>
          <w:between w:val="nil"/>
        </w:pBdr>
        <w:spacing w:after="0" w:line="276" w:lineRule="auto"/>
        <w:ind w:left="1097"/>
        <w:rPr>
          <w:rFonts w:ascii="Calibri" w:hAnsi="Calibri" w:cs="Calibri"/>
          <w:sz w:val="22"/>
          <w:szCs w:val="22"/>
        </w:rPr>
      </w:pPr>
      <w:r w:rsidRPr="00F41267">
        <w:rPr>
          <w:rFonts w:ascii="Calibri" w:hAnsi="Calibri" w:cs="Calibri"/>
          <w:color w:val="000000"/>
          <w:sz w:val="22"/>
          <w:szCs w:val="22"/>
        </w:rPr>
        <w:t xml:space="preserve">uzyskania </w:t>
      </w:r>
      <w:r w:rsidRPr="00F41267">
        <w:rPr>
          <w:rFonts w:ascii="Calibri" w:hAnsi="Calibri" w:cs="Calibri"/>
          <w:sz w:val="22"/>
          <w:szCs w:val="22"/>
        </w:rPr>
        <w:t>karty parkingowej, uprawniającej do parkowania w miejscach dla osób</w:t>
      </w:r>
      <w:r w:rsidRPr="00F41267">
        <w:rPr>
          <w:rFonts w:ascii="Calibri" w:hAnsi="Calibri" w:cs="Calibri"/>
          <w:sz w:val="22"/>
          <w:szCs w:val="22"/>
        </w:rPr>
        <w:br/>
        <w:t>z niepełnosprawnością, zniżki na przejazdy pociągami czy komunikacją miejską</w:t>
      </w:r>
      <w:r w:rsidR="002F3BAF">
        <w:rPr>
          <w:rFonts w:ascii="Calibri" w:hAnsi="Calibri" w:cs="Calibri"/>
          <w:sz w:val="22"/>
          <w:szCs w:val="22"/>
        </w:rPr>
        <w:t>,</w:t>
      </w:r>
    </w:p>
    <w:p w14:paraId="72C33538" w14:textId="3FE7804D" w:rsidR="008A4A04" w:rsidRPr="009E6B7E" w:rsidRDefault="00FD370F" w:rsidP="009E6B7E">
      <w:pPr>
        <w:numPr>
          <w:ilvl w:val="0"/>
          <w:numId w:val="46"/>
        </w:numPr>
        <w:pBdr>
          <w:top w:val="nil"/>
          <w:left w:val="nil"/>
          <w:bottom w:val="nil"/>
          <w:right w:val="nil"/>
          <w:between w:val="nil"/>
        </w:pBdr>
        <w:spacing w:after="280" w:line="276" w:lineRule="auto"/>
        <w:ind w:left="1097"/>
        <w:rPr>
          <w:rFonts w:ascii="Calibri" w:hAnsi="Calibri" w:cs="Calibri"/>
          <w:sz w:val="22"/>
          <w:szCs w:val="22"/>
        </w:rPr>
      </w:pPr>
      <w:r w:rsidRPr="00F41267">
        <w:rPr>
          <w:rFonts w:ascii="Calibri" w:hAnsi="Calibri" w:cs="Calibri"/>
          <w:color w:val="000000"/>
          <w:sz w:val="22"/>
          <w:szCs w:val="22"/>
        </w:rPr>
        <w:t xml:space="preserve">możliwość ubiegania się o świadczenia </w:t>
      </w:r>
      <w:r w:rsidR="005F528D" w:rsidRPr="00F41267">
        <w:rPr>
          <w:rFonts w:ascii="Calibri" w:hAnsi="Calibri" w:cs="Calibri"/>
          <w:color w:val="000000"/>
          <w:sz w:val="22"/>
          <w:szCs w:val="22"/>
        </w:rPr>
        <w:t>pielęgnacyjne</w:t>
      </w:r>
      <w:r w:rsidRPr="00F41267">
        <w:rPr>
          <w:rFonts w:ascii="Calibri" w:hAnsi="Calibri" w:cs="Calibri"/>
          <w:color w:val="000000"/>
          <w:sz w:val="22"/>
          <w:szCs w:val="22"/>
        </w:rPr>
        <w:t>, wspierające i zasił</w:t>
      </w:r>
      <w:r w:rsidR="005F528D" w:rsidRPr="00F41267">
        <w:rPr>
          <w:rFonts w:ascii="Calibri" w:hAnsi="Calibri" w:cs="Calibri"/>
          <w:color w:val="000000"/>
          <w:sz w:val="22"/>
          <w:szCs w:val="22"/>
        </w:rPr>
        <w:t>ek</w:t>
      </w:r>
      <w:r w:rsidRPr="00F41267">
        <w:rPr>
          <w:rFonts w:ascii="Calibri" w:hAnsi="Calibri" w:cs="Calibri"/>
          <w:color w:val="000000"/>
          <w:sz w:val="22"/>
          <w:szCs w:val="22"/>
        </w:rPr>
        <w:t xml:space="preserve"> pielęgnacyjn</w:t>
      </w:r>
      <w:r w:rsidR="005F528D" w:rsidRPr="00F41267">
        <w:rPr>
          <w:rFonts w:ascii="Calibri" w:hAnsi="Calibri" w:cs="Calibri"/>
          <w:color w:val="000000"/>
          <w:sz w:val="22"/>
          <w:szCs w:val="22"/>
        </w:rPr>
        <w:t>y</w:t>
      </w:r>
      <w:r w:rsidRPr="00F41267">
        <w:rPr>
          <w:rFonts w:ascii="Calibri" w:hAnsi="Calibri" w:cs="Calibri"/>
          <w:color w:val="000000"/>
          <w:sz w:val="22"/>
          <w:szCs w:val="22"/>
        </w:rPr>
        <w:t>.</w:t>
      </w:r>
    </w:p>
    <w:p w14:paraId="3D7D02C5" w14:textId="505B9D8F" w:rsidR="00F26578" w:rsidRPr="00097080" w:rsidRDefault="00FD370F" w:rsidP="00F26578">
      <w:pPr>
        <w:spacing w:after="0" w:line="276" w:lineRule="auto"/>
        <w:ind w:left="737" w:firstLine="0"/>
        <w:jc w:val="left"/>
        <w:rPr>
          <w:b/>
          <w:color w:val="08674D" w:themeColor="accent4" w:themeShade="80"/>
        </w:rPr>
      </w:pPr>
      <w:r w:rsidRPr="00097080">
        <w:rPr>
          <w:b/>
          <w:color w:val="08674D" w:themeColor="accent4" w:themeShade="80"/>
        </w:rPr>
        <w:t xml:space="preserve">2.    Dane demograficzne dotyczące osób z niepełnosprawnością </w:t>
      </w:r>
      <w:r w:rsidR="00F26578" w:rsidRPr="00097080">
        <w:rPr>
          <w:b/>
          <w:color w:val="08674D" w:themeColor="accent4" w:themeShade="80"/>
        </w:rPr>
        <w:t>–</w:t>
      </w:r>
      <w:r w:rsidRPr="00097080">
        <w:rPr>
          <w:b/>
          <w:color w:val="08674D" w:themeColor="accent4" w:themeShade="80"/>
        </w:rPr>
        <w:t xml:space="preserve"> statystki</w:t>
      </w:r>
    </w:p>
    <w:p w14:paraId="18C73540" w14:textId="16CC9977" w:rsidR="008A7F9D" w:rsidRPr="00512B1B" w:rsidRDefault="008A7F9D" w:rsidP="008A7F9D">
      <w:pPr>
        <w:suppressAutoHyphens/>
        <w:autoSpaceDN w:val="0"/>
        <w:spacing w:after="120" w:line="276" w:lineRule="auto"/>
        <w:ind w:firstLine="0"/>
        <w:textAlignment w:val="baseline"/>
        <w:rPr>
          <w:rFonts w:ascii="Aptos" w:eastAsia="Segoe UI" w:hAnsi="Aptos" w:cs="Tahoma"/>
          <w:sz w:val="22"/>
          <w:szCs w:val="22"/>
        </w:rPr>
      </w:pPr>
      <w:r w:rsidRPr="00512B1B">
        <w:rPr>
          <w:rFonts w:ascii="Calibri" w:eastAsia="Segoe UI" w:hAnsi="Calibri" w:cs="Calibri"/>
          <w:sz w:val="22"/>
          <w:szCs w:val="22"/>
        </w:rPr>
        <w:t xml:space="preserve">Zdiagnozowanie skali występowania zjawiska niepełnosprawności nie jest łatwym procesem ze względu na rozproszenie informacji o osobach z niepełnosprawnością w różnych instytucjach, </w:t>
      </w:r>
      <w:r w:rsidR="00AB6E8F">
        <w:rPr>
          <w:rFonts w:ascii="Calibri" w:eastAsia="Segoe UI" w:hAnsi="Calibri" w:cs="Calibri"/>
          <w:sz w:val="22"/>
          <w:szCs w:val="22"/>
        </w:rPr>
        <w:br/>
      </w:r>
      <w:r w:rsidRPr="00512B1B">
        <w:rPr>
          <w:rFonts w:ascii="Calibri" w:eastAsia="Segoe UI" w:hAnsi="Calibri" w:cs="Calibri"/>
          <w:sz w:val="22"/>
          <w:szCs w:val="22"/>
        </w:rPr>
        <w:t>a jednocześnie dane te mogą się ze sobą wzajemnie pokrywać. Trudności w uzyskaniu pełnego spektrum danych dotyczących osób z niepełnosprawnością wynikają także z faktu, iż nie ma podmiotu, który w sposób kompleksowy prowadziłby bazę danych, pełen monitoring, dokonywał analiz i aktualizacji danych dotyczących osób z niepełnosprawnością i ich środowisk.</w:t>
      </w:r>
    </w:p>
    <w:p w14:paraId="79228318" w14:textId="1E920315" w:rsidR="00F26578" w:rsidRPr="00AE5394" w:rsidRDefault="00FD370F" w:rsidP="00F26578">
      <w:pPr>
        <w:spacing w:after="0" w:line="276" w:lineRule="auto"/>
        <w:ind w:left="737" w:firstLine="0"/>
        <w:rPr>
          <w:rFonts w:ascii="Calibri" w:hAnsi="Calibri" w:cs="Calibri"/>
          <w:b/>
          <w:sz w:val="22"/>
          <w:szCs w:val="22"/>
        </w:rPr>
      </w:pPr>
      <w:r w:rsidRPr="00AE5394">
        <w:rPr>
          <w:rFonts w:ascii="Calibri" w:hAnsi="Calibri" w:cs="Calibri"/>
          <w:color w:val="000000"/>
          <w:sz w:val="22"/>
          <w:szCs w:val="22"/>
        </w:rPr>
        <w:t xml:space="preserve">Źródłem ostatnich danych dotyczących wskaźników niepełnosprawności był </w:t>
      </w:r>
      <w:r w:rsidRPr="001F269C">
        <w:rPr>
          <w:rFonts w:ascii="Calibri" w:hAnsi="Calibri" w:cs="Calibri"/>
          <w:b/>
          <w:bCs/>
          <w:color w:val="000000"/>
          <w:sz w:val="22"/>
          <w:szCs w:val="22"/>
        </w:rPr>
        <w:t>Narodowy Spis Powszechny Ludności i Mieszkań z 2021</w:t>
      </w:r>
      <w:r w:rsidRPr="00AE5394">
        <w:rPr>
          <w:rFonts w:ascii="Calibri" w:hAnsi="Calibri" w:cs="Calibri"/>
          <w:color w:val="000000"/>
          <w:sz w:val="22"/>
          <w:szCs w:val="22"/>
        </w:rPr>
        <w:t xml:space="preserve"> roku i na potrzeby opracowania Programu Działań na Rzecz Osób z Niepełnosprawnością na lata 2026-2030 </w:t>
      </w:r>
      <w:r w:rsidR="00A75163" w:rsidRPr="00AE5394">
        <w:rPr>
          <w:rFonts w:ascii="Calibri" w:hAnsi="Calibri" w:cs="Calibri"/>
          <w:color w:val="000000"/>
          <w:sz w:val="22"/>
          <w:szCs w:val="22"/>
        </w:rPr>
        <w:t xml:space="preserve">w mieście Opolu </w:t>
      </w:r>
      <w:r w:rsidRPr="00AE5394">
        <w:rPr>
          <w:rFonts w:ascii="Calibri" w:hAnsi="Calibri" w:cs="Calibri"/>
          <w:color w:val="000000"/>
          <w:sz w:val="22"/>
          <w:szCs w:val="22"/>
        </w:rPr>
        <w:t>przyjęto dane wynikające z ww. spisu.</w:t>
      </w:r>
      <w:r w:rsidR="00F26578" w:rsidRPr="00AE5394">
        <w:rPr>
          <w:rFonts w:ascii="Calibri" w:hAnsi="Calibri" w:cs="Calibri"/>
          <w:b/>
          <w:sz w:val="22"/>
          <w:szCs w:val="22"/>
        </w:rPr>
        <w:t xml:space="preserve"> </w:t>
      </w:r>
    </w:p>
    <w:p w14:paraId="07B83CBB" w14:textId="2C12633F" w:rsidR="00F26578" w:rsidRDefault="00FD370F" w:rsidP="006D4B26">
      <w:pPr>
        <w:spacing w:after="0" w:line="276" w:lineRule="auto"/>
        <w:ind w:left="737" w:firstLine="703"/>
        <w:rPr>
          <w:rFonts w:ascii="Calibri" w:hAnsi="Calibri" w:cs="Calibri"/>
          <w:color w:val="000000"/>
          <w:sz w:val="22"/>
          <w:szCs w:val="22"/>
        </w:rPr>
      </w:pPr>
      <w:r w:rsidRPr="00BB4B8C">
        <w:rPr>
          <w:rFonts w:ascii="Calibri" w:hAnsi="Calibri" w:cs="Calibri"/>
          <w:color w:val="000000"/>
          <w:sz w:val="22"/>
          <w:szCs w:val="22"/>
        </w:rPr>
        <w:t>Na podstawie wyników Narodowego Spisu Powszechnego Ludności i Mieszkań z 2021 roku (informacja dostępna również na stronie Biura Pełnomocnika Rządu do Spraw Osób Niepełnosprawnych) wynika,</w:t>
      </w:r>
      <w:r w:rsidR="00BB4B8C">
        <w:rPr>
          <w:rFonts w:ascii="Calibri" w:hAnsi="Calibri" w:cs="Calibri"/>
          <w:color w:val="000000"/>
          <w:sz w:val="22"/>
          <w:szCs w:val="22"/>
        </w:rPr>
        <w:t xml:space="preserve"> </w:t>
      </w:r>
      <w:r w:rsidRPr="00BB4B8C">
        <w:rPr>
          <w:rFonts w:ascii="Calibri" w:hAnsi="Calibri" w:cs="Calibri"/>
          <w:color w:val="000000"/>
          <w:sz w:val="22"/>
          <w:szCs w:val="22"/>
        </w:rPr>
        <w:t xml:space="preserve">że </w:t>
      </w:r>
      <w:r w:rsidRPr="00BB4B8C">
        <w:rPr>
          <w:rFonts w:ascii="Calibri" w:hAnsi="Calibri" w:cs="Calibri"/>
          <w:b/>
          <w:bCs/>
          <w:color w:val="000000"/>
          <w:sz w:val="22"/>
          <w:szCs w:val="22"/>
        </w:rPr>
        <w:t>liczba osób z niepełnosprawnością ogółem według stanu na dzień 31 marca 2021 r. wynosiła 5,4 mln.</w:t>
      </w:r>
      <w:r w:rsidRPr="00BB4B8C">
        <w:rPr>
          <w:rFonts w:ascii="Calibri" w:hAnsi="Calibri" w:cs="Calibri"/>
          <w:color w:val="000000"/>
          <w:sz w:val="22"/>
          <w:szCs w:val="22"/>
        </w:rPr>
        <w:t xml:space="preserve"> i stanowiła 14,3% ludności kraju wobec 12,2% w 2011 r. oraz 14,3% w 2002 r.  Udział mężczyzn wśród osób z niepełnosprawnością wynosił 45,1% wobec 54,9% dla kobiet. </w:t>
      </w:r>
    </w:p>
    <w:p w14:paraId="78210387" w14:textId="77777777" w:rsidR="00B072D0" w:rsidRDefault="00B072D0" w:rsidP="009E6B7E">
      <w:pPr>
        <w:spacing w:after="0" w:line="276" w:lineRule="auto"/>
        <w:ind w:left="0" w:firstLine="0"/>
        <w:rPr>
          <w:rFonts w:ascii="Calibri" w:hAnsi="Calibri" w:cs="Calibri"/>
          <w:color w:val="000000"/>
          <w:sz w:val="22"/>
          <w:szCs w:val="22"/>
        </w:rPr>
      </w:pPr>
    </w:p>
    <w:p w14:paraId="4CE9B037" w14:textId="77777777" w:rsidR="00B072D0" w:rsidRPr="007E4C39" w:rsidRDefault="00B072D0" w:rsidP="00B072D0">
      <w:pPr>
        <w:spacing w:after="0" w:line="240" w:lineRule="auto"/>
        <w:ind w:left="680" w:firstLine="0"/>
        <w:rPr>
          <w:rFonts w:ascii="Calibri" w:hAnsi="Calibri" w:cs="Calibri"/>
          <w:i/>
          <w:color w:val="000000"/>
          <w:sz w:val="20"/>
          <w:szCs w:val="20"/>
        </w:rPr>
      </w:pPr>
      <w:r w:rsidRPr="007E4C39">
        <w:rPr>
          <w:rFonts w:ascii="Calibri" w:hAnsi="Calibri" w:cs="Calibri"/>
          <w:b/>
          <w:i/>
          <w:color w:val="000000"/>
          <w:sz w:val="20"/>
          <w:szCs w:val="20"/>
        </w:rPr>
        <w:t>Tabela 1</w:t>
      </w:r>
      <w:r w:rsidRPr="007E4C39">
        <w:rPr>
          <w:rFonts w:ascii="Calibri" w:hAnsi="Calibri" w:cs="Calibri"/>
          <w:i/>
          <w:color w:val="000000"/>
          <w:sz w:val="20"/>
          <w:szCs w:val="20"/>
        </w:rPr>
        <w:t xml:space="preserve">. Liczba osób z niepełnosprawnością w Polsce   </w:t>
      </w:r>
    </w:p>
    <w:tbl>
      <w:tblPr>
        <w:tblStyle w:val="a"/>
        <w:tblW w:w="9141" w:type="dxa"/>
        <w:tblInd w:w="704" w:type="dxa"/>
        <w:tblLayout w:type="fixed"/>
        <w:tblLook w:val="0400" w:firstRow="0" w:lastRow="0" w:firstColumn="0" w:lastColumn="0" w:noHBand="0" w:noVBand="1"/>
      </w:tblPr>
      <w:tblGrid>
        <w:gridCol w:w="1203"/>
        <w:gridCol w:w="1560"/>
        <w:gridCol w:w="1559"/>
        <w:gridCol w:w="1559"/>
        <w:gridCol w:w="1559"/>
        <w:gridCol w:w="1701"/>
      </w:tblGrid>
      <w:tr w:rsidR="00B072D0" w:rsidRPr="007E4C39" w14:paraId="5EFCF9BA" w14:textId="77777777" w:rsidTr="002A00BC">
        <w:trPr>
          <w:trHeight w:val="300"/>
        </w:trPr>
        <w:tc>
          <w:tcPr>
            <w:tcW w:w="1203" w:type="dxa"/>
            <w:vMerge w:val="restart"/>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3C1A1E26" w14:textId="77777777" w:rsidR="00B072D0" w:rsidRPr="007E4C39" w:rsidRDefault="00B072D0" w:rsidP="00A63971">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 xml:space="preserve">Liczba mieszkańców </w:t>
            </w:r>
            <w:r w:rsidRPr="007E4C39">
              <w:rPr>
                <w:rFonts w:ascii="Calibri" w:hAnsi="Calibri" w:cs="Calibri"/>
                <w:b/>
                <w:color w:val="000000"/>
                <w:sz w:val="20"/>
                <w:szCs w:val="20"/>
              </w:rPr>
              <w:t>Polska</w:t>
            </w:r>
            <w:r w:rsidRPr="007E4C39">
              <w:rPr>
                <w:rFonts w:ascii="Calibri" w:hAnsi="Calibri" w:cs="Calibri"/>
                <w:b/>
                <w:color w:val="000000"/>
                <w:sz w:val="18"/>
                <w:szCs w:val="18"/>
              </w:rPr>
              <w:t xml:space="preserve"> </w:t>
            </w:r>
          </w:p>
        </w:tc>
        <w:tc>
          <w:tcPr>
            <w:tcW w:w="1560" w:type="dxa"/>
            <w:tcBorders>
              <w:top w:val="single" w:sz="4" w:space="0" w:color="000000"/>
              <w:bottom w:val="single" w:sz="4" w:space="0" w:color="000000"/>
              <w:right w:val="single" w:sz="4" w:space="0" w:color="000000"/>
            </w:tcBorders>
            <w:shd w:val="clear" w:color="auto" w:fill="B0DFA0" w:themeFill="accent5" w:themeFillTint="99"/>
            <w:vAlign w:val="center"/>
          </w:tcPr>
          <w:p w14:paraId="51036E6C" w14:textId="77777777" w:rsidR="00B072D0" w:rsidRPr="007E4C39" w:rsidRDefault="00B072D0" w:rsidP="00A63971">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ogółem</w:t>
            </w:r>
          </w:p>
        </w:tc>
        <w:tc>
          <w:tcPr>
            <w:tcW w:w="1559" w:type="dxa"/>
            <w:tcBorders>
              <w:top w:val="single" w:sz="4" w:space="0" w:color="000000"/>
              <w:bottom w:val="single" w:sz="4" w:space="0" w:color="000000"/>
              <w:right w:val="single" w:sz="4" w:space="0" w:color="000000"/>
            </w:tcBorders>
            <w:shd w:val="clear" w:color="auto" w:fill="B0DFA0" w:themeFill="accent5" w:themeFillTint="99"/>
            <w:vAlign w:val="center"/>
          </w:tcPr>
          <w:p w14:paraId="0BAFFE2E" w14:textId="77777777" w:rsidR="00B072D0" w:rsidRPr="007E4C39" w:rsidRDefault="00B072D0" w:rsidP="00A63971">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kobiety</w:t>
            </w:r>
          </w:p>
        </w:tc>
        <w:tc>
          <w:tcPr>
            <w:tcW w:w="1559" w:type="dxa"/>
            <w:tcBorders>
              <w:top w:val="single" w:sz="4" w:space="0" w:color="000000"/>
              <w:bottom w:val="single" w:sz="4" w:space="0" w:color="000000"/>
              <w:right w:val="single" w:sz="4" w:space="0" w:color="000000"/>
            </w:tcBorders>
            <w:shd w:val="clear" w:color="auto" w:fill="B0DFA0" w:themeFill="accent5" w:themeFillTint="99"/>
            <w:vAlign w:val="center"/>
          </w:tcPr>
          <w:p w14:paraId="79B6CF1F" w14:textId="77777777" w:rsidR="00B072D0" w:rsidRPr="007E4C39" w:rsidRDefault="00B072D0" w:rsidP="00A63971">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mężczyźni</w:t>
            </w:r>
          </w:p>
        </w:tc>
        <w:tc>
          <w:tcPr>
            <w:tcW w:w="1559" w:type="dxa"/>
            <w:vAlign w:val="bottom"/>
          </w:tcPr>
          <w:p w14:paraId="7534E31A" w14:textId="77777777" w:rsidR="00B072D0" w:rsidRPr="007E4C39" w:rsidRDefault="00B072D0" w:rsidP="00A63971">
            <w:pPr>
              <w:widowControl w:val="0"/>
              <w:spacing w:after="0" w:line="240" w:lineRule="auto"/>
              <w:ind w:left="0" w:firstLine="0"/>
              <w:jc w:val="center"/>
              <w:rPr>
                <w:rFonts w:ascii="Calibri" w:hAnsi="Calibri" w:cs="Calibri"/>
                <w:color w:val="000000"/>
                <w:sz w:val="18"/>
                <w:szCs w:val="18"/>
              </w:rPr>
            </w:pPr>
          </w:p>
        </w:tc>
        <w:tc>
          <w:tcPr>
            <w:tcW w:w="1701" w:type="dxa"/>
            <w:vAlign w:val="bottom"/>
          </w:tcPr>
          <w:p w14:paraId="08F94C9E" w14:textId="77777777" w:rsidR="00B072D0" w:rsidRPr="007E4C39" w:rsidRDefault="00B072D0" w:rsidP="00A63971">
            <w:pPr>
              <w:widowControl w:val="0"/>
              <w:spacing w:after="0" w:line="240" w:lineRule="auto"/>
              <w:ind w:left="0" w:firstLine="0"/>
              <w:jc w:val="left"/>
              <w:rPr>
                <w:rFonts w:ascii="Calibri" w:hAnsi="Calibri" w:cs="Calibri"/>
                <w:color w:val="000000"/>
                <w:sz w:val="20"/>
                <w:szCs w:val="20"/>
              </w:rPr>
            </w:pPr>
          </w:p>
        </w:tc>
      </w:tr>
      <w:tr w:rsidR="00B072D0" w:rsidRPr="007E4C39" w14:paraId="3627AD16" w14:textId="77777777" w:rsidTr="002A00BC">
        <w:trPr>
          <w:trHeight w:val="268"/>
        </w:trPr>
        <w:tc>
          <w:tcPr>
            <w:tcW w:w="1203" w:type="dxa"/>
            <w:vMerge/>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2A05347B" w14:textId="77777777" w:rsidR="00B072D0" w:rsidRPr="007E4C39" w:rsidRDefault="00B072D0" w:rsidP="00A63971">
            <w:pPr>
              <w:widowControl w:val="0"/>
              <w:pBdr>
                <w:top w:val="nil"/>
                <w:left w:val="nil"/>
                <w:bottom w:val="nil"/>
                <w:right w:val="nil"/>
                <w:between w:val="nil"/>
              </w:pBdr>
              <w:spacing w:after="0" w:line="276" w:lineRule="auto"/>
              <w:ind w:left="0" w:firstLine="0"/>
              <w:jc w:val="left"/>
              <w:rPr>
                <w:rFonts w:ascii="Calibri" w:hAnsi="Calibri" w:cs="Calibri"/>
                <w:color w:val="000000"/>
                <w:sz w:val="20"/>
                <w:szCs w:val="20"/>
              </w:rPr>
            </w:pPr>
          </w:p>
        </w:tc>
        <w:tc>
          <w:tcPr>
            <w:tcW w:w="1560" w:type="dxa"/>
            <w:tcBorders>
              <w:right w:val="single" w:sz="4" w:space="0" w:color="000000"/>
            </w:tcBorders>
            <w:shd w:val="clear" w:color="auto" w:fill="B0DFA0" w:themeFill="accent5" w:themeFillTint="99"/>
            <w:vAlign w:val="bottom"/>
          </w:tcPr>
          <w:p w14:paraId="24BB1958" w14:textId="77777777" w:rsidR="00B072D0" w:rsidRPr="007E4C39" w:rsidRDefault="00B072D0" w:rsidP="002A00BC">
            <w:pPr>
              <w:widowControl w:val="0"/>
              <w:spacing w:after="0" w:line="240" w:lineRule="auto"/>
              <w:ind w:left="0" w:firstLine="0"/>
              <w:jc w:val="center"/>
              <w:rPr>
                <w:rFonts w:ascii="Calibri" w:hAnsi="Calibri" w:cs="Calibri"/>
                <w:b/>
                <w:color w:val="000000"/>
              </w:rPr>
            </w:pPr>
            <w:r w:rsidRPr="007E4C39">
              <w:rPr>
                <w:rFonts w:ascii="Calibri" w:hAnsi="Calibri" w:cs="Calibri"/>
                <w:b/>
                <w:color w:val="000000"/>
              </w:rPr>
              <w:t>38 036 118</w:t>
            </w:r>
          </w:p>
        </w:tc>
        <w:tc>
          <w:tcPr>
            <w:tcW w:w="1559" w:type="dxa"/>
            <w:tcBorders>
              <w:right w:val="single" w:sz="4" w:space="0" w:color="000000"/>
            </w:tcBorders>
            <w:shd w:val="clear" w:color="auto" w:fill="B0DFA0" w:themeFill="accent5" w:themeFillTint="99"/>
            <w:vAlign w:val="bottom"/>
          </w:tcPr>
          <w:p w14:paraId="38C80376" w14:textId="77777777" w:rsidR="00B072D0" w:rsidRPr="007E4C39" w:rsidRDefault="00B072D0" w:rsidP="002A00BC">
            <w:pPr>
              <w:widowControl w:val="0"/>
              <w:spacing w:after="0" w:line="240" w:lineRule="auto"/>
              <w:ind w:left="0" w:firstLine="0"/>
              <w:jc w:val="center"/>
              <w:rPr>
                <w:rFonts w:ascii="Calibri" w:hAnsi="Calibri" w:cs="Calibri"/>
                <w:b/>
                <w:color w:val="000000"/>
              </w:rPr>
            </w:pPr>
            <w:r w:rsidRPr="007E4C39">
              <w:rPr>
                <w:rFonts w:ascii="Calibri" w:hAnsi="Calibri" w:cs="Calibri"/>
                <w:b/>
                <w:color w:val="000000"/>
              </w:rPr>
              <w:t>19 647 224</w:t>
            </w:r>
          </w:p>
        </w:tc>
        <w:tc>
          <w:tcPr>
            <w:tcW w:w="1559" w:type="dxa"/>
            <w:tcBorders>
              <w:right w:val="single" w:sz="4" w:space="0" w:color="000000"/>
            </w:tcBorders>
            <w:shd w:val="clear" w:color="auto" w:fill="B0DFA0" w:themeFill="accent5" w:themeFillTint="99"/>
            <w:vAlign w:val="bottom"/>
          </w:tcPr>
          <w:p w14:paraId="6C398C13" w14:textId="77777777" w:rsidR="00B072D0" w:rsidRPr="007E4C39" w:rsidRDefault="00B072D0" w:rsidP="002A00BC">
            <w:pPr>
              <w:widowControl w:val="0"/>
              <w:spacing w:after="0" w:line="240" w:lineRule="auto"/>
              <w:ind w:left="0" w:firstLine="0"/>
              <w:jc w:val="center"/>
              <w:rPr>
                <w:rFonts w:ascii="Calibri" w:hAnsi="Calibri" w:cs="Calibri"/>
                <w:b/>
                <w:color w:val="000000"/>
              </w:rPr>
            </w:pPr>
            <w:r w:rsidRPr="007E4C39">
              <w:rPr>
                <w:rFonts w:ascii="Calibri" w:hAnsi="Calibri" w:cs="Calibri"/>
                <w:b/>
                <w:color w:val="000000"/>
              </w:rPr>
              <w:t>18 388 894</w:t>
            </w:r>
          </w:p>
        </w:tc>
        <w:tc>
          <w:tcPr>
            <w:tcW w:w="1559" w:type="dxa"/>
            <w:vAlign w:val="bottom"/>
          </w:tcPr>
          <w:p w14:paraId="76BF964E" w14:textId="77777777" w:rsidR="00B072D0" w:rsidRPr="007E4C39" w:rsidRDefault="00B072D0" w:rsidP="00A63971">
            <w:pPr>
              <w:widowControl w:val="0"/>
              <w:spacing w:after="0" w:line="240" w:lineRule="auto"/>
              <w:ind w:left="0" w:firstLine="0"/>
              <w:jc w:val="left"/>
              <w:rPr>
                <w:rFonts w:ascii="Calibri" w:hAnsi="Calibri" w:cs="Calibri"/>
                <w:color w:val="000000"/>
                <w:sz w:val="18"/>
                <w:szCs w:val="18"/>
              </w:rPr>
            </w:pPr>
            <w:r w:rsidRPr="007E4C39">
              <w:rPr>
                <w:rFonts w:ascii="Calibri" w:hAnsi="Calibri" w:cs="Calibri"/>
                <w:color w:val="000000"/>
                <w:sz w:val="18"/>
                <w:szCs w:val="18"/>
              </w:rPr>
              <w:t xml:space="preserve"> </w:t>
            </w:r>
          </w:p>
        </w:tc>
        <w:tc>
          <w:tcPr>
            <w:tcW w:w="1701" w:type="dxa"/>
            <w:vAlign w:val="bottom"/>
          </w:tcPr>
          <w:p w14:paraId="2EF633A2" w14:textId="77777777" w:rsidR="00B072D0" w:rsidRPr="007E4C39" w:rsidRDefault="00B072D0" w:rsidP="00A63971">
            <w:pPr>
              <w:widowControl w:val="0"/>
              <w:spacing w:after="0" w:line="240" w:lineRule="auto"/>
              <w:ind w:left="0" w:firstLine="0"/>
              <w:jc w:val="left"/>
              <w:rPr>
                <w:rFonts w:ascii="Calibri" w:hAnsi="Calibri" w:cs="Calibri"/>
                <w:color w:val="000000"/>
                <w:sz w:val="18"/>
                <w:szCs w:val="18"/>
              </w:rPr>
            </w:pPr>
          </w:p>
        </w:tc>
      </w:tr>
      <w:tr w:rsidR="00B072D0" w:rsidRPr="007E4C39" w14:paraId="559D1DE0" w14:textId="77777777" w:rsidTr="002A00BC">
        <w:trPr>
          <w:trHeight w:val="619"/>
        </w:trPr>
        <w:tc>
          <w:tcPr>
            <w:tcW w:w="1203" w:type="dxa"/>
            <w:vMerge/>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2B27F9AA" w14:textId="77777777" w:rsidR="00B072D0" w:rsidRPr="007E4C39" w:rsidRDefault="00B072D0" w:rsidP="00A63971">
            <w:pPr>
              <w:widowControl w:val="0"/>
              <w:pBdr>
                <w:top w:val="nil"/>
                <w:left w:val="nil"/>
                <w:bottom w:val="nil"/>
                <w:right w:val="nil"/>
                <w:between w:val="nil"/>
              </w:pBdr>
              <w:spacing w:after="0" w:line="276" w:lineRule="auto"/>
              <w:ind w:left="0" w:firstLine="0"/>
              <w:jc w:val="left"/>
              <w:rPr>
                <w:rFonts w:ascii="Calibri" w:hAnsi="Calibri" w:cs="Calibri"/>
                <w:color w:val="000000"/>
                <w:sz w:val="18"/>
                <w:szCs w:val="18"/>
              </w:rPr>
            </w:pPr>
          </w:p>
        </w:tc>
        <w:tc>
          <w:tcPr>
            <w:tcW w:w="1560" w:type="dxa"/>
            <w:tcBorders>
              <w:top w:val="single" w:sz="4" w:space="0" w:color="000000"/>
              <w:bottom w:val="single" w:sz="4" w:space="0" w:color="000000"/>
              <w:right w:val="single" w:sz="4" w:space="0" w:color="000000"/>
            </w:tcBorders>
            <w:vAlign w:val="center"/>
          </w:tcPr>
          <w:p w14:paraId="37A1ABFA" w14:textId="77777777" w:rsidR="00B072D0" w:rsidRPr="007E4C39" w:rsidRDefault="00B072D0" w:rsidP="00A63971">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osoby z </w:t>
            </w:r>
          </w:p>
          <w:p w14:paraId="504F58A8" w14:textId="77777777" w:rsidR="00B072D0" w:rsidRPr="007E4C39" w:rsidRDefault="00B072D0" w:rsidP="00A63971">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niepełnosprawnością </w:t>
            </w:r>
          </w:p>
        </w:tc>
        <w:tc>
          <w:tcPr>
            <w:tcW w:w="1559" w:type="dxa"/>
            <w:tcBorders>
              <w:top w:val="single" w:sz="4" w:space="0" w:color="000000"/>
              <w:bottom w:val="single" w:sz="4" w:space="0" w:color="000000"/>
              <w:right w:val="single" w:sz="4" w:space="0" w:color="000000"/>
            </w:tcBorders>
            <w:vAlign w:val="center"/>
          </w:tcPr>
          <w:p w14:paraId="0F08FFC6" w14:textId="77777777" w:rsidR="00B072D0" w:rsidRPr="007E4C39" w:rsidRDefault="00B072D0" w:rsidP="00A63971">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osoby z niepełnosprawnością </w:t>
            </w:r>
          </w:p>
          <w:p w14:paraId="67490121" w14:textId="77777777" w:rsidR="00B072D0" w:rsidRPr="007E4C39" w:rsidRDefault="00B072D0" w:rsidP="00A63971">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kobiety</w:t>
            </w:r>
          </w:p>
        </w:tc>
        <w:tc>
          <w:tcPr>
            <w:tcW w:w="1559" w:type="dxa"/>
            <w:tcBorders>
              <w:top w:val="single" w:sz="4" w:space="0" w:color="000000"/>
              <w:bottom w:val="single" w:sz="4" w:space="0" w:color="000000"/>
              <w:right w:val="single" w:sz="4" w:space="0" w:color="000000"/>
            </w:tcBorders>
            <w:vAlign w:val="center"/>
          </w:tcPr>
          <w:p w14:paraId="76BD43A6" w14:textId="77777777" w:rsidR="00B072D0" w:rsidRPr="007E4C39" w:rsidRDefault="00B072D0" w:rsidP="00A63971">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osoby z </w:t>
            </w:r>
            <w:r w:rsidRPr="007E4C39">
              <w:rPr>
                <w:rFonts w:ascii="Calibri" w:hAnsi="Calibri" w:cs="Calibri"/>
                <w:color w:val="000000"/>
                <w:sz w:val="16"/>
                <w:szCs w:val="16"/>
              </w:rPr>
              <w:br/>
              <w:t xml:space="preserve">niepełnosprawnością - mężczyźni </w:t>
            </w:r>
          </w:p>
        </w:tc>
        <w:tc>
          <w:tcPr>
            <w:tcW w:w="1559" w:type="dxa"/>
            <w:tcBorders>
              <w:top w:val="single" w:sz="4" w:space="0" w:color="000000"/>
              <w:bottom w:val="single" w:sz="4" w:space="0" w:color="000000"/>
              <w:right w:val="single" w:sz="4" w:space="0" w:color="000000"/>
            </w:tcBorders>
            <w:vAlign w:val="center"/>
          </w:tcPr>
          <w:p w14:paraId="55D93063" w14:textId="77777777" w:rsidR="00B072D0" w:rsidRPr="007E4C39" w:rsidRDefault="00B072D0" w:rsidP="00A63971">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osoby z niepełnosprawnością tylko biologiczną </w:t>
            </w:r>
          </w:p>
        </w:tc>
        <w:tc>
          <w:tcPr>
            <w:tcW w:w="1701" w:type="dxa"/>
            <w:tcBorders>
              <w:top w:val="single" w:sz="4" w:space="0" w:color="000000"/>
              <w:bottom w:val="single" w:sz="4" w:space="0" w:color="000000"/>
              <w:right w:val="single" w:sz="4" w:space="0" w:color="000000"/>
            </w:tcBorders>
            <w:vAlign w:val="center"/>
          </w:tcPr>
          <w:p w14:paraId="08223430" w14:textId="77777777" w:rsidR="00B072D0" w:rsidRPr="007E4C39" w:rsidRDefault="00B072D0" w:rsidP="00A63971">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osoby z </w:t>
            </w:r>
          </w:p>
          <w:p w14:paraId="2338D055" w14:textId="77777777" w:rsidR="00B072D0" w:rsidRPr="007E4C39" w:rsidRDefault="00B072D0" w:rsidP="00A63971">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niepełnosprawnością prawną</w:t>
            </w:r>
          </w:p>
        </w:tc>
      </w:tr>
      <w:tr w:rsidR="00B072D0" w:rsidRPr="007E4C39" w14:paraId="198D6D93" w14:textId="77777777" w:rsidTr="002A00BC">
        <w:trPr>
          <w:trHeight w:val="300"/>
        </w:trPr>
        <w:tc>
          <w:tcPr>
            <w:tcW w:w="1203" w:type="dxa"/>
            <w:vMerge/>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079001C8" w14:textId="77777777" w:rsidR="00B072D0" w:rsidRPr="007E4C39" w:rsidRDefault="00B072D0" w:rsidP="00A63971">
            <w:pPr>
              <w:widowControl w:val="0"/>
              <w:pBdr>
                <w:top w:val="nil"/>
                <w:left w:val="nil"/>
                <w:bottom w:val="nil"/>
                <w:right w:val="nil"/>
                <w:between w:val="nil"/>
              </w:pBdr>
              <w:spacing w:after="0" w:line="276" w:lineRule="auto"/>
              <w:ind w:left="0" w:firstLine="0"/>
              <w:jc w:val="left"/>
              <w:rPr>
                <w:rFonts w:ascii="Calibri" w:hAnsi="Calibri" w:cs="Calibri"/>
                <w:color w:val="000000"/>
                <w:sz w:val="16"/>
                <w:szCs w:val="16"/>
              </w:rPr>
            </w:pPr>
          </w:p>
        </w:tc>
        <w:tc>
          <w:tcPr>
            <w:tcW w:w="1560" w:type="dxa"/>
            <w:tcBorders>
              <w:bottom w:val="single" w:sz="4" w:space="0" w:color="000000"/>
              <w:right w:val="single" w:sz="4" w:space="0" w:color="000000"/>
            </w:tcBorders>
            <w:vAlign w:val="bottom"/>
          </w:tcPr>
          <w:p w14:paraId="3AA0FC3F" w14:textId="77777777" w:rsidR="00B072D0" w:rsidRPr="007E4C39" w:rsidRDefault="00B072D0"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5 447 548</w:t>
            </w:r>
          </w:p>
        </w:tc>
        <w:tc>
          <w:tcPr>
            <w:tcW w:w="1559" w:type="dxa"/>
            <w:tcBorders>
              <w:bottom w:val="single" w:sz="4" w:space="0" w:color="000000"/>
              <w:right w:val="single" w:sz="4" w:space="0" w:color="000000"/>
            </w:tcBorders>
            <w:vAlign w:val="bottom"/>
          </w:tcPr>
          <w:p w14:paraId="4CF9C544" w14:textId="77777777" w:rsidR="00B072D0" w:rsidRPr="007E4C39" w:rsidRDefault="00B072D0"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2 990 943</w:t>
            </w:r>
          </w:p>
        </w:tc>
        <w:tc>
          <w:tcPr>
            <w:tcW w:w="1559" w:type="dxa"/>
            <w:tcBorders>
              <w:bottom w:val="single" w:sz="4" w:space="0" w:color="000000"/>
              <w:right w:val="single" w:sz="4" w:space="0" w:color="000000"/>
            </w:tcBorders>
            <w:vAlign w:val="bottom"/>
          </w:tcPr>
          <w:p w14:paraId="2511AD61" w14:textId="77777777" w:rsidR="00B072D0" w:rsidRPr="007E4C39" w:rsidRDefault="00B072D0"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2 456 605</w:t>
            </w:r>
          </w:p>
        </w:tc>
        <w:tc>
          <w:tcPr>
            <w:tcW w:w="1559" w:type="dxa"/>
            <w:tcBorders>
              <w:bottom w:val="single" w:sz="4" w:space="0" w:color="000000"/>
              <w:right w:val="single" w:sz="4" w:space="0" w:color="000000"/>
            </w:tcBorders>
            <w:vAlign w:val="bottom"/>
          </w:tcPr>
          <w:p w14:paraId="32351664" w14:textId="77777777" w:rsidR="00B072D0" w:rsidRPr="007E4C39" w:rsidRDefault="00B072D0"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1 976 355</w:t>
            </w:r>
          </w:p>
        </w:tc>
        <w:tc>
          <w:tcPr>
            <w:tcW w:w="1701" w:type="dxa"/>
            <w:tcBorders>
              <w:bottom w:val="single" w:sz="4" w:space="0" w:color="000000"/>
              <w:right w:val="single" w:sz="4" w:space="0" w:color="000000"/>
            </w:tcBorders>
            <w:vAlign w:val="bottom"/>
          </w:tcPr>
          <w:p w14:paraId="39A8BDFD" w14:textId="77777777" w:rsidR="00B072D0" w:rsidRPr="007E4C39" w:rsidRDefault="00B072D0"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3 471 193</w:t>
            </w:r>
          </w:p>
        </w:tc>
      </w:tr>
    </w:tbl>
    <w:p w14:paraId="61B171FF" w14:textId="77777777" w:rsidR="00B072D0" w:rsidRPr="0077264A" w:rsidRDefault="00B072D0" w:rsidP="00B072D0">
      <w:pPr>
        <w:spacing w:after="0" w:line="276" w:lineRule="auto"/>
        <w:ind w:left="748"/>
        <w:rPr>
          <w:rFonts w:ascii="Calibri" w:hAnsi="Calibri" w:cs="Calibri"/>
          <w:i/>
          <w:color w:val="000000"/>
          <w:sz w:val="18"/>
          <w:szCs w:val="18"/>
        </w:rPr>
      </w:pPr>
      <w:r w:rsidRPr="0077264A">
        <w:rPr>
          <w:rFonts w:ascii="Calibri" w:hAnsi="Calibri" w:cs="Calibri"/>
          <w:i/>
          <w:color w:val="000000"/>
          <w:sz w:val="18"/>
          <w:szCs w:val="18"/>
        </w:rPr>
        <w:t>Źródło: Urząd Statystyczny w Opolu</w:t>
      </w:r>
    </w:p>
    <w:p w14:paraId="4F7815D0" w14:textId="77777777" w:rsidR="00B072D0" w:rsidRPr="00BB4B8C" w:rsidRDefault="00B072D0" w:rsidP="00BB4B8C">
      <w:pPr>
        <w:spacing w:after="0" w:line="276" w:lineRule="auto"/>
        <w:ind w:left="737" w:firstLine="0"/>
        <w:rPr>
          <w:rFonts w:ascii="Calibri" w:hAnsi="Calibri" w:cs="Calibri"/>
          <w:color w:val="000000"/>
          <w:sz w:val="22"/>
          <w:szCs w:val="22"/>
        </w:rPr>
      </w:pPr>
    </w:p>
    <w:p w14:paraId="47B13756" w14:textId="3C76AA15" w:rsidR="00B072D0" w:rsidRPr="00DB3D40" w:rsidRDefault="00FD370F" w:rsidP="00C2275E">
      <w:pPr>
        <w:spacing w:after="0" w:line="276" w:lineRule="auto"/>
        <w:ind w:left="720" w:firstLine="0"/>
        <w:rPr>
          <w:rFonts w:ascii="Calibri" w:hAnsi="Calibri" w:cs="Calibri"/>
          <w:color w:val="000000"/>
          <w:sz w:val="22"/>
          <w:szCs w:val="22"/>
        </w:rPr>
      </w:pPr>
      <w:r w:rsidRPr="00DB3D40">
        <w:rPr>
          <w:rFonts w:ascii="Calibri" w:hAnsi="Calibri" w:cs="Calibri"/>
          <w:color w:val="000000"/>
          <w:sz w:val="22"/>
          <w:szCs w:val="22"/>
        </w:rPr>
        <w:t>Osoby legitymujące się prawnym potwierdzeniem niepełnosprawności tj.: posiadające orzeczenie potwierdzające niepełnosprawność</w:t>
      </w:r>
      <w:r w:rsidR="00F83C10">
        <w:rPr>
          <w:rFonts w:ascii="Calibri" w:hAnsi="Calibri" w:cs="Calibri"/>
          <w:color w:val="000000"/>
          <w:sz w:val="22"/>
          <w:szCs w:val="22"/>
        </w:rPr>
        <w:t xml:space="preserve">, </w:t>
      </w:r>
      <w:r w:rsidRPr="00DB3D40">
        <w:rPr>
          <w:rFonts w:ascii="Calibri" w:hAnsi="Calibri" w:cs="Calibri"/>
          <w:color w:val="000000"/>
          <w:sz w:val="22"/>
          <w:szCs w:val="22"/>
        </w:rPr>
        <w:t xml:space="preserve">wydane przez organ do tego uprawniony (np. Zespoły ds. </w:t>
      </w:r>
      <w:r w:rsidRPr="00DB3D40">
        <w:rPr>
          <w:rFonts w:ascii="Calibri" w:hAnsi="Calibri" w:cs="Calibri"/>
          <w:color w:val="000000"/>
          <w:sz w:val="22"/>
          <w:szCs w:val="22"/>
        </w:rPr>
        <w:lastRenderedPageBreak/>
        <w:t xml:space="preserve">orzekania o niepełnosprawności, ZUS, KRUS, MON, MSWiA, MEiN) stanowiły 63,7% zbiorowości </w:t>
      </w:r>
      <w:r w:rsidR="006D4B26">
        <w:rPr>
          <w:rFonts w:ascii="Calibri" w:hAnsi="Calibri" w:cs="Calibri"/>
          <w:color w:val="000000"/>
          <w:sz w:val="22"/>
          <w:szCs w:val="22"/>
        </w:rPr>
        <w:br/>
      </w:r>
      <w:r w:rsidRPr="00DB3D40">
        <w:rPr>
          <w:rFonts w:ascii="Calibri" w:hAnsi="Calibri" w:cs="Calibri"/>
          <w:color w:val="000000"/>
          <w:sz w:val="22"/>
          <w:szCs w:val="22"/>
        </w:rPr>
        <w:t>(3 471 193 os</w:t>
      </w:r>
      <w:r w:rsidR="00F83C10">
        <w:rPr>
          <w:rFonts w:ascii="Calibri" w:hAnsi="Calibri" w:cs="Calibri"/>
          <w:color w:val="000000"/>
          <w:sz w:val="22"/>
          <w:szCs w:val="22"/>
        </w:rPr>
        <w:t>oby</w:t>
      </w:r>
      <w:r w:rsidRPr="00DB3D40">
        <w:rPr>
          <w:rFonts w:ascii="Calibri" w:hAnsi="Calibri" w:cs="Calibri"/>
          <w:color w:val="000000"/>
          <w:sz w:val="22"/>
          <w:szCs w:val="22"/>
        </w:rPr>
        <w:t xml:space="preserve">). </w:t>
      </w:r>
      <w:r w:rsidR="00F83C10" w:rsidRPr="00F83C10">
        <w:rPr>
          <w:rFonts w:ascii="Calibri" w:hAnsi="Calibri" w:cs="Calibri"/>
          <w:color w:val="000000"/>
          <w:sz w:val="22"/>
          <w:szCs w:val="22"/>
        </w:rPr>
        <w:t>Liczebność zbiorowości osób z niepełnosprawnością prawną i biologiczną (jednocześnie) wynosiła 5 447 548 osób, w tym tylko biologiczną – 1 976 355 osób</w:t>
      </w:r>
      <w:r w:rsidR="008A5F80">
        <w:rPr>
          <w:rFonts w:ascii="Calibri" w:hAnsi="Calibri" w:cs="Calibri"/>
          <w:color w:val="000000"/>
          <w:sz w:val="22"/>
          <w:szCs w:val="22"/>
        </w:rPr>
        <w:t xml:space="preserve"> (36,3%).</w:t>
      </w:r>
      <w:r w:rsidR="00F83C10" w:rsidRPr="00F83C10">
        <w:rPr>
          <w:rFonts w:ascii="Calibri" w:hAnsi="Calibri" w:cs="Calibri"/>
          <w:color w:val="000000"/>
          <w:sz w:val="22"/>
          <w:szCs w:val="22"/>
        </w:rPr>
        <w:t xml:space="preserve"> Osoby </w:t>
      </w:r>
      <w:r w:rsidR="00F83C10" w:rsidRPr="00F83C10">
        <w:rPr>
          <w:rFonts w:ascii="Calibri" w:hAnsi="Calibri" w:cs="Calibri"/>
          <w:color w:val="000000"/>
          <w:sz w:val="22"/>
          <w:szCs w:val="22"/>
        </w:rPr>
        <w:br/>
        <w:t>z niepełnosprawnością biologiczną zostały zdefiniowane jako osoby, które odczuwają ograniczenie sprawności w wykonywaniu czynności podstawowych dla swojego wieku, ale nie posiadają prawnego orzeczenia niepełnosprawności.</w:t>
      </w:r>
    </w:p>
    <w:p w14:paraId="7C6B3A0A" w14:textId="77777777" w:rsidR="00C2275E" w:rsidRDefault="00FD370F" w:rsidP="00F26578">
      <w:pPr>
        <w:spacing w:after="0" w:line="276" w:lineRule="auto"/>
        <w:ind w:left="737" w:firstLine="0"/>
        <w:rPr>
          <w:rFonts w:ascii="Calibri" w:hAnsi="Calibri" w:cs="Calibri"/>
          <w:color w:val="000000"/>
          <w:sz w:val="22"/>
          <w:szCs w:val="22"/>
        </w:rPr>
      </w:pPr>
      <w:r w:rsidRPr="002F206F">
        <w:rPr>
          <w:rFonts w:ascii="Calibri" w:hAnsi="Calibri" w:cs="Calibri"/>
          <w:color w:val="000000"/>
          <w:sz w:val="22"/>
          <w:szCs w:val="22"/>
        </w:rPr>
        <w:t xml:space="preserve">W porównaniu z wynikami Narodowego Spisu Powszechnego z 2011 roku ogólna liczba osób </w:t>
      </w:r>
      <w:r w:rsidR="002F206F">
        <w:rPr>
          <w:rFonts w:ascii="Calibri" w:hAnsi="Calibri" w:cs="Calibri"/>
          <w:color w:val="000000"/>
          <w:sz w:val="22"/>
          <w:szCs w:val="22"/>
        </w:rPr>
        <w:br/>
      </w:r>
      <w:r w:rsidRPr="002F206F">
        <w:rPr>
          <w:rFonts w:ascii="Calibri" w:hAnsi="Calibri" w:cs="Calibri"/>
          <w:color w:val="000000"/>
          <w:sz w:val="22"/>
          <w:szCs w:val="22"/>
        </w:rPr>
        <w:t>z niepełnosprawnością zwiększyła się o 750,</w:t>
      </w:r>
      <w:r w:rsidR="00844665" w:rsidRPr="002F206F">
        <w:rPr>
          <w:rFonts w:ascii="Calibri" w:hAnsi="Calibri" w:cs="Calibri"/>
          <w:color w:val="000000"/>
          <w:sz w:val="22"/>
          <w:szCs w:val="22"/>
        </w:rPr>
        <w:t>5</w:t>
      </w:r>
      <w:r w:rsidRPr="002F206F">
        <w:rPr>
          <w:rFonts w:ascii="Calibri" w:hAnsi="Calibri" w:cs="Calibri"/>
          <w:color w:val="000000"/>
          <w:sz w:val="22"/>
          <w:szCs w:val="22"/>
        </w:rPr>
        <w:t xml:space="preserve"> tys., tj.: o 15,98%, zaś liczba osób </w:t>
      </w:r>
      <w:r w:rsidR="00F83C10" w:rsidRPr="002F206F">
        <w:rPr>
          <w:rFonts w:ascii="Calibri" w:hAnsi="Calibri" w:cs="Calibri"/>
          <w:color w:val="000000"/>
          <w:sz w:val="22"/>
          <w:szCs w:val="22"/>
        </w:rPr>
        <w:br/>
      </w:r>
      <w:r w:rsidRPr="002F206F">
        <w:rPr>
          <w:rFonts w:ascii="Calibri" w:hAnsi="Calibri" w:cs="Calibri"/>
          <w:color w:val="000000"/>
          <w:sz w:val="22"/>
          <w:szCs w:val="22"/>
        </w:rPr>
        <w:t>z niepełnosprawnością prawn</w:t>
      </w:r>
      <w:r w:rsidR="009519F8" w:rsidRPr="002F206F">
        <w:rPr>
          <w:rFonts w:ascii="Calibri" w:hAnsi="Calibri" w:cs="Calibri"/>
          <w:color w:val="000000"/>
          <w:sz w:val="22"/>
          <w:szCs w:val="22"/>
        </w:rPr>
        <w:t>ą</w:t>
      </w:r>
      <w:r w:rsidRPr="002F206F">
        <w:rPr>
          <w:rFonts w:ascii="Calibri" w:hAnsi="Calibri" w:cs="Calibri"/>
          <w:color w:val="000000"/>
          <w:sz w:val="22"/>
          <w:szCs w:val="22"/>
        </w:rPr>
        <w:t xml:space="preserve"> zwiększyła się o 33</w:t>
      </w:r>
      <w:r w:rsidR="00844665" w:rsidRPr="002F206F">
        <w:rPr>
          <w:rFonts w:ascii="Calibri" w:hAnsi="Calibri" w:cs="Calibri"/>
          <w:color w:val="000000"/>
          <w:sz w:val="22"/>
          <w:szCs w:val="22"/>
        </w:rPr>
        <w:t>9</w:t>
      </w:r>
      <w:r w:rsidRPr="002F206F">
        <w:rPr>
          <w:rFonts w:ascii="Calibri" w:hAnsi="Calibri" w:cs="Calibri"/>
          <w:color w:val="000000"/>
          <w:sz w:val="22"/>
          <w:szCs w:val="22"/>
        </w:rPr>
        <w:t>,7 tys., tj.: o 10,</w:t>
      </w:r>
      <w:r w:rsidR="001F467B" w:rsidRPr="002F206F">
        <w:rPr>
          <w:rFonts w:ascii="Calibri" w:hAnsi="Calibri" w:cs="Calibri"/>
          <w:color w:val="000000"/>
          <w:sz w:val="22"/>
          <w:szCs w:val="22"/>
        </w:rPr>
        <w:t>84</w:t>
      </w:r>
      <w:r w:rsidRPr="002F206F">
        <w:rPr>
          <w:rFonts w:ascii="Calibri" w:hAnsi="Calibri" w:cs="Calibri"/>
          <w:color w:val="000000"/>
          <w:sz w:val="22"/>
          <w:szCs w:val="22"/>
        </w:rPr>
        <w:t xml:space="preserve">%. Natomiast liczba osób </w:t>
      </w:r>
      <w:r w:rsidR="002F206F">
        <w:rPr>
          <w:rFonts w:ascii="Calibri" w:hAnsi="Calibri" w:cs="Calibri"/>
          <w:color w:val="000000"/>
          <w:sz w:val="22"/>
          <w:szCs w:val="22"/>
        </w:rPr>
        <w:br/>
      </w:r>
      <w:r w:rsidRPr="002F206F">
        <w:rPr>
          <w:rFonts w:ascii="Calibri" w:hAnsi="Calibri" w:cs="Calibri"/>
          <w:color w:val="000000"/>
          <w:sz w:val="22"/>
          <w:szCs w:val="22"/>
        </w:rPr>
        <w:t>z niepełnosprawnością tylko biologicz</w:t>
      </w:r>
      <w:r w:rsidR="009519F8" w:rsidRPr="002F206F">
        <w:rPr>
          <w:rFonts w:ascii="Calibri" w:hAnsi="Calibri" w:cs="Calibri"/>
          <w:color w:val="000000"/>
          <w:sz w:val="22"/>
          <w:szCs w:val="22"/>
        </w:rPr>
        <w:t>ną</w:t>
      </w:r>
      <w:r w:rsidRPr="002F206F">
        <w:rPr>
          <w:rFonts w:ascii="Calibri" w:hAnsi="Calibri" w:cs="Calibri"/>
          <w:color w:val="000000"/>
          <w:sz w:val="22"/>
          <w:szCs w:val="22"/>
        </w:rPr>
        <w:t xml:space="preserve"> zwiększyła się o 410,8 tys., tj.: o 26,24%.</w:t>
      </w:r>
      <w:r w:rsidR="00F26578" w:rsidRPr="002F206F">
        <w:rPr>
          <w:rFonts w:ascii="Calibri" w:hAnsi="Calibri" w:cs="Calibri"/>
          <w:color w:val="000000"/>
          <w:sz w:val="22"/>
          <w:szCs w:val="22"/>
        </w:rPr>
        <w:t xml:space="preserve"> </w:t>
      </w:r>
    </w:p>
    <w:p w14:paraId="1949CFBE" w14:textId="44D9349C" w:rsidR="00DA01C2" w:rsidRPr="002F206F" w:rsidRDefault="00FD370F" w:rsidP="006D4B26">
      <w:pPr>
        <w:spacing w:after="0" w:line="276" w:lineRule="auto"/>
        <w:ind w:left="737" w:firstLine="703"/>
        <w:rPr>
          <w:rFonts w:ascii="Calibri" w:hAnsi="Calibri" w:cs="Calibri"/>
          <w:color w:val="000000"/>
          <w:sz w:val="22"/>
          <w:szCs w:val="22"/>
        </w:rPr>
      </w:pPr>
      <w:r w:rsidRPr="002F206F">
        <w:rPr>
          <w:rFonts w:ascii="Calibri" w:hAnsi="Calibri" w:cs="Calibri"/>
          <w:color w:val="000000"/>
          <w:sz w:val="22"/>
          <w:szCs w:val="22"/>
        </w:rPr>
        <w:t xml:space="preserve">Również według Narodowego Spisu Powszechnego Ludności i Mieszkań w 2021 r. (dane uzyskane z Urzędu Statystycznego) </w:t>
      </w:r>
      <w:r w:rsidRPr="00C2275E">
        <w:rPr>
          <w:rFonts w:ascii="Calibri" w:hAnsi="Calibri" w:cs="Calibri"/>
          <w:b/>
          <w:bCs/>
          <w:color w:val="000000"/>
          <w:sz w:val="22"/>
          <w:szCs w:val="22"/>
        </w:rPr>
        <w:t xml:space="preserve">w </w:t>
      </w:r>
      <w:r w:rsidR="003425AD">
        <w:rPr>
          <w:rFonts w:ascii="Calibri" w:hAnsi="Calibri" w:cs="Calibri"/>
          <w:b/>
          <w:bCs/>
          <w:color w:val="000000"/>
          <w:sz w:val="22"/>
          <w:szCs w:val="22"/>
        </w:rPr>
        <w:t>W</w:t>
      </w:r>
      <w:r w:rsidRPr="00C2275E">
        <w:rPr>
          <w:rFonts w:ascii="Calibri" w:hAnsi="Calibri" w:cs="Calibri"/>
          <w:b/>
          <w:bCs/>
          <w:color w:val="000000"/>
          <w:sz w:val="22"/>
          <w:szCs w:val="22"/>
        </w:rPr>
        <w:t xml:space="preserve">ojewództwie </w:t>
      </w:r>
      <w:r w:rsidR="003425AD">
        <w:rPr>
          <w:rFonts w:ascii="Calibri" w:hAnsi="Calibri" w:cs="Calibri"/>
          <w:b/>
          <w:bCs/>
          <w:color w:val="000000"/>
          <w:sz w:val="22"/>
          <w:szCs w:val="22"/>
        </w:rPr>
        <w:t>O</w:t>
      </w:r>
      <w:r w:rsidRPr="00C2275E">
        <w:rPr>
          <w:rFonts w:ascii="Calibri" w:hAnsi="Calibri" w:cs="Calibri"/>
          <w:b/>
          <w:bCs/>
          <w:color w:val="000000"/>
          <w:sz w:val="22"/>
          <w:szCs w:val="22"/>
        </w:rPr>
        <w:t>polskim</w:t>
      </w:r>
      <w:r w:rsidRPr="002F206F">
        <w:rPr>
          <w:rFonts w:ascii="Calibri" w:hAnsi="Calibri" w:cs="Calibri"/>
          <w:color w:val="000000"/>
          <w:sz w:val="22"/>
          <w:szCs w:val="22"/>
        </w:rPr>
        <w:t xml:space="preserve"> </w:t>
      </w:r>
      <w:r w:rsidRPr="00C2275E">
        <w:rPr>
          <w:rFonts w:ascii="Calibri" w:hAnsi="Calibri" w:cs="Calibri"/>
          <w:b/>
          <w:bCs/>
          <w:color w:val="000000"/>
          <w:sz w:val="22"/>
          <w:szCs w:val="22"/>
        </w:rPr>
        <w:t xml:space="preserve">było 124 966 osób </w:t>
      </w:r>
      <w:r w:rsidR="002278AF">
        <w:rPr>
          <w:rFonts w:ascii="Calibri" w:hAnsi="Calibri" w:cs="Calibri"/>
          <w:b/>
          <w:bCs/>
          <w:color w:val="000000"/>
          <w:sz w:val="22"/>
          <w:szCs w:val="22"/>
        </w:rPr>
        <w:br/>
      </w:r>
      <w:r w:rsidRPr="00C2275E">
        <w:rPr>
          <w:rFonts w:ascii="Calibri" w:hAnsi="Calibri" w:cs="Calibri"/>
          <w:b/>
          <w:bCs/>
          <w:color w:val="000000"/>
          <w:sz w:val="22"/>
          <w:szCs w:val="22"/>
        </w:rPr>
        <w:t>z niepełnosprawnością</w:t>
      </w:r>
      <w:r w:rsidRPr="002F206F">
        <w:rPr>
          <w:rFonts w:ascii="Calibri" w:hAnsi="Calibri" w:cs="Calibri"/>
          <w:color w:val="000000"/>
          <w:sz w:val="22"/>
          <w:szCs w:val="22"/>
        </w:rPr>
        <w:t>, w tym 52 848 z niepełnosprawnością biologicznie (tzn. odczuwających ograniczenie zdolności do wykonywania czynności podstawowych stosownie do swojego wieku) oraz 72 118 os</w:t>
      </w:r>
      <w:r w:rsidR="005645D7" w:rsidRPr="002F206F">
        <w:rPr>
          <w:rFonts w:ascii="Calibri" w:hAnsi="Calibri" w:cs="Calibri"/>
          <w:color w:val="000000"/>
          <w:sz w:val="22"/>
          <w:szCs w:val="22"/>
        </w:rPr>
        <w:t>ób</w:t>
      </w:r>
      <w:r w:rsidRPr="002F206F">
        <w:rPr>
          <w:rFonts w:ascii="Calibri" w:hAnsi="Calibri" w:cs="Calibri"/>
          <w:color w:val="000000"/>
          <w:sz w:val="22"/>
          <w:szCs w:val="22"/>
        </w:rPr>
        <w:t xml:space="preserve"> z niepełnosprawnością prawną (posiadających odpowiednie, aktualne orzeczenie wydane przez organ do tego uprawniony). Stanowiły one 13 % ogólnej liczby ludności województwa opolskiego, podczas gdy w 2011 r. </w:t>
      </w:r>
      <w:r w:rsidR="00B60117" w:rsidRPr="002F206F">
        <w:rPr>
          <w:rFonts w:ascii="Calibri" w:hAnsi="Calibri" w:cs="Calibri"/>
          <w:color w:val="000000"/>
          <w:sz w:val="22"/>
          <w:szCs w:val="22"/>
        </w:rPr>
        <w:t>było to</w:t>
      </w:r>
      <w:r w:rsidRPr="002F206F">
        <w:rPr>
          <w:rFonts w:ascii="Calibri" w:hAnsi="Calibri" w:cs="Calibri"/>
          <w:color w:val="000000"/>
          <w:sz w:val="22"/>
          <w:szCs w:val="22"/>
        </w:rPr>
        <w:t xml:space="preserve"> 10</w:t>
      </w:r>
      <w:r w:rsidR="00EC1643" w:rsidRPr="002F206F">
        <w:rPr>
          <w:rFonts w:ascii="Calibri" w:hAnsi="Calibri" w:cs="Calibri"/>
          <w:color w:val="000000"/>
          <w:sz w:val="22"/>
          <w:szCs w:val="22"/>
        </w:rPr>
        <w:t>,2</w:t>
      </w:r>
      <w:r w:rsidRPr="002F206F">
        <w:rPr>
          <w:rFonts w:ascii="Calibri" w:hAnsi="Calibri" w:cs="Calibri"/>
          <w:color w:val="000000"/>
          <w:sz w:val="22"/>
          <w:szCs w:val="22"/>
        </w:rPr>
        <w:t xml:space="preserve">%. </w:t>
      </w:r>
    </w:p>
    <w:p w14:paraId="5843C7E4" w14:textId="77777777" w:rsidR="00BB0451" w:rsidRDefault="00BB0451">
      <w:pPr>
        <w:spacing w:after="0" w:line="276" w:lineRule="auto"/>
        <w:ind w:left="748"/>
        <w:rPr>
          <w:i/>
          <w:color w:val="000000"/>
          <w:sz w:val="18"/>
          <w:szCs w:val="18"/>
        </w:rPr>
      </w:pPr>
    </w:p>
    <w:p w14:paraId="45B8C782" w14:textId="77777777" w:rsidR="00BB0451" w:rsidRPr="007E4C39" w:rsidRDefault="00FD370F">
      <w:pPr>
        <w:spacing w:after="0" w:line="240" w:lineRule="auto"/>
        <w:ind w:left="397" w:firstLine="0"/>
        <w:rPr>
          <w:rFonts w:ascii="Calibri" w:hAnsi="Calibri" w:cs="Calibri"/>
          <w:i/>
          <w:color w:val="FF0000"/>
          <w:sz w:val="20"/>
          <w:szCs w:val="20"/>
        </w:rPr>
      </w:pPr>
      <w:bookmarkStart w:id="2" w:name="_heading=h.p2izvvgxikgw" w:colFirst="0" w:colLast="0"/>
      <w:bookmarkEnd w:id="2"/>
      <w:r>
        <w:rPr>
          <w:i/>
          <w:color w:val="000000"/>
          <w:sz w:val="18"/>
          <w:szCs w:val="18"/>
        </w:rPr>
        <w:tab/>
      </w:r>
      <w:r w:rsidRPr="007E4C39">
        <w:rPr>
          <w:rFonts w:ascii="Calibri" w:hAnsi="Calibri" w:cs="Calibri"/>
          <w:b/>
          <w:i/>
          <w:color w:val="000000"/>
          <w:sz w:val="20"/>
          <w:szCs w:val="20"/>
        </w:rPr>
        <w:t>Tabela 2</w:t>
      </w:r>
      <w:r w:rsidRPr="007E4C39">
        <w:rPr>
          <w:rFonts w:ascii="Calibri" w:hAnsi="Calibri" w:cs="Calibri"/>
          <w:i/>
          <w:color w:val="000000"/>
          <w:sz w:val="20"/>
          <w:szCs w:val="20"/>
        </w:rPr>
        <w:t xml:space="preserve">. Liczba osób z niepełnosprawnością w Województwie Opolskim   </w:t>
      </w:r>
    </w:p>
    <w:tbl>
      <w:tblPr>
        <w:tblStyle w:val="a0"/>
        <w:tblW w:w="9141" w:type="dxa"/>
        <w:tblInd w:w="704" w:type="dxa"/>
        <w:tblLayout w:type="fixed"/>
        <w:tblLook w:val="0400" w:firstRow="0" w:lastRow="0" w:firstColumn="0" w:lastColumn="0" w:noHBand="0" w:noVBand="1"/>
      </w:tblPr>
      <w:tblGrid>
        <w:gridCol w:w="1345"/>
        <w:gridCol w:w="1559"/>
        <w:gridCol w:w="1560"/>
        <w:gridCol w:w="1559"/>
        <w:gridCol w:w="1559"/>
        <w:gridCol w:w="1559"/>
      </w:tblGrid>
      <w:tr w:rsidR="00BB0451" w:rsidRPr="007E4C39" w14:paraId="2BA14D37" w14:textId="77777777" w:rsidTr="002A00BC">
        <w:trPr>
          <w:trHeight w:val="300"/>
        </w:trPr>
        <w:tc>
          <w:tcPr>
            <w:tcW w:w="1345" w:type="dxa"/>
            <w:vMerge w:val="restart"/>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5CCAA96E" w14:textId="77777777" w:rsidR="00BB0451" w:rsidRPr="007E4C39" w:rsidRDefault="00FD370F">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 xml:space="preserve">Liczba mieszkańców </w:t>
            </w:r>
            <w:r w:rsidRPr="007E4C39">
              <w:rPr>
                <w:rFonts w:ascii="Calibri" w:hAnsi="Calibri" w:cs="Calibri"/>
                <w:b/>
                <w:color w:val="000000"/>
                <w:sz w:val="18"/>
                <w:szCs w:val="18"/>
              </w:rPr>
              <w:t>Województwo Opolskie</w:t>
            </w:r>
            <w:r w:rsidRPr="007E4C39">
              <w:rPr>
                <w:rFonts w:ascii="Calibri" w:hAnsi="Calibri" w:cs="Calibri"/>
                <w:b/>
                <w:color w:val="000000"/>
                <w:sz w:val="20"/>
                <w:szCs w:val="20"/>
              </w:rPr>
              <w:t xml:space="preserve"> </w:t>
            </w:r>
          </w:p>
        </w:tc>
        <w:tc>
          <w:tcPr>
            <w:tcW w:w="1559" w:type="dxa"/>
            <w:tcBorders>
              <w:top w:val="single" w:sz="4" w:space="0" w:color="000000"/>
              <w:bottom w:val="single" w:sz="4" w:space="0" w:color="000000"/>
              <w:right w:val="single" w:sz="4" w:space="0" w:color="000000"/>
            </w:tcBorders>
            <w:shd w:val="clear" w:color="auto" w:fill="B0DFA0" w:themeFill="accent5" w:themeFillTint="99"/>
            <w:vAlign w:val="center"/>
          </w:tcPr>
          <w:p w14:paraId="65D2CDAE" w14:textId="77777777" w:rsidR="00BB0451" w:rsidRPr="007E4C39" w:rsidRDefault="00FD370F">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ogółem</w:t>
            </w:r>
          </w:p>
        </w:tc>
        <w:tc>
          <w:tcPr>
            <w:tcW w:w="1560" w:type="dxa"/>
            <w:tcBorders>
              <w:top w:val="single" w:sz="4" w:space="0" w:color="000000"/>
              <w:bottom w:val="single" w:sz="4" w:space="0" w:color="000000"/>
              <w:right w:val="single" w:sz="4" w:space="0" w:color="000000"/>
            </w:tcBorders>
            <w:shd w:val="clear" w:color="auto" w:fill="B0DFA0" w:themeFill="accent5" w:themeFillTint="99"/>
            <w:vAlign w:val="center"/>
          </w:tcPr>
          <w:p w14:paraId="63297B8D" w14:textId="77777777" w:rsidR="00BB0451" w:rsidRPr="007E4C39" w:rsidRDefault="00FD370F">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kobiety</w:t>
            </w:r>
          </w:p>
        </w:tc>
        <w:tc>
          <w:tcPr>
            <w:tcW w:w="1559" w:type="dxa"/>
            <w:tcBorders>
              <w:top w:val="single" w:sz="4" w:space="0" w:color="000000"/>
              <w:bottom w:val="single" w:sz="4" w:space="0" w:color="000000"/>
              <w:right w:val="single" w:sz="4" w:space="0" w:color="000000"/>
            </w:tcBorders>
            <w:shd w:val="clear" w:color="auto" w:fill="B0DFA0" w:themeFill="accent5" w:themeFillTint="99"/>
            <w:vAlign w:val="center"/>
          </w:tcPr>
          <w:p w14:paraId="4975CD47" w14:textId="77777777" w:rsidR="00BB0451" w:rsidRPr="007E4C39" w:rsidRDefault="00FD370F">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mężczyźni</w:t>
            </w:r>
          </w:p>
        </w:tc>
        <w:tc>
          <w:tcPr>
            <w:tcW w:w="1559" w:type="dxa"/>
            <w:vAlign w:val="bottom"/>
          </w:tcPr>
          <w:p w14:paraId="4750FCB3" w14:textId="77777777" w:rsidR="00BB0451" w:rsidRPr="007E4C39" w:rsidRDefault="00BB0451">
            <w:pPr>
              <w:widowControl w:val="0"/>
              <w:spacing w:after="0" w:line="240" w:lineRule="auto"/>
              <w:ind w:left="0" w:firstLine="0"/>
              <w:jc w:val="center"/>
              <w:rPr>
                <w:rFonts w:ascii="Calibri" w:hAnsi="Calibri" w:cs="Calibri"/>
                <w:color w:val="000000"/>
                <w:sz w:val="18"/>
                <w:szCs w:val="18"/>
              </w:rPr>
            </w:pPr>
          </w:p>
        </w:tc>
        <w:tc>
          <w:tcPr>
            <w:tcW w:w="1559" w:type="dxa"/>
            <w:vAlign w:val="bottom"/>
          </w:tcPr>
          <w:p w14:paraId="08FB4C0D" w14:textId="77777777" w:rsidR="00BB0451" w:rsidRPr="007E4C39" w:rsidRDefault="00BB0451">
            <w:pPr>
              <w:widowControl w:val="0"/>
              <w:spacing w:after="0" w:line="240" w:lineRule="auto"/>
              <w:ind w:left="0" w:firstLine="0"/>
              <w:jc w:val="left"/>
              <w:rPr>
                <w:rFonts w:ascii="Calibri" w:hAnsi="Calibri" w:cs="Calibri"/>
                <w:color w:val="000000"/>
                <w:sz w:val="20"/>
                <w:szCs w:val="20"/>
              </w:rPr>
            </w:pPr>
          </w:p>
        </w:tc>
      </w:tr>
      <w:tr w:rsidR="00BB0451" w:rsidRPr="007E4C39" w14:paraId="1018A44A" w14:textId="77777777" w:rsidTr="002A00BC">
        <w:trPr>
          <w:trHeight w:val="376"/>
        </w:trPr>
        <w:tc>
          <w:tcPr>
            <w:tcW w:w="1345" w:type="dxa"/>
            <w:vMerge/>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661BFD30" w14:textId="77777777" w:rsidR="00BB0451" w:rsidRPr="007E4C39" w:rsidRDefault="00BB0451">
            <w:pPr>
              <w:widowControl w:val="0"/>
              <w:pBdr>
                <w:top w:val="nil"/>
                <w:left w:val="nil"/>
                <w:bottom w:val="nil"/>
                <w:right w:val="nil"/>
                <w:between w:val="nil"/>
              </w:pBdr>
              <w:spacing w:after="0" w:line="276" w:lineRule="auto"/>
              <w:ind w:left="0" w:firstLine="0"/>
              <w:jc w:val="left"/>
              <w:rPr>
                <w:rFonts w:ascii="Calibri" w:hAnsi="Calibri" w:cs="Calibri"/>
                <w:color w:val="000000"/>
                <w:sz w:val="20"/>
                <w:szCs w:val="20"/>
              </w:rPr>
            </w:pPr>
          </w:p>
        </w:tc>
        <w:tc>
          <w:tcPr>
            <w:tcW w:w="1559" w:type="dxa"/>
            <w:tcBorders>
              <w:right w:val="single" w:sz="4" w:space="0" w:color="000000"/>
            </w:tcBorders>
            <w:shd w:val="clear" w:color="auto" w:fill="B0DFA0" w:themeFill="accent5" w:themeFillTint="99"/>
            <w:vAlign w:val="bottom"/>
          </w:tcPr>
          <w:p w14:paraId="5ACCFBD8" w14:textId="59419D40" w:rsidR="00BB0451" w:rsidRPr="007E4C39" w:rsidRDefault="00FD370F" w:rsidP="002A00BC">
            <w:pPr>
              <w:widowControl w:val="0"/>
              <w:spacing w:after="0" w:line="240" w:lineRule="auto"/>
              <w:ind w:left="0" w:firstLine="0"/>
              <w:jc w:val="center"/>
              <w:rPr>
                <w:rFonts w:ascii="Calibri" w:hAnsi="Calibri" w:cs="Calibri"/>
                <w:b/>
                <w:color w:val="000000"/>
              </w:rPr>
            </w:pPr>
            <w:r w:rsidRPr="007E4C39">
              <w:rPr>
                <w:rFonts w:ascii="Calibri" w:hAnsi="Calibri" w:cs="Calibri"/>
                <w:b/>
                <w:color w:val="000000"/>
              </w:rPr>
              <w:t>954 133</w:t>
            </w:r>
          </w:p>
        </w:tc>
        <w:tc>
          <w:tcPr>
            <w:tcW w:w="1560" w:type="dxa"/>
            <w:tcBorders>
              <w:right w:val="single" w:sz="4" w:space="0" w:color="000000"/>
            </w:tcBorders>
            <w:shd w:val="clear" w:color="auto" w:fill="B0DFA0" w:themeFill="accent5" w:themeFillTint="99"/>
            <w:vAlign w:val="bottom"/>
          </w:tcPr>
          <w:p w14:paraId="04E66C68" w14:textId="77777777" w:rsidR="00BB0451" w:rsidRPr="007E4C39" w:rsidRDefault="00FD370F" w:rsidP="002A00BC">
            <w:pPr>
              <w:widowControl w:val="0"/>
              <w:spacing w:after="0" w:line="240" w:lineRule="auto"/>
              <w:ind w:left="0" w:firstLine="0"/>
              <w:jc w:val="center"/>
              <w:rPr>
                <w:rFonts w:ascii="Calibri" w:hAnsi="Calibri" w:cs="Calibri"/>
                <w:b/>
                <w:color w:val="000000"/>
              </w:rPr>
            </w:pPr>
            <w:r w:rsidRPr="007E4C39">
              <w:rPr>
                <w:rFonts w:ascii="Calibri" w:hAnsi="Calibri" w:cs="Calibri"/>
                <w:b/>
                <w:color w:val="000000"/>
              </w:rPr>
              <w:t>492 645</w:t>
            </w:r>
          </w:p>
        </w:tc>
        <w:tc>
          <w:tcPr>
            <w:tcW w:w="1559" w:type="dxa"/>
            <w:tcBorders>
              <w:right w:val="single" w:sz="4" w:space="0" w:color="000000"/>
            </w:tcBorders>
            <w:shd w:val="clear" w:color="auto" w:fill="B0DFA0" w:themeFill="accent5" w:themeFillTint="99"/>
            <w:vAlign w:val="bottom"/>
          </w:tcPr>
          <w:p w14:paraId="16D98A94" w14:textId="77777777" w:rsidR="00BB0451" w:rsidRPr="007E4C39" w:rsidRDefault="00FD370F" w:rsidP="002A00BC">
            <w:pPr>
              <w:widowControl w:val="0"/>
              <w:spacing w:after="0" w:line="240" w:lineRule="auto"/>
              <w:ind w:left="0" w:firstLine="0"/>
              <w:jc w:val="center"/>
              <w:rPr>
                <w:rFonts w:ascii="Calibri" w:hAnsi="Calibri" w:cs="Calibri"/>
                <w:b/>
                <w:color w:val="000000"/>
              </w:rPr>
            </w:pPr>
            <w:r w:rsidRPr="007E4C39">
              <w:rPr>
                <w:rFonts w:ascii="Calibri" w:hAnsi="Calibri" w:cs="Calibri"/>
                <w:b/>
                <w:color w:val="000000"/>
              </w:rPr>
              <w:t>461 488</w:t>
            </w:r>
          </w:p>
        </w:tc>
        <w:tc>
          <w:tcPr>
            <w:tcW w:w="1559" w:type="dxa"/>
            <w:vAlign w:val="bottom"/>
          </w:tcPr>
          <w:p w14:paraId="32A61D78" w14:textId="77777777" w:rsidR="00BB0451" w:rsidRPr="007E4C39" w:rsidRDefault="00FD370F">
            <w:pPr>
              <w:widowControl w:val="0"/>
              <w:spacing w:after="0" w:line="240" w:lineRule="auto"/>
              <w:ind w:left="0" w:firstLine="0"/>
              <w:jc w:val="left"/>
              <w:rPr>
                <w:rFonts w:ascii="Calibri" w:hAnsi="Calibri" w:cs="Calibri"/>
                <w:color w:val="000000"/>
                <w:sz w:val="18"/>
                <w:szCs w:val="18"/>
              </w:rPr>
            </w:pPr>
            <w:r w:rsidRPr="007E4C39">
              <w:rPr>
                <w:rFonts w:ascii="Calibri" w:hAnsi="Calibri" w:cs="Calibri"/>
                <w:color w:val="000000"/>
                <w:sz w:val="18"/>
                <w:szCs w:val="18"/>
              </w:rPr>
              <w:t xml:space="preserve"> </w:t>
            </w:r>
          </w:p>
        </w:tc>
        <w:tc>
          <w:tcPr>
            <w:tcW w:w="1559" w:type="dxa"/>
            <w:vAlign w:val="bottom"/>
          </w:tcPr>
          <w:p w14:paraId="29C545EF" w14:textId="77777777" w:rsidR="00BB0451" w:rsidRPr="007E4C39" w:rsidRDefault="00BB0451">
            <w:pPr>
              <w:widowControl w:val="0"/>
              <w:spacing w:after="0" w:line="240" w:lineRule="auto"/>
              <w:ind w:left="0" w:firstLine="0"/>
              <w:jc w:val="left"/>
              <w:rPr>
                <w:rFonts w:ascii="Calibri" w:hAnsi="Calibri" w:cs="Calibri"/>
                <w:color w:val="000000"/>
                <w:sz w:val="18"/>
                <w:szCs w:val="18"/>
              </w:rPr>
            </w:pPr>
          </w:p>
        </w:tc>
      </w:tr>
      <w:tr w:rsidR="00BB0451" w:rsidRPr="007E4C39" w14:paraId="2F7CD01F" w14:textId="77777777" w:rsidTr="002A00BC">
        <w:trPr>
          <w:trHeight w:val="805"/>
        </w:trPr>
        <w:tc>
          <w:tcPr>
            <w:tcW w:w="1345" w:type="dxa"/>
            <w:vMerge/>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1C6362C8" w14:textId="77777777" w:rsidR="00BB0451" w:rsidRPr="007E4C39" w:rsidRDefault="00BB0451">
            <w:pPr>
              <w:widowControl w:val="0"/>
              <w:pBdr>
                <w:top w:val="nil"/>
                <w:left w:val="nil"/>
                <w:bottom w:val="nil"/>
                <w:right w:val="nil"/>
                <w:between w:val="nil"/>
              </w:pBdr>
              <w:spacing w:after="0" w:line="276" w:lineRule="auto"/>
              <w:ind w:left="0" w:firstLine="0"/>
              <w:jc w:val="left"/>
              <w:rPr>
                <w:rFonts w:ascii="Calibri" w:hAnsi="Calibri" w:cs="Calibri"/>
                <w:color w:val="000000"/>
                <w:sz w:val="18"/>
                <w:szCs w:val="18"/>
              </w:rPr>
            </w:pPr>
          </w:p>
        </w:tc>
        <w:tc>
          <w:tcPr>
            <w:tcW w:w="1559" w:type="dxa"/>
            <w:tcBorders>
              <w:top w:val="single" w:sz="4" w:space="0" w:color="000000"/>
              <w:bottom w:val="single" w:sz="4" w:space="0" w:color="000000"/>
              <w:right w:val="single" w:sz="4" w:space="0" w:color="000000"/>
            </w:tcBorders>
            <w:vAlign w:val="center"/>
          </w:tcPr>
          <w:p w14:paraId="2BD15977" w14:textId="0FD95463"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osoby z</w:t>
            </w:r>
            <w:r w:rsidRPr="007E4C39">
              <w:rPr>
                <w:rFonts w:ascii="Calibri" w:hAnsi="Calibri" w:cs="Calibri"/>
                <w:color w:val="000000"/>
                <w:sz w:val="22"/>
                <w:szCs w:val="22"/>
              </w:rPr>
              <w:t xml:space="preserve"> </w:t>
            </w:r>
            <w:r w:rsidRPr="007E4C39">
              <w:rPr>
                <w:rFonts w:ascii="Calibri" w:hAnsi="Calibri" w:cs="Calibri"/>
                <w:color w:val="000000"/>
                <w:sz w:val="16"/>
                <w:szCs w:val="16"/>
              </w:rPr>
              <w:t xml:space="preserve">niepełnosprawnością </w:t>
            </w:r>
          </w:p>
        </w:tc>
        <w:tc>
          <w:tcPr>
            <w:tcW w:w="1560" w:type="dxa"/>
            <w:tcBorders>
              <w:top w:val="single" w:sz="4" w:space="0" w:color="000000"/>
              <w:bottom w:val="single" w:sz="4" w:space="0" w:color="000000"/>
              <w:right w:val="single" w:sz="4" w:space="0" w:color="000000"/>
            </w:tcBorders>
            <w:vAlign w:val="center"/>
          </w:tcPr>
          <w:p w14:paraId="1961F6A9" w14:textId="2B4E799A"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osoby z niepełnosprawnością </w:t>
            </w:r>
            <w:r w:rsidR="006F207A" w:rsidRPr="007E4C39">
              <w:rPr>
                <w:rFonts w:ascii="Calibri" w:hAnsi="Calibri" w:cs="Calibri"/>
                <w:color w:val="000000"/>
                <w:sz w:val="16"/>
                <w:szCs w:val="16"/>
              </w:rPr>
              <w:t xml:space="preserve">- </w:t>
            </w:r>
            <w:r w:rsidRPr="007E4C39">
              <w:rPr>
                <w:rFonts w:ascii="Calibri" w:hAnsi="Calibri" w:cs="Calibri"/>
                <w:color w:val="000000"/>
                <w:sz w:val="16"/>
                <w:szCs w:val="16"/>
              </w:rPr>
              <w:t>kobiety</w:t>
            </w:r>
          </w:p>
        </w:tc>
        <w:tc>
          <w:tcPr>
            <w:tcW w:w="1559" w:type="dxa"/>
            <w:tcBorders>
              <w:top w:val="single" w:sz="4" w:space="0" w:color="000000"/>
              <w:bottom w:val="single" w:sz="4" w:space="0" w:color="000000"/>
              <w:right w:val="single" w:sz="4" w:space="0" w:color="000000"/>
            </w:tcBorders>
            <w:vAlign w:val="center"/>
          </w:tcPr>
          <w:p w14:paraId="68FCFE93" w14:textId="7C9BE0C2"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osoby z</w:t>
            </w:r>
          </w:p>
          <w:p w14:paraId="4CBF4BA8" w14:textId="0D071BED"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niepełnosprawności</w:t>
            </w:r>
            <w:r w:rsidR="006F207A" w:rsidRPr="007E4C39">
              <w:rPr>
                <w:rFonts w:ascii="Calibri" w:hAnsi="Calibri" w:cs="Calibri"/>
                <w:color w:val="000000"/>
                <w:sz w:val="16"/>
                <w:szCs w:val="16"/>
              </w:rPr>
              <w:t>ą</w:t>
            </w:r>
            <w:r w:rsidRPr="007E4C39">
              <w:rPr>
                <w:rFonts w:ascii="Calibri" w:hAnsi="Calibri" w:cs="Calibri"/>
                <w:color w:val="000000"/>
                <w:sz w:val="16"/>
                <w:szCs w:val="16"/>
              </w:rPr>
              <w:t xml:space="preserve"> </w:t>
            </w:r>
            <w:r w:rsidR="006F207A" w:rsidRPr="007E4C39">
              <w:rPr>
                <w:rFonts w:ascii="Calibri" w:hAnsi="Calibri" w:cs="Calibri"/>
                <w:color w:val="000000"/>
                <w:sz w:val="16"/>
                <w:szCs w:val="16"/>
              </w:rPr>
              <w:t xml:space="preserve">- </w:t>
            </w:r>
            <w:r w:rsidRPr="007E4C39">
              <w:rPr>
                <w:rFonts w:ascii="Calibri" w:hAnsi="Calibri" w:cs="Calibri"/>
                <w:color w:val="000000"/>
                <w:sz w:val="16"/>
                <w:szCs w:val="16"/>
              </w:rPr>
              <w:t xml:space="preserve">mężczyźni </w:t>
            </w:r>
          </w:p>
        </w:tc>
        <w:tc>
          <w:tcPr>
            <w:tcW w:w="1559" w:type="dxa"/>
            <w:tcBorders>
              <w:top w:val="single" w:sz="4" w:space="0" w:color="000000"/>
              <w:bottom w:val="single" w:sz="4" w:space="0" w:color="000000"/>
              <w:right w:val="single" w:sz="4" w:space="0" w:color="000000"/>
            </w:tcBorders>
            <w:vAlign w:val="center"/>
          </w:tcPr>
          <w:p w14:paraId="0ED2296B" w14:textId="64C71DB9" w:rsidR="00BB0451" w:rsidRPr="007E4C39" w:rsidRDefault="00FD370F" w:rsidP="006F207A">
            <w:pPr>
              <w:widowControl w:val="0"/>
              <w:spacing w:after="0" w:line="240" w:lineRule="auto"/>
              <w:ind w:left="-57" w:firstLine="0"/>
              <w:jc w:val="left"/>
              <w:rPr>
                <w:rFonts w:ascii="Calibri" w:hAnsi="Calibri" w:cs="Calibri"/>
                <w:color w:val="000000"/>
                <w:sz w:val="16"/>
                <w:szCs w:val="16"/>
              </w:rPr>
            </w:pPr>
            <w:r w:rsidRPr="007E4C39">
              <w:rPr>
                <w:rFonts w:ascii="Calibri" w:hAnsi="Calibri" w:cs="Calibri"/>
                <w:color w:val="000000"/>
                <w:sz w:val="16"/>
                <w:szCs w:val="16"/>
              </w:rPr>
              <w:t xml:space="preserve">osoby z </w:t>
            </w:r>
          </w:p>
          <w:p w14:paraId="2F8BB25B" w14:textId="77777777" w:rsidR="00BB0451" w:rsidRPr="007E4C39" w:rsidRDefault="00FD370F">
            <w:pPr>
              <w:widowControl w:val="0"/>
              <w:spacing w:after="0" w:line="240" w:lineRule="auto"/>
              <w:ind w:left="-57" w:firstLine="0"/>
              <w:jc w:val="left"/>
              <w:rPr>
                <w:rFonts w:ascii="Calibri" w:hAnsi="Calibri" w:cs="Calibri"/>
                <w:color w:val="000000"/>
                <w:sz w:val="16"/>
                <w:szCs w:val="16"/>
              </w:rPr>
            </w:pPr>
            <w:r w:rsidRPr="007E4C39">
              <w:rPr>
                <w:rFonts w:ascii="Calibri" w:hAnsi="Calibri" w:cs="Calibri"/>
                <w:color w:val="000000"/>
                <w:sz w:val="16"/>
                <w:szCs w:val="16"/>
              </w:rPr>
              <w:t xml:space="preserve">niepełnosprawnością </w:t>
            </w:r>
          </w:p>
          <w:p w14:paraId="1D4627A6" w14:textId="15790321" w:rsidR="00BB0451" w:rsidRPr="007E4C39" w:rsidRDefault="00FD370F">
            <w:pPr>
              <w:widowControl w:val="0"/>
              <w:spacing w:after="0" w:line="240" w:lineRule="auto"/>
              <w:ind w:left="-57" w:firstLine="0"/>
              <w:jc w:val="left"/>
              <w:rPr>
                <w:rFonts w:ascii="Calibri" w:hAnsi="Calibri" w:cs="Calibri"/>
                <w:color w:val="000000"/>
                <w:sz w:val="16"/>
                <w:szCs w:val="16"/>
              </w:rPr>
            </w:pPr>
            <w:r w:rsidRPr="007E4C39">
              <w:rPr>
                <w:rFonts w:ascii="Calibri" w:hAnsi="Calibri" w:cs="Calibri"/>
                <w:color w:val="000000"/>
                <w:sz w:val="16"/>
                <w:szCs w:val="16"/>
              </w:rPr>
              <w:t>tylko biologiczn</w:t>
            </w:r>
            <w:r w:rsidR="006F207A" w:rsidRPr="007E4C39">
              <w:rPr>
                <w:rFonts w:ascii="Calibri" w:hAnsi="Calibri" w:cs="Calibri"/>
                <w:color w:val="000000"/>
                <w:sz w:val="16"/>
                <w:szCs w:val="16"/>
              </w:rPr>
              <w:t>ą</w:t>
            </w:r>
            <w:r w:rsidRPr="007E4C39">
              <w:rPr>
                <w:rFonts w:ascii="Calibri" w:hAnsi="Calibri" w:cs="Calibri"/>
                <w:color w:val="000000"/>
                <w:sz w:val="16"/>
                <w:szCs w:val="16"/>
              </w:rPr>
              <w:t xml:space="preserve"> </w:t>
            </w:r>
          </w:p>
        </w:tc>
        <w:tc>
          <w:tcPr>
            <w:tcW w:w="1559" w:type="dxa"/>
            <w:tcBorders>
              <w:top w:val="single" w:sz="4" w:space="0" w:color="000000"/>
              <w:bottom w:val="single" w:sz="4" w:space="0" w:color="000000"/>
              <w:right w:val="single" w:sz="4" w:space="0" w:color="000000"/>
            </w:tcBorders>
            <w:vAlign w:val="center"/>
          </w:tcPr>
          <w:p w14:paraId="6EFB085D" w14:textId="3AFE59DE"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osoby z niepełnosprawnością prawn</w:t>
            </w:r>
            <w:r w:rsidR="006F207A" w:rsidRPr="007E4C39">
              <w:rPr>
                <w:rFonts w:ascii="Calibri" w:hAnsi="Calibri" w:cs="Calibri"/>
                <w:color w:val="000000"/>
                <w:sz w:val="16"/>
                <w:szCs w:val="16"/>
              </w:rPr>
              <w:t>ą</w:t>
            </w:r>
            <w:r w:rsidRPr="007E4C39">
              <w:rPr>
                <w:rFonts w:ascii="Calibri" w:hAnsi="Calibri" w:cs="Calibri"/>
                <w:color w:val="000000"/>
                <w:sz w:val="16"/>
                <w:szCs w:val="16"/>
              </w:rPr>
              <w:t xml:space="preserve"> </w:t>
            </w:r>
          </w:p>
        </w:tc>
      </w:tr>
      <w:tr w:rsidR="00BB0451" w:rsidRPr="007E4C39" w14:paraId="76108B8A" w14:textId="77777777" w:rsidTr="002A00BC">
        <w:trPr>
          <w:trHeight w:val="300"/>
        </w:trPr>
        <w:tc>
          <w:tcPr>
            <w:tcW w:w="1345" w:type="dxa"/>
            <w:vMerge/>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6249044F" w14:textId="77777777" w:rsidR="00BB0451" w:rsidRPr="007E4C39" w:rsidRDefault="00BB0451">
            <w:pPr>
              <w:widowControl w:val="0"/>
              <w:pBdr>
                <w:top w:val="nil"/>
                <w:left w:val="nil"/>
                <w:bottom w:val="nil"/>
                <w:right w:val="nil"/>
                <w:between w:val="nil"/>
              </w:pBdr>
              <w:spacing w:after="0" w:line="276" w:lineRule="auto"/>
              <w:ind w:left="0" w:firstLine="0"/>
              <w:jc w:val="left"/>
              <w:rPr>
                <w:rFonts w:ascii="Calibri" w:hAnsi="Calibri" w:cs="Calibri"/>
                <w:color w:val="000000"/>
                <w:sz w:val="16"/>
                <w:szCs w:val="16"/>
              </w:rPr>
            </w:pPr>
          </w:p>
        </w:tc>
        <w:tc>
          <w:tcPr>
            <w:tcW w:w="1559" w:type="dxa"/>
            <w:tcBorders>
              <w:bottom w:val="single" w:sz="4" w:space="0" w:color="000000"/>
              <w:right w:val="single" w:sz="4" w:space="0" w:color="000000"/>
            </w:tcBorders>
            <w:vAlign w:val="bottom"/>
          </w:tcPr>
          <w:p w14:paraId="26373CBE" w14:textId="77777777" w:rsidR="00BB0451" w:rsidRPr="007E4C39" w:rsidRDefault="00FD370F"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124 966</w:t>
            </w:r>
          </w:p>
        </w:tc>
        <w:tc>
          <w:tcPr>
            <w:tcW w:w="1560" w:type="dxa"/>
            <w:tcBorders>
              <w:bottom w:val="single" w:sz="4" w:space="0" w:color="000000"/>
              <w:right w:val="single" w:sz="4" w:space="0" w:color="000000"/>
            </w:tcBorders>
            <w:vAlign w:val="bottom"/>
          </w:tcPr>
          <w:p w14:paraId="30220A09" w14:textId="77777777" w:rsidR="00BB0451" w:rsidRPr="007E4C39" w:rsidRDefault="00FD370F"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67 999</w:t>
            </w:r>
          </w:p>
        </w:tc>
        <w:tc>
          <w:tcPr>
            <w:tcW w:w="1559" w:type="dxa"/>
            <w:tcBorders>
              <w:bottom w:val="single" w:sz="4" w:space="0" w:color="000000"/>
              <w:right w:val="single" w:sz="4" w:space="0" w:color="000000"/>
            </w:tcBorders>
            <w:vAlign w:val="bottom"/>
          </w:tcPr>
          <w:p w14:paraId="24E7B9E9" w14:textId="77777777" w:rsidR="00BB0451" w:rsidRPr="007E4C39" w:rsidRDefault="00FD370F"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56 967</w:t>
            </w:r>
          </w:p>
        </w:tc>
        <w:tc>
          <w:tcPr>
            <w:tcW w:w="1559" w:type="dxa"/>
            <w:tcBorders>
              <w:bottom w:val="single" w:sz="4" w:space="0" w:color="000000"/>
              <w:right w:val="single" w:sz="4" w:space="0" w:color="000000"/>
            </w:tcBorders>
            <w:vAlign w:val="bottom"/>
          </w:tcPr>
          <w:p w14:paraId="68D3F3C9" w14:textId="77777777" w:rsidR="00BB0451" w:rsidRPr="007E4C39" w:rsidRDefault="00FD370F"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52 848</w:t>
            </w:r>
          </w:p>
        </w:tc>
        <w:tc>
          <w:tcPr>
            <w:tcW w:w="1559" w:type="dxa"/>
            <w:tcBorders>
              <w:bottom w:val="single" w:sz="4" w:space="0" w:color="000000"/>
              <w:right w:val="single" w:sz="4" w:space="0" w:color="000000"/>
            </w:tcBorders>
            <w:vAlign w:val="bottom"/>
          </w:tcPr>
          <w:p w14:paraId="263C658D" w14:textId="77777777" w:rsidR="00BB0451" w:rsidRPr="007E4C39" w:rsidRDefault="00FD370F" w:rsidP="002A00BC">
            <w:pPr>
              <w:widowControl w:val="0"/>
              <w:spacing w:after="0" w:line="240" w:lineRule="auto"/>
              <w:ind w:left="0" w:firstLine="0"/>
              <w:jc w:val="center"/>
              <w:rPr>
                <w:rFonts w:ascii="Calibri" w:hAnsi="Calibri" w:cs="Calibri"/>
                <w:color w:val="000000"/>
                <w:sz w:val="22"/>
                <w:szCs w:val="22"/>
              </w:rPr>
            </w:pPr>
            <w:bookmarkStart w:id="3" w:name="_heading=h.fqk4h786koeu" w:colFirst="0" w:colLast="0"/>
            <w:bookmarkEnd w:id="3"/>
            <w:r w:rsidRPr="007E4C39">
              <w:rPr>
                <w:rFonts w:ascii="Calibri" w:hAnsi="Calibri" w:cs="Calibri"/>
                <w:color w:val="000000"/>
                <w:sz w:val="22"/>
                <w:szCs w:val="22"/>
              </w:rPr>
              <w:t>72 118</w:t>
            </w:r>
          </w:p>
        </w:tc>
      </w:tr>
    </w:tbl>
    <w:p w14:paraId="73C62B9C" w14:textId="77777777" w:rsidR="00BB0451" w:rsidRPr="0077264A" w:rsidRDefault="00FD370F">
      <w:pPr>
        <w:rPr>
          <w:rFonts w:ascii="Calibri" w:hAnsi="Calibri" w:cs="Calibri"/>
          <w:i/>
          <w:color w:val="000000"/>
          <w:sz w:val="18"/>
          <w:szCs w:val="18"/>
        </w:rPr>
      </w:pPr>
      <w:r w:rsidRPr="0077264A">
        <w:rPr>
          <w:rFonts w:ascii="Calibri" w:hAnsi="Calibri" w:cs="Calibri"/>
          <w:i/>
          <w:color w:val="000000"/>
          <w:sz w:val="18"/>
          <w:szCs w:val="18"/>
        </w:rPr>
        <w:t>Źródło: Urząd Statystyczny w Opolu</w:t>
      </w:r>
    </w:p>
    <w:p w14:paraId="1483F0E4" w14:textId="77777777" w:rsidR="00BB0451" w:rsidRDefault="00BB0451">
      <w:pPr>
        <w:spacing w:after="0" w:line="240" w:lineRule="auto"/>
        <w:ind w:left="0" w:firstLine="0"/>
        <w:rPr>
          <w:i/>
          <w:color w:val="000000"/>
          <w:sz w:val="18"/>
          <w:szCs w:val="18"/>
        </w:rPr>
      </w:pPr>
    </w:p>
    <w:p w14:paraId="30C4383E" w14:textId="5ABE6222" w:rsidR="00C2275E" w:rsidRPr="002F206F" w:rsidRDefault="00C2275E" w:rsidP="00983333">
      <w:pPr>
        <w:spacing w:after="0" w:line="276" w:lineRule="auto"/>
        <w:ind w:left="737" w:firstLine="703"/>
        <w:rPr>
          <w:rFonts w:ascii="Calibri" w:hAnsi="Calibri" w:cs="Calibri"/>
          <w:color w:val="000000"/>
          <w:sz w:val="22"/>
          <w:szCs w:val="22"/>
        </w:rPr>
      </w:pPr>
      <w:r w:rsidRPr="002F206F">
        <w:rPr>
          <w:rFonts w:ascii="Calibri" w:hAnsi="Calibri" w:cs="Calibri"/>
          <w:color w:val="000000"/>
          <w:sz w:val="22"/>
          <w:szCs w:val="22"/>
        </w:rPr>
        <w:t>Natomiast w mieście Opolu z danych Narodowego Spisu Powszechnego Ludności i Mieszkań w 2021 r. wynika, że na 127 387 mieszkańców przypada 15 068 osób z niepełnosprawnością, które stanowią 11,8 % populacji</w:t>
      </w:r>
      <w:r w:rsidR="00637965">
        <w:rPr>
          <w:rFonts w:ascii="Calibri" w:hAnsi="Calibri" w:cs="Calibri"/>
          <w:color w:val="000000"/>
          <w:sz w:val="22"/>
          <w:szCs w:val="22"/>
        </w:rPr>
        <w:t>.</w:t>
      </w:r>
    </w:p>
    <w:p w14:paraId="2CE83676" w14:textId="77777777" w:rsidR="0038384F" w:rsidRDefault="0038384F">
      <w:pPr>
        <w:spacing w:after="0" w:line="240" w:lineRule="auto"/>
        <w:ind w:left="0" w:firstLine="0"/>
        <w:rPr>
          <w:i/>
          <w:color w:val="000000"/>
          <w:sz w:val="18"/>
          <w:szCs w:val="18"/>
        </w:rPr>
      </w:pPr>
    </w:p>
    <w:p w14:paraId="0680F97E" w14:textId="77777777" w:rsidR="00BB0451" w:rsidRPr="007E4C39" w:rsidRDefault="00FD370F">
      <w:pPr>
        <w:spacing w:after="0" w:line="240" w:lineRule="auto"/>
        <w:ind w:left="680" w:firstLine="0"/>
        <w:rPr>
          <w:rFonts w:ascii="Calibri" w:hAnsi="Calibri" w:cs="Calibri"/>
          <w:i/>
          <w:color w:val="000000"/>
          <w:sz w:val="20"/>
          <w:szCs w:val="20"/>
        </w:rPr>
      </w:pPr>
      <w:bookmarkStart w:id="4" w:name="_heading=h.781cd713m7qf" w:colFirst="0" w:colLast="0"/>
      <w:bookmarkEnd w:id="4"/>
      <w:r w:rsidRPr="007E4C39">
        <w:rPr>
          <w:rFonts w:ascii="Calibri" w:hAnsi="Calibri" w:cs="Calibri"/>
          <w:b/>
          <w:i/>
          <w:color w:val="000000"/>
          <w:sz w:val="20"/>
          <w:szCs w:val="20"/>
        </w:rPr>
        <w:t>Tabela 3</w:t>
      </w:r>
      <w:r w:rsidRPr="007E4C39">
        <w:rPr>
          <w:rFonts w:ascii="Calibri" w:hAnsi="Calibri" w:cs="Calibri"/>
          <w:i/>
          <w:color w:val="000000"/>
          <w:sz w:val="20"/>
          <w:szCs w:val="20"/>
        </w:rPr>
        <w:t xml:space="preserve">.  Liczba osób z niepełnosprawnością w mieście Opolu </w:t>
      </w:r>
    </w:p>
    <w:tbl>
      <w:tblPr>
        <w:tblStyle w:val="a1"/>
        <w:tblW w:w="9281" w:type="dxa"/>
        <w:tblInd w:w="704" w:type="dxa"/>
        <w:tblLayout w:type="fixed"/>
        <w:tblLook w:val="0400" w:firstRow="0" w:lastRow="0" w:firstColumn="0" w:lastColumn="0" w:noHBand="0" w:noVBand="1"/>
      </w:tblPr>
      <w:tblGrid>
        <w:gridCol w:w="1134"/>
        <w:gridCol w:w="1620"/>
        <w:gridCol w:w="1708"/>
        <w:gridCol w:w="1701"/>
        <w:gridCol w:w="1559"/>
        <w:gridCol w:w="1559"/>
      </w:tblGrid>
      <w:tr w:rsidR="00BB0451" w:rsidRPr="007E4C39" w14:paraId="11B06AB9" w14:textId="77777777" w:rsidTr="002A00BC">
        <w:trPr>
          <w:trHeight w:val="3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1CEFFC51" w14:textId="77777777" w:rsidR="00BB0451" w:rsidRPr="007E4C39" w:rsidRDefault="00FD370F">
            <w:pPr>
              <w:widowControl w:val="0"/>
              <w:spacing w:after="0" w:line="240" w:lineRule="auto"/>
              <w:ind w:left="0" w:firstLine="0"/>
              <w:jc w:val="center"/>
              <w:rPr>
                <w:rFonts w:ascii="Calibri" w:hAnsi="Calibri" w:cs="Calibri"/>
                <w:b/>
                <w:color w:val="000000"/>
                <w:sz w:val="18"/>
                <w:szCs w:val="18"/>
              </w:rPr>
            </w:pPr>
            <w:r w:rsidRPr="007E4C39">
              <w:rPr>
                <w:rFonts w:ascii="Calibri" w:hAnsi="Calibri" w:cs="Calibri"/>
                <w:color w:val="000000"/>
                <w:sz w:val="18"/>
                <w:szCs w:val="18"/>
              </w:rPr>
              <w:t xml:space="preserve">Liczba mieszkańców </w:t>
            </w:r>
            <w:r w:rsidRPr="007E4C39">
              <w:rPr>
                <w:rFonts w:ascii="Calibri" w:hAnsi="Calibri" w:cs="Calibri"/>
                <w:b/>
                <w:color w:val="000000"/>
                <w:sz w:val="18"/>
                <w:szCs w:val="18"/>
              </w:rPr>
              <w:t xml:space="preserve">Miasto </w:t>
            </w:r>
          </w:p>
          <w:p w14:paraId="3DAF62FA" w14:textId="77777777" w:rsidR="00BB0451" w:rsidRPr="007E4C39" w:rsidRDefault="00FD370F">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b/>
                <w:color w:val="000000"/>
                <w:sz w:val="18"/>
                <w:szCs w:val="18"/>
              </w:rPr>
              <w:t>Opole</w:t>
            </w:r>
            <w:r w:rsidRPr="007E4C39">
              <w:rPr>
                <w:rFonts w:ascii="Calibri" w:hAnsi="Calibri" w:cs="Calibri"/>
                <w:b/>
                <w:color w:val="000000"/>
                <w:sz w:val="20"/>
                <w:szCs w:val="20"/>
              </w:rPr>
              <w:t xml:space="preserve"> </w:t>
            </w:r>
          </w:p>
        </w:tc>
        <w:tc>
          <w:tcPr>
            <w:tcW w:w="1620" w:type="dxa"/>
            <w:tcBorders>
              <w:top w:val="single" w:sz="4" w:space="0" w:color="000000"/>
              <w:bottom w:val="single" w:sz="4" w:space="0" w:color="000000"/>
              <w:right w:val="single" w:sz="4" w:space="0" w:color="000000"/>
            </w:tcBorders>
            <w:shd w:val="clear" w:color="auto" w:fill="B0DFA0" w:themeFill="accent5" w:themeFillTint="99"/>
            <w:vAlign w:val="center"/>
          </w:tcPr>
          <w:p w14:paraId="0C74E977" w14:textId="77777777" w:rsidR="00BB0451" w:rsidRPr="007E4C39" w:rsidRDefault="00FD370F">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ogółem</w:t>
            </w:r>
          </w:p>
        </w:tc>
        <w:tc>
          <w:tcPr>
            <w:tcW w:w="1708" w:type="dxa"/>
            <w:tcBorders>
              <w:top w:val="single" w:sz="4" w:space="0" w:color="000000"/>
              <w:bottom w:val="single" w:sz="4" w:space="0" w:color="000000"/>
              <w:right w:val="single" w:sz="4" w:space="0" w:color="000000"/>
            </w:tcBorders>
            <w:shd w:val="clear" w:color="auto" w:fill="B0DFA0" w:themeFill="accent5" w:themeFillTint="99"/>
            <w:vAlign w:val="center"/>
          </w:tcPr>
          <w:p w14:paraId="7C2D2922" w14:textId="77777777" w:rsidR="00BB0451" w:rsidRPr="007E4C39" w:rsidRDefault="00FD370F">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kobiety</w:t>
            </w:r>
          </w:p>
        </w:tc>
        <w:tc>
          <w:tcPr>
            <w:tcW w:w="1701" w:type="dxa"/>
            <w:tcBorders>
              <w:top w:val="single" w:sz="4" w:space="0" w:color="000000"/>
              <w:bottom w:val="single" w:sz="4" w:space="0" w:color="000000"/>
              <w:right w:val="single" w:sz="4" w:space="0" w:color="000000"/>
            </w:tcBorders>
            <w:shd w:val="clear" w:color="auto" w:fill="B0DFA0" w:themeFill="accent5" w:themeFillTint="99"/>
            <w:vAlign w:val="center"/>
          </w:tcPr>
          <w:p w14:paraId="6B8FF250" w14:textId="77777777" w:rsidR="00BB0451" w:rsidRPr="007E4C39" w:rsidRDefault="00FD370F">
            <w:pPr>
              <w:widowControl w:val="0"/>
              <w:spacing w:after="0" w:line="240" w:lineRule="auto"/>
              <w:ind w:left="0" w:firstLine="0"/>
              <w:jc w:val="center"/>
              <w:rPr>
                <w:rFonts w:ascii="Calibri" w:hAnsi="Calibri" w:cs="Calibri"/>
                <w:color w:val="000000"/>
                <w:sz w:val="18"/>
                <w:szCs w:val="18"/>
              </w:rPr>
            </w:pPr>
            <w:r w:rsidRPr="007E4C39">
              <w:rPr>
                <w:rFonts w:ascii="Calibri" w:hAnsi="Calibri" w:cs="Calibri"/>
                <w:color w:val="000000"/>
                <w:sz w:val="18"/>
                <w:szCs w:val="18"/>
              </w:rPr>
              <w:t>mężczyźni</w:t>
            </w:r>
          </w:p>
        </w:tc>
        <w:tc>
          <w:tcPr>
            <w:tcW w:w="1559" w:type="dxa"/>
            <w:vAlign w:val="bottom"/>
          </w:tcPr>
          <w:p w14:paraId="0C4FD5BC" w14:textId="77777777" w:rsidR="00BB0451" w:rsidRPr="007E4C39" w:rsidRDefault="00BB0451">
            <w:pPr>
              <w:widowControl w:val="0"/>
              <w:spacing w:after="0" w:line="240" w:lineRule="auto"/>
              <w:ind w:left="0" w:firstLine="0"/>
              <w:jc w:val="center"/>
              <w:rPr>
                <w:rFonts w:ascii="Calibri" w:hAnsi="Calibri" w:cs="Calibri"/>
                <w:color w:val="000000"/>
                <w:sz w:val="18"/>
                <w:szCs w:val="18"/>
              </w:rPr>
            </w:pPr>
          </w:p>
        </w:tc>
        <w:tc>
          <w:tcPr>
            <w:tcW w:w="1559" w:type="dxa"/>
            <w:vAlign w:val="bottom"/>
          </w:tcPr>
          <w:p w14:paraId="6DC74BB6" w14:textId="77777777" w:rsidR="00BB0451" w:rsidRPr="007E4C39" w:rsidRDefault="00BB0451">
            <w:pPr>
              <w:widowControl w:val="0"/>
              <w:spacing w:after="0" w:line="240" w:lineRule="auto"/>
              <w:ind w:left="0" w:firstLine="0"/>
              <w:jc w:val="left"/>
              <w:rPr>
                <w:rFonts w:ascii="Calibri" w:hAnsi="Calibri" w:cs="Calibri"/>
                <w:color w:val="000000"/>
                <w:sz w:val="20"/>
                <w:szCs w:val="20"/>
              </w:rPr>
            </w:pPr>
          </w:p>
        </w:tc>
      </w:tr>
      <w:tr w:rsidR="00BB0451" w:rsidRPr="007E4C39" w14:paraId="7AD29F6D" w14:textId="77777777" w:rsidTr="002A00BC">
        <w:trPr>
          <w:trHeight w:val="376"/>
        </w:trPr>
        <w:tc>
          <w:tcPr>
            <w:tcW w:w="1134" w:type="dxa"/>
            <w:vMerge/>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37FAFA5F" w14:textId="77777777" w:rsidR="00BB0451" w:rsidRPr="007E4C39" w:rsidRDefault="00BB0451">
            <w:pPr>
              <w:widowControl w:val="0"/>
              <w:pBdr>
                <w:top w:val="nil"/>
                <w:left w:val="nil"/>
                <w:bottom w:val="nil"/>
                <w:right w:val="nil"/>
                <w:between w:val="nil"/>
              </w:pBdr>
              <w:spacing w:after="0" w:line="276" w:lineRule="auto"/>
              <w:ind w:left="0" w:firstLine="0"/>
              <w:jc w:val="left"/>
              <w:rPr>
                <w:rFonts w:ascii="Calibri" w:hAnsi="Calibri" w:cs="Calibri"/>
                <w:color w:val="000000"/>
                <w:sz w:val="20"/>
                <w:szCs w:val="20"/>
              </w:rPr>
            </w:pPr>
          </w:p>
        </w:tc>
        <w:tc>
          <w:tcPr>
            <w:tcW w:w="1620" w:type="dxa"/>
            <w:tcBorders>
              <w:right w:val="single" w:sz="4" w:space="0" w:color="000000"/>
            </w:tcBorders>
            <w:shd w:val="clear" w:color="auto" w:fill="B0DFA0" w:themeFill="accent5" w:themeFillTint="99"/>
            <w:vAlign w:val="bottom"/>
          </w:tcPr>
          <w:p w14:paraId="3263ED13" w14:textId="77777777" w:rsidR="00BB0451" w:rsidRPr="007E4C39" w:rsidRDefault="00FD370F" w:rsidP="002A00BC">
            <w:pPr>
              <w:widowControl w:val="0"/>
              <w:spacing w:after="0" w:line="240" w:lineRule="auto"/>
              <w:ind w:left="0" w:firstLine="0"/>
              <w:jc w:val="center"/>
              <w:rPr>
                <w:rFonts w:ascii="Calibri" w:hAnsi="Calibri" w:cs="Calibri"/>
                <w:b/>
                <w:color w:val="000000"/>
              </w:rPr>
            </w:pPr>
            <w:r w:rsidRPr="007E4C39">
              <w:rPr>
                <w:rFonts w:ascii="Calibri" w:hAnsi="Calibri" w:cs="Calibri"/>
                <w:b/>
                <w:color w:val="000000"/>
              </w:rPr>
              <w:t>127 387</w:t>
            </w:r>
          </w:p>
        </w:tc>
        <w:tc>
          <w:tcPr>
            <w:tcW w:w="1708" w:type="dxa"/>
            <w:tcBorders>
              <w:right w:val="single" w:sz="4" w:space="0" w:color="000000"/>
            </w:tcBorders>
            <w:shd w:val="clear" w:color="auto" w:fill="B0DFA0" w:themeFill="accent5" w:themeFillTint="99"/>
            <w:vAlign w:val="bottom"/>
          </w:tcPr>
          <w:p w14:paraId="3E8AAE38" w14:textId="77777777" w:rsidR="00BB0451" w:rsidRPr="007E4C39" w:rsidRDefault="00FD370F" w:rsidP="002A00BC">
            <w:pPr>
              <w:widowControl w:val="0"/>
              <w:spacing w:after="0" w:line="240" w:lineRule="auto"/>
              <w:ind w:left="0" w:firstLine="0"/>
              <w:jc w:val="center"/>
              <w:rPr>
                <w:rFonts w:ascii="Calibri" w:hAnsi="Calibri" w:cs="Calibri"/>
                <w:b/>
                <w:color w:val="000000"/>
              </w:rPr>
            </w:pPr>
            <w:r w:rsidRPr="007E4C39">
              <w:rPr>
                <w:rFonts w:ascii="Calibri" w:hAnsi="Calibri" w:cs="Calibri"/>
                <w:b/>
                <w:color w:val="000000"/>
              </w:rPr>
              <w:t>67 788</w:t>
            </w:r>
          </w:p>
        </w:tc>
        <w:tc>
          <w:tcPr>
            <w:tcW w:w="1701" w:type="dxa"/>
            <w:tcBorders>
              <w:right w:val="single" w:sz="4" w:space="0" w:color="000000"/>
            </w:tcBorders>
            <w:shd w:val="clear" w:color="auto" w:fill="B0DFA0" w:themeFill="accent5" w:themeFillTint="99"/>
            <w:vAlign w:val="bottom"/>
          </w:tcPr>
          <w:p w14:paraId="694A7CA6" w14:textId="77777777" w:rsidR="00BB0451" w:rsidRPr="007E4C39" w:rsidRDefault="00FD370F" w:rsidP="002A00BC">
            <w:pPr>
              <w:widowControl w:val="0"/>
              <w:spacing w:after="0" w:line="240" w:lineRule="auto"/>
              <w:ind w:left="0" w:firstLine="0"/>
              <w:jc w:val="center"/>
              <w:rPr>
                <w:rFonts w:ascii="Calibri" w:hAnsi="Calibri" w:cs="Calibri"/>
                <w:b/>
                <w:color w:val="000000"/>
              </w:rPr>
            </w:pPr>
            <w:r w:rsidRPr="007E4C39">
              <w:rPr>
                <w:rFonts w:ascii="Calibri" w:hAnsi="Calibri" w:cs="Calibri"/>
                <w:b/>
                <w:color w:val="000000"/>
              </w:rPr>
              <w:t>59 599</w:t>
            </w:r>
          </w:p>
        </w:tc>
        <w:tc>
          <w:tcPr>
            <w:tcW w:w="1559" w:type="dxa"/>
            <w:vAlign w:val="bottom"/>
          </w:tcPr>
          <w:p w14:paraId="699CD221" w14:textId="77777777" w:rsidR="00BB0451" w:rsidRPr="007E4C39" w:rsidRDefault="00FD370F">
            <w:pPr>
              <w:widowControl w:val="0"/>
              <w:spacing w:after="0" w:line="240" w:lineRule="auto"/>
              <w:ind w:left="0" w:firstLine="0"/>
              <w:jc w:val="left"/>
              <w:rPr>
                <w:rFonts w:ascii="Calibri" w:hAnsi="Calibri" w:cs="Calibri"/>
                <w:color w:val="000000"/>
                <w:sz w:val="18"/>
                <w:szCs w:val="18"/>
              </w:rPr>
            </w:pPr>
            <w:r w:rsidRPr="007E4C39">
              <w:rPr>
                <w:rFonts w:ascii="Calibri" w:hAnsi="Calibri" w:cs="Calibri"/>
                <w:color w:val="000000"/>
                <w:sz w:val="18"/>
                <w:szCs w:val="18"/>
              </w:rPr>
              <w:t xml:space="preserve"> </w:t>
            </w:r>
          </w:p>
        </w:tc>
        <w:tc>
          <w:tcPr>
            <w:tcW w:w="1559" w:type="dxa"/>
            <w:vAlign w:val="bottom"/>
          </w:tcPr>
          <w:p w14:paraId="4036366C" w14:textId="77777777" w:rsidR="00BB0451" w:rsidRPr="007E4C39" w:rsidRDefault="00BB0451">
            <w:pPr>
              <w:widowControl w:val="0"/>
              <w:spacing w:after="0" w:line="240" w:lineRule="auto"/>
              <w:ind w:left="0" w:firstLine="0"/>
              <w:jc w:val="left"/>
              <w:rPr>
                <w:rFonts w:ascii="Calibri" w:hAnsi="Calibri" w:cs="Calibri"/>
                <w:color w:val="000000"/>
                <w:sz w:val="18"/>
                <w:szCs w:val="18"/>
              </w:rPr>
            </w:pPr>
          </w:p>
        </w:tc>
      </w:tr>
      <w:tr w:rsidR="00BB0451" w:rsidRPr="007E4C39" w14:paraId="19D21BA8" w14:textId="77777777" w:rsidTr="002A00BC">
        <w:trPr>
          <w:trHeight w:val="669"/>
        </w:trPr>
        <w:tc>
          <w:tcPr>
            <w:tcW w:w="1134" w:type="dxa"/>
            <w:vMerge/>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7D3B22C3" w14:textId="77777777" w:rsidR="00BB0451" w:rsidRPr="007E4C39" w:rsidRDefault="00BB0451">
            <w:pPr>
              <w:widowControl w:val="0"/>
              <w:pBdr>
                <w:top w:val="nil"/>
                <w:left w:val="nil"/>
                <w:bottom w:val="nil"/>
                <w:right w:val="nil"/>
                <w:between w:val="nil"/>
              </w:pBdr>
              <w:spacing w:after="0" w:line="276" w:lineRule="auto"/>
              <w:ind w:left="0" w:firstLine="0"/>
              <w:jc w:val="left"/>
              <w:rPr>
                <w:rFonts w:ascii="Calibri" w:hAnsi="Calibri" w:cs="Calibri"/>
                <w:color w:val="000000"/>
                <w:sz w:val="18"/>
                <w:szCs w:val="18"/>
              </w:rPr>
            </w:pPr>
          </w:p>
        </w:tc>
        <w:tc>
          <w:tcPr>
            <w:tcW w:w="1620" w:type="dxa"/>
            <w:tcBorders>
              <w:top w:val="single" w:sz="4" w:space="0" w:color="000000"/>
              <w:bottom w:val="single" w:sz="4" w:space="0" w:color="000000"/>
              <w:right w:val="single" w:sz="4" w:space="0" w:color="000000"/>
            </w:tcBorders>
            <w:vAlign w:val="center"/>
          </w:tcPr>
          <w:p w14:paraId="60B190F1" w14:textId="77777777"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osoby </w:t>
            </w:r>
          </w:p>
          <w:p w14:paraId="1712625E" w14:textId="77777777"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z niepełnosprawnością  </w:t>
            </w:r>
          </w:p>
        </w:tc>
        <w:tc>
          <w:tcPr>
            <w:tcW w:w="1708" w:type="dxa"/>
            <w:tcBorders>
              <w:top w:val="single" w:sz="4" w:space="0" w:color="000000"/>
              <w:bottom w:val="single" w:sz="4" w:space="0" w:color="000000"/>
              <w:right w:val="single" w:sz="4" w:space="0" w:color="000000"/>
            </w:tcBorders>
            <w:vAlign w:val="center"/>
          </w:tcPr>
          <w:p w14:paraId="37546A72" w14:textId="77777777"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osoby </w:t>
            </w:r>
          </w:p>
          <w:p w14:paraId="3C845707" w14:textId="063A7094"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z niepełnosprawnością </w:t>
            </w:r>
            <w:r w:rsidR="000C5CA0" w:rsidRPr="007E4C39">
              <w:rPr>
                <w:rFonts w:ascii="Calibri" w:hAnsi="Calibri" w:cs="Calibri"/>
                <w:color w:val="000000"/>
                <w:sz w:val="16"/>
                <w:szCs w:val="16"/>
              </w:rPr>
              <w:br/>
              <w:t xml:space="preserve">- </w:t>
            </w:r>
            <w:r w:rsidRPr="007E4C39">
              <w:rPr>
                <w:rFonts w:ascii="Calibri" w:hAnsi="Calibri" w:cs="Calibri"/>
                <w:color w:val="000000"/>
                <w:sz w:val="16"/>
                <w:szCs w:val="16"/>
              </w:rPr>
              <w:t>kobiety</w:t>
            </w:r>
          </w:p>
        </w:tc>
        <w:tc>
          <w:tcPr>
            <w:tcW w:w="1701" w:type="dxa"/>
            <w:tcBorders>
              <w:top w:val="single" w:sz="4" w:space="0" w:color="000000"/>
              <w:bottom w:val="single" w:sz="4" w:space="0" w:color="000000"/>
              <w:right w:val="single" w:sz="4" w:space="0" w:color="000000"/>
            </w:tcBorders>
            <w:vAlign w:val="center"/>
          </w:tcPr>
          <w:p w14:paraId="3C0B898D" w14:textId="77777777"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osoby </w:t>
            </w:r>
          </w:p>
          <w:p w14:paraId="21A8B02E" w14:textId="15408425" w:rsidR="00BB0451" w:rsidRPr="007E4C39" w:rsidRDefault="00FD370F">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 xml:space="preserve">z niepełnosprawnością </w:t>
            </w:r>
            <w:r w:rsidR="000C5CA0" w:rsidRPr="007E4C39">
              <w:rPr>
                <w:rFonts w:ascii="Calibri" w:hAnsi="Calibri" w:cs="Calibri"/>
                <w:color w:val="000000"/>
                <w:sz w:val="16"/>
                <w:szCs w:val="16"/>
              </w:rPr>
              <w:br/>
              <w:t xml:space="preserve">- </w:t>
            </w:r>
            <w:r w:rsidRPr="007E4C39">
              <w:rPr>
                <w:rFonts w:ascii="Calibri" w:hAnsi="Calibri" w:cs="Calibri"/>
                <w:color w:val="000000"/>
                <w:sz w:val="16"/>
                <w:szCs w:val="16"/>
              </w:rPr>
              <w:t xml:space="preserve">mężczyźni </w:t>
            </w:r>
          </w:p>
        </w:tc>
        <w:tc>
          <w:tcPr>
            <w:tcW w:w="1559" w:type="dxa"/>
            <w:tcBorders>
              <w:top w:val="single" w:sz="4" w:space="0" w:color="000000"/>
              <w:bottom w:val="single" w:sz="4" w:space="0" w:color="000000"/>
              <w:right w:val="single" w:sz="4" w:space="0" w:color="000000"/>
            </w:tcBorders>
            <w:vAlign w:val="center"/>
          </w:tcPr>
          <w:p w14:paraId="22BF789E" w14:textId="3A78C993" w:rsidR="00BB0451" w:rsidRPr="007E4C39" w:rsidRDefault="000C5CA0">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o</w:t>
            </w:r>
            <w:r w:rsidR="00FD370F" w:rsidRPr="007E4C39">
              <w:rPr>
                <w:rFonts w:ascii="Calibri" w:hAnsi="Calibri" w:cs="Calibri"/>
                <w:color w:val="000000"/>
                <w:sz w:val="16"/>
                <w:szCs w:val="16"/>
              </w:rPr>
              <w:t>soby</w:t>
            </w:r>
            <w:r w:rsidRPr="007E4C39">
              <w:rPr>
                <w:rFonts w:ascii="Calibri" w:hAnsi="Calibri" w:cs="Calibri"/>
                <w:color w:val="000000"/>
                <w:sz w:val="16"/>
                <w:szCs w:val="16"/>
              </w:rPr>
              <w:t xml:space="preserve"> </w:t>
            </w:r>
            <w:r w:rsidR="00FD370F" w:rsidRPr="007E4C39">
              <w:rPr>
                <w:rFonts w:ascii="Calibri" w:hAnsi="Calibri" w:cs="Calibri"/>
                <w:color w:val="000000"/>
                <w:sz w:val="16"/>
                <w:szCs w:val="16"/>
              </w:rPr>
              <w:t>z niepełnosprawnością tylko biologiczn</w:t>
            </w:r>
            <w:r w:rsidRPr="007E4C39">
              <w:rPr>
                <w:rFonts w:ascii="Calibri" w:hAnsi="Calibri" w:cs="Calibri"/>
                <w:color w:val="000000"/>
                <w:sz w:val="16"/>
                <w:szCs w:val="16"/>
              </w:rPr>
              <w:t>ą</w:t>
            </w:r>
            <w:r w:rsidR="00FD370F" w:rsidRPr="007E4C39">
              <w:rPr>
                <w:rFonts w:ascii="Calibri" w:hAnsi="Calibri" w:cs="Calibri"/>
                <w:color w:val="000000"/>
                <w:sz w:val="16"/>
                <w:szCs w:val="16"/>
              </w:rPr>
              <w:t xml:space="preserve"> </w:t>
            </w:r>
          </w:p>
        </w:tc>
        <w:tc>
          <w:tcPr>
            <w:tcW w:w="1559" w:type="dxa"/>
            <w:tcBorders>
              <w:top w:val="single" w:sz="4" w:space="0" w:color="000000"/>
              <w:bottom w:val="single" w:sz="4" w:space="0" w:color="000000"/>
              <w:right w:val="single" w:sz="4" w:space="0" w:color="000000"/>
            </w:tcBorders>
            <w:vAlign w:val="center"/>
          </w:tcPr>
          <w:p w14:paraId="0D2D3189" w14:textId="63BCAD59" w:rsidR="00BB0451" w:rsidRPr="007E4C39" w:rsidRDefault="000C5CA0">
            <w:pPr>
              <w:widowControl w:val="0"/>
              <w:spacing w:after="0" w:line="240" w:lineRule="auto"/>
              <w:ind w:left="0" w:firstLine="0"/>
              <w:jc w:val="left"/>
              <w:rPr>
                <w:rFonts w:ascii="Calibri" w:hAnsi="Calibri" w:cs="Calibri"/>
                <w:color w:val="000000"/>
                <w:sz w:val="16"/>
                <w:szCs w:val="16"/>
              </w:rPr>
            </w:pPr>
            <w:r w:rsidRPr="007E4C39">
              <w:rPr>
                <w:rFonts w:ascii="Calibri" w:hAnsi="Calibri" w:cs="Calibri"/>
                <w:color w:val="000000"/>
                <w:sz w:val="16"/>
                <w:szCs w:val="16"/>
              </w:rPr>
              <w:t>o</w:t>
            </w:r>
            <w:r w:rsidR="00FD370F" w:rsidRPr="007E4C39">
              <w:rPr>
                <w:rFonts w:ascii="Calibri" w:hAnsi="Calibri" w:cs="Calibri"/>
                <w:color w:val="000000"/>
                <w:sz w:val="16"/>
                <w:szCs w:val="16"/>
              </w:rPr>
              <w:t>soby</w:t>
            </w:r>
            <w:r w:rsidRPr="007E4C39">
              <w:rPr>
                <w:rFonts w:ascii="Calibri" w:hAnsi="Calibri" w:cs="Calibri"/>
                <w:color w:val="000000"/>
                <w:sz w:val="16"/>
                <w:szCs w:val="16"/>
              </w:rPr>
              <w:t xml:space="preserve"> </w:t>
            </w:r>
            <w:r w:rsidR="00FD370F" w:rsidRPr="007E4C39">
              <w:rPr>
                <w:rFonts w:ascii="Calibri" w:hAnsi="Calibri" w:cs="Calibri"/>
                <w:color w:val="000000"/>
                <w:sz w:val="16"/>
                <w:szCs w:val="16"/>
              </w:rPr>
              <w:t>z niepełnosprawnością prawn</w:t>
            </w:r>
            <w:r w:rsidRPr="007E4C39">
              <w:rPr>
                <w:rFonts w:ascii="Calibri" w:hAnsi="Calibri" w:cs="Calibri"/>
                <w:color w:val="000000"/>
                <w:sz w:val="16"/>
                <w:szCs w:val="16"/>
              </w:rPr>
              <w:t>ą</w:t>
            </w:r>
            <w:r w:rsidR="00FD370F" w:rsidRPr="007E4C39">
              <w:rPr>
                <w:rFonts w:ascii="Calibri" w:hAnsi="Calibri" w:cs="Calibri"/>
                <w:color w:val="000000"/>
                <w:sz w:val="16"/>
                <w:szCs w:val="16"/>
              </w:rPr>
              <w:t xml:space="preserve"> </w:t>
            </w:r>
          </w:p>
        </w:tc>
      </w:tr>
      <w:tr w:rsidR="00BB0451" w:rsidRPr="007E4C39" w14:paraId="70151E87" w14:textId="77777777" w:rsidTr="002A00BC">
        <w:trPr>
          <w:trHeight w:val="300"/>
        </w:trPr>
        <w:tc>
          <w:tcPr>
            <w:tcW w:w="1134" w:type="dxa"/>
            <w:vMerge/>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2C7BA911" w14:textId="77777777" w:rsidR="00BB0451" w:rsidRPr="007E4C39" w:rsidRDefault="00BB0451">
            <w:pPr>
              <w:widowControl w:val="0"/>
              <w:pBdr>
                <w:top w:val="nil"/>
                <w:left w:val="nil"/>
                <w:bottom w:val="nil"/>
                <w:right w:val="nil"/>
                <w:between w:val="nil"/>
              </w:pBdr>
              <w:spacing w:after="0" w:line="276" w:lineRule="auto"/>
              <w:ind w:left="0" w:firstLine="0"/>
              <w:jc w:val="left"/>
              <w:rPr>
                <w:rFonts w:ascii="Calibri" w:hAnsi="Calibri" w:cs="Calibri"/>
                <w:color w:val="000000"/>
                <w:sz w:val="16"/>
                <w:szCs w:val="16"/>
              </w:rPr>
            </w:pPr>
          </w:p>
        </w:tc>
        <w:tc>
          <w:tcPr>
            <w:tcW w:w="1620" w:type="dxa"/>
            <w:tcBorders>
              <w:bottom w:val="single" w:sz="4" w:space="0" w:color="000000"/>
              <w:right w:val="single" w:sz="4" w:space="0" w:color="000000"/>
            </w:tcBorders>
            <w:vAlign w:val="bottom"/>
          </w:tcPr>
          <w:p w14:paraId="1F11AB06" w14:textId="77777777" w:rsidR="00BB0451" w:rsidRPr="007E4C39" w:rsidRDefault="00FD370F"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15 068</w:t>
            </w:r>
          </w:p>
        </w:tc>
        <w:tc>
          <w:tcPr>
            <w:tcW w:w="1708" w:type="dxa"/>
            <w:tcBorders>
              <w:bottom w:val="single" w:sz="4" w:space="0" w:color="000000"/>
              <w:right w:val="single" w:sz="4" w:space="0" w:color="000000"/>
            </w:tcBorders>
            <w:vAlign w:val="bottom"/>
          </w:tcPr>
          <w:p w14:paraId="03DAC15A" w14:textId="453A9716" w:rsidR="00BB0451" w:rsidRPr="007E4C39" w:rsidRDefault="00FD370F"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8 532</w:t>
            </w:r>
          </w:p>
        </w:tc>
        <w:tc>
          <w:tcPr>
            <w:tcW w:w="1701" w:type="dxa"/>
            <w:tcBorders>
              <w:bottom w:val="single" w:sz="4" w:space="0" w:color="000000"/>
              <w:right w:val="single" w:sz="4" w:space="0" w:color="000000"/>
            </w:tcBorders>
            <w:vAlign w:val="bottom"/>
          </w:tcPr>
          <w:p w14:paraId="7A3847B3" w14:textId="77777777" w:rsidR="00BB0451" w:rsidRPr="007E4C39" w:rsidRDefault="00FD370F"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6 536</w:t>
            </w:r>
          </w:p>
        </w:tc>
        <w:tc>
          <w:tcPr>
            <w:tcW w:w="1559" w:type="dxa"/>
            <w:tcBorders>
              <w:bottom w:val="single" w:sz="4" w:space="0" w:color="000000"/>
              <w:right w:val="single" w:sz="4" w:space="0" w:color="000000"/>
            </w:tcBorders>
            <w:vAlign w:val="bottom"/>
          </w:tcPr>
          <w:p w14:paraId="5C238C18" w14:textId="77777777" w:rsidR="00BB0451" w:rsidRPr="007E4C39" w:rsidRDefault="00FD370F"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6 641</w:t>
            </w:r>
          </w:p>
        </w:tc>
        <w:tc>
          <w:tcPr>
            <w:tcW w:w="1559" w:type="dxa"/>
            <w:tcBorders>
              <w:bottom w:val="single" w:sz="4" w:space="0" w:color="000000"/>
              <w:right w:val="single" w:sz="4" w:space="0" w:color="000000"/>
            </w:tcBorders>
            <w:vAlign w:val="bottom"/>
          </w:tcPr>
          <w:p w14:paraId="5AC26E7A" w14:textId="77777777" w:rsidR="00BB0451" w:rsidRPr="007E4C39" w:rsidRDefault="00FD370F" w:rsidP="002A00BC">
            <w:pPr>
              <w:widowControl w:val="0"/>
              <w:spacing w:after="0" w:line="240" w:lineRule="auto"/>
              <w:ind w:left="0" w:firstLine="0"/>
              <w:jc w:val="center"/>
              <w:rPr>
                <w:rFonts w:ascii="Calibri" w:hAnsi="Calibri" w:cs="Calibri"/>
                <w:color w:val="000000"/>
                <w:sz w:val="22"/>
                <w:szCs w:val="22"/>
              </w:rPr>
            </w:pPr>
            <w:r w:rsidRPr="007E4C39">
              <w:rPr>
                <w:rFonts w:ascii="Calibri" w:hAnsi="Calibri" w:cs="Calibri"/>
                <w:color w:val="000000"/>
                <w:sz w:val="22"/>
                <w:szCs w:val="22"/>
              </w:rPr>
              <w:t>8 427</w:t>
            </w:r>
          </w:p>
        </w:tc>
      </w:tr>
    </w:tbl>
    <w:p w14:paraId="75410392" w14:textId="77777777" w:rsidR="00BB0451" w:rsidRPr="0077264A" w:rsidRDefault="00FD370F">
      <w:pPr>
        <w:spacing w:after="0" w:line="276" w:lineRule="auto"/>
        <w:ind w:left="748"/>
        <w:rPr>
          <w:rFonts w:ascii="Calibri" w:hAnsi="Calibri" w:cs="Calibri"/>
          <w:i/>
          <w:color w:val="000000"/>
          <w:sz w:val="18"/>
          <w:szCs w:val="18"/>
        </w:rPr>
      </w:pPr>
      <w:bookmarkStart w:id="5" w:name="_heading=h.hyjflsi6ouax" w:colFirst="0" w:colLast="0"/>
      <w:bookmarkEnd w:id="5"/>
      <w:r w:rsidRPr="0077264A">
        <w:rPr>
          <w:rFonts w:ascii="Calibri" w:hAnsi="Calibri" w:cs="Calibri"/>
          <w:i/>
          <w:color w:val="000000"/>
          <w:sz w:val="18"/>
          <w:szCs w:val="18"/>
        </w:rPr>
        <w:t>Źródło: Urząd Statystyczny w Opolu</w:t>
      </w:r>
    </w:p>
    <w:p w14:paraId="5A32F2D8" w14:textId="77777777" w:rsidR="00BB0451" w:rsidRDefault="00BB0451">
      <w:pPr>
        <w:spacing w:after="0" w:line="276" w:lineRule="auto"/>
        <w:ind w:left="748"/>
        <w:rPr>
          <w:color w:val="000000"/>
          <w:sz w:val="18"/>
          <w:szCs w:val="18"/>
        </w:rPr>
      </w:pPr>
    </w:p>
    <w:p w14:paraId="19F0821E" w14:textId="60A1C1C3" w:rsidR="00BB0451" w:rsidRPr="000531A0" w:rsidRDefault="00FD370F" w:rsidP="000531A0">
      <w:pPr>
        <w:spacing w:after="0" w:line="276" w:lineRule="auto"/>
        <w:ind w:left="748"/>
        <w:rPr>
          <w:rFonts w:ascii="Calibri" w:hAnsi="Calibri" w:cs="Calibri"/>
          <w:color w:val="000000"/>
          <w:sz w:val="22"/>
          <w:szCs w:val="22"/>
        </w:rPr>
      </w:pPr>
      <w:r w:rsidRPr="00271EC5">
        <w:rPr>
          <w:rFonts w:ascii="Calibri" w:hAnsi="Calibri" w:cs="Calibri"/>
          <w:color w:val="000000"/>
          <w:sz w:val="22"/>
          <w:szCs w:val="22"/>
        </w:rPr>
        <w:tab/>
        <w:t>Niezmiernie trudno jest dokładnie określić liczbę osób z niepełnosprawnością mieszkających na terenie miasta Opola</w:t>
      </w:r>
      <w:r w:rsidR="003425AD" w:rsidRPr="00271EC5">
        <w:rPr>
          <w:rFonts w:ascii="Calibri" w:hAnsi="Calibri" w:cs="Calibri"/>
          <w:color w:val="000000"/>
          <w:sz w:val="22"/>
          <w:szCs w:val="22"/>
        </w:rPr>
        <w:t xml:space="preserve"> na dzień analizy danych do Programu</w:t>
      </w:r>
      <w:r w:rsidRPr="00271EC5">
        <w:rPr>
          <w:rFonts w:ascii="Calibri" w:hAnsi="Calibri" w:cs="Calibri"/>
          <w:color w:val="000000"/>
          <w:sz w:val="22"/>
          <w:szCs w:val="22"/>
        </w:rPr>
        <w:t xml:space="preserve">, ponieważ informacje o osobach </w:t>
      </w:r>
      <w:r w:rsidR="00271EC5">
        <w:rPr>
          <w:rFonts w:ascii="Calibri" w:hAnsi="Calibri" w:cs="Calibri"/>
          <w:color w:val="000000"/>
          <w:sz w:val="22"/>
          <w:szCs w:val="22"/>
        </w:rPr>
        <w:br/>
      </w:r>
      <w:r w:rsidRPr="00271EC5">
        <w:rPr>
          <w:rFonts w:ascii="Calibri" w:hAnsi="Calibri" w:cs="Calibri"/>
          <w:color w:val="000000"/>
          <w:sz w:val="22"/>
          <w:szCs w:val="22"/>
        </w:rPr>
        <w:t xml:space="preserve">z niepełnosprawnością są z reguły rozproszone w różnych instytucjach, a jednocześnie </w:t>
      </w:r>
      <w:r w:rsidR="003425AD" w:rsidRPr="00271EC5">
        <w:rPr>
          <w:rFonts w:ascii="Calibri" w:hAnsi="Calibri" w:cs="Calibri"/>
          <w:color w:val="000000"/>
          <w:sz w:val="22"/>
          <w:szCs w:val="22"/>
        </w:rPr>
        <w:t xml:space="preserve">dane te </w:t>
      </w:r>
      <w:r w:rsidRPr="00271EC5">
        <w:rPr>
          <w:rFonts w:ascii="Calibri" w:hAnsi="Calibri" w:cs="Calibri"/>
          <w:color w:val="000000"/>
          <w:sz w:val="22"/>
          <w:szCs w:val="22"/>
        </w:rPr>
        <w:t xml:space="preserve">mogą się ze sobą wzajemnie pokrywać. </w:t>
      </w:r>
      <w:r w:rsidR="003425AD" w:rsidRPr="00271EC5">
        <w:rPr>
          <w:rFonts w:ascii="Calibri" w:hAnsi="Calibri" w:cs="Calibri"/>
          <w:color w:val="000000"/>
          <w:sz w:val="22"/>
          <w:szCs w:val="22"/>
        </w:rPr>
        <w:t>O</w:t>
      </w:r>
      <w:r w:rsidRPr="00271EC5">
        <w:rPr>
          <w:rFonts w:ascii="Calibri" w:hAnsi="Calibri" w:cs="Calibri"/>
          <w:color w:val="000000"/>
          <w:sz w:val="22"/>
          <w:szCs w:val="22"/>
        </w:rPr>
        <w:t xml:space="preserve">kreślenie pełnej skali występowania niepełnosprawności </w:t>
      </w:r>
      <w:r w:rsidR="00846B6C">
        <w:rPr>
          <w:rFonts w:ascii="Calibri" w:hAnsi="Calibri" w:cs="Calibri"/>
          <w:color w:val="000000"/>
          <w:sz w:val="22"/>
          <w:szCs w:val="22"/>
        </w:rPr>
        <w:br/>
      </w:r>
      <w:r w:rsidRPr="00271EC5">
        <w:rPr>
          <w:rFonts w:ascii="Calibri" w:hAnsi="Calibri" w:cs="Calibri"/>
          <w:color w:val="000000"/>
          <w:sz w:val="22"/>
          <w:szCs w:val="22"/>
        </w:rPr>
        <w:t xml:space="preserve">i związanych z tym niedogodności i problemów zarówno dla środowisk osób z niepełnosprawnością jak i ich rodzin jest bardzo trudne i skomplikowane. Trudności w uzyskaniu pełnego spektrum danych dotyczących osób z niepełnosprawnością wynikają z faktu, iż nie ma podmiotu, który w sposób kompleksowy prowadziłby bazę danych, pełen monitoring, dokonywał analiz i aktualizacji danych </w:t>
      </w:r>
      <w:r w:rsidRPr="00271EC5">
        <w:rPr>
          <w:rFonts w:ascii="Calibri" w:hAnsi="Calibri" w:cs="Calibri"/>
          <w:color w:val="000000"/>
          <w:sz w:val="22"/>
          <w:szCs w:val="22"/>
        </w:rPr>
        <w:lastRenderedPageBreak/>
        <w:t>dotyczących osób z niepełnosprawnością</w:t>
      </w:r>
      <w:r w:rsidR="00F26578" w:rsidRPr="00271EC5">
        <w:rPr>
          <w:rFonts w:ascii="Calibri" w:hAnsi="Calibri" w:cs="Calibri"/>
          <w:color w:val="000000"/>
          <w:sz w:val="22"/>
          <w:szCs w:val="22"/>
        </w:rPr>
        <w:t xml:space="preserve"> </w:t>
      </w:r>
      <w:r w:rsidRPr="00271EC5">
        <w:rPr>
          <w:rFonts w:ascii="Calibri" w:hAnsi="Calibri" w:cs="Calibri"/>
          <w:color w:val="000000"/>
          <w:sz w:val="22"/>
          <w:szCs w:val="22"/>
        </w:rPr>
        <w:t xml:space="preserve">i ich środowisk. Działające instytucje i organizacje pozarządowe dysponują jedynie pewnymi cząstkowymi, niejednokrotnie zbieranymi dla własnych potrzeb danymi. Skutkuje to brakiem rzeczywistej wiedzy o liczbie i strukturze populacji osób </w:t>
      </w:r>
      <w:r w:rsidR="00271EC5">
        <w:rPr>
          <w:rFonts w:ascii="Calibri" w:hAnsi="Calibri" w:cs="Calibri"/>
          <w:color w:val="000000"/>
          <w:sz w:val="22"/>
          <w:szCs w:val="22"/>
        </w:rPr>
        <w:br/>
      </w:r>
      <w:r w:rsidRPr="00271EC5">
        <w:rPr>
          <w:rFonts w:ascii="Calibri" w:hAnsi="Calibri" w:cs="Calibri"/>
          <w:color w:val="000000"/>
          <w:sz w:val="22"/>
          <w:szCs w:val="22"/>
        </w:rPr>
        <w:t xml:space="preserve">z niepełnosprawnością na terenie miasta Opola. </w:t>
      </w:r>
      <w:bookmarkStart w:id="6" w:name="_Hlk208307990"/>
    </w:p>
    <w:p w14:paraId="10521A7D" w14:textId="3B5DBB20" w:rsidR="008A4A04" w:rsidRPr="00CE2C42" w:rsidRDefault="00FD370F" w:rsidP="00572621">
      <w:pPr>
        <w:spacing w:after="0" w:line="276" w:lineRule="auto"/>
        <w:ind w:left="748"/>
        <w:rPr>
          <w:color w:val="000000"/>
        </w:rPr>
      </w:pPr>
      <w:bookmarkStart w:id="7" w:name="_heading=h.kcbh0wm35kb9" w:colFirst="0" w:colLast="0"/>
      <w:bookmarkEnd w:id="6"/>
      <w:bookmarkEnd w:id="7"/>
      <w:r>
        <w:rPr>
          <w:color w:val="000000"/>
        </w:rPr>
        <w:tab/>
      </w:r>
      <w:r>
        <w:rPr>
          <w:color w:val="000000"/>
        </w:rPr>
        <w:tab/>
      </w:r>
      <w:r w:rsidRPr="000531A0">
        <w:rPr>
          <w:rFonts w:ascii="Calibri" w:hAnsi="Calibri" w:cs="Calibri"/>
          <w:color w:val="000000"/>
          <w:sz w:val="22"/>
          <w:szCs w:val="22"/>
        </w:rPr>
        <w:t xml:space="preserve">Aby zobrazować możliwie aktualną skalę występowania niepełnosprawności wśród mieszkańców miasta Opola zebrano dane z Powiatowego Zespołu ds. Orzekania </w:t>
      </w:r>
      <w:r w:rsidRPr="000531A0">
        <w:rPr>
          <w:rFonts w:ascii="Calibri" w:hAnsi="Calibri" w:cs="Calibri"/>
          <w:color w:val="000000"/>
          <w:sz w:val="22"/>
          <w:szCs w:val="22"/>
        </w:rPr>
        <w:br/>
        <w:t xml:space="preserve">o Niepełnosprawności w Opolu za okres od 2021 r. do 30 czerwca 2025 r. Analiza nie zawiera danych </w:t>
      </w:r>
      <w:r w:rsidR="000531A0">
        <w:rPr>
          <w:rFonts w:ascii="Calibri" w:hAnsi="Calibri" w:cs="Calibri"/>
          <w:color w:val="000000"/>
          <w:sz w:val="22"/>
          <w:szCs w:val="22"/>
        </w:rPr>
        <w:br/>
      </w:r>
      <w:r w:rsidRPr="000531A0">
        <w:rPr>
          <w:rFonts w:ascii="Calibri" w:hAnsi="Calibri" w:cs="Calibri"/>
          <w:color w:val="000000"/>
          <w:sz w:val="22"/>
          <w:szCs w:val="22"/>
        </w:rPr>
        <w:t>z Zakładu Ubezpieczeń Społecznych oraz Kasy Rolniczych Ubezpieczeń Społecznych</w:t>
      </w:r>
      <w:r>
        <w:rPr>
          <w:color w:val="000000"/>
        </w:rPr>
        <w:t xml:space="preserve">. </w:t>
      </w:r>
    </w:p>
    <w:p w14:paraId="41B1B593" w14:textId="77777777" w:rsidR="0048757C" w:rsidRDefault="0048757C" w:rsidP="003C09A4">
      <w:pPr>
        <w:spacing w:after="0" w:line="240" w:lineRule="auto"/>
        <w:ind w:left="737" w:firstLine="0"/>
        <w:rPr>
          <w:b/>
          <w:i/>
          <w:color w:val="000000"/>
          <w:sz w:val="20"/>
          <w:szCs w:val="20"/>
        </w:rPr>
      </w:pPr>
      <w:bookmarkStart w:id="8" w:name="_heading=h.bkwlu55jhm8x" w:colFirst="0" w:colLast="0"/>
      <w:bookmarkEnd w:id="8"/>
    </w:p>
    <w:p w14:paraId="6F00AB1E" w14:textId="0CF541D6" w:rsidR="00BB0451" w:rsidRPr="001A0FBE" w:rsidRDefault="00FD370F" w:rsidP="003C09A4">
      <w:pPr>
        <w:spacing w:after="0" w:line="240" w:lineRule="auto"/>
        <w:ind w:left="737" w:firstLine="0"/>
        <w:rPr>
          <w:rFonts w:ascii="Calibri" w:hAnsi="Calibri" w:cs="Calibri"/>
          <w:i/>
          <w:color w:val="000000"/>
          <w:sz w:val="20"/>
          <w:szCs w:val="20"/>
        </w:rPr>
      </w:pPr>
      <w:r w:rsidRPr="001A0FBE">
        <w:rPr>
          <w:rFonts w:ascii="Calibri" w:hAnsi="Calibri" w:cs="Calibri"/>
          <w:b/>
          <w:i/>
          <w:color w:val="000000"/>
          <w:sz w:val="20"/>
          <w:szCs w:val="20"/>
        </w:rPr>
        <w:t>Tabela 4.</w:t>
      </w:r>
      <w:r w:rsidRPr="001A0FBE">
        <w:rPr>
          <w:rFonts w:ascii="Calibri" w:hAnsi="Calibri" w:cs="Calibri"/>
          <w:i/>
          <w:color w:val="000000"/>
          <w:sz w:val="20"/>
          <w:szCs w:val="20"/>
        </w:rPr>
        <w:t xml:space="preserve"> Liczba wydanych orzeczeń z podziałem na stopnie niepełnosprawności </w:t>
      </w:r>
      <w:r w:rsidR="00E27EE5" w:rsidRPr="001A0FBE">
        <w:rPr>
          <w:rFonts w:ascii="Calibri" w:hAnsi="Calibri" w:cs="Calibri"/>
          <w:i/>
          <w:color w:val="000000"/>
          <w:sz w:val="20"/>
          <w:szCs w:val="20"/>
        </w:rPr>
        <w:t xml:space="preserve">- </w:t>
      </w:r>
      <w:r w:rsidR="00E27EE5" w:rsidRPr="008A4A04">
        <w:rPr>
          <w:rFonts w:ascii="Calibri" w:hAnsi="Calibri" w:cs="Calibri"/>
          <w:b/>
          <w:bCs/>
          <w:i/>
          <w:color w:val="000000"/>
          <w:sz w:val="20"/>
          <w:szCs w:val="20"/>
        </w:rPr>
        <w:t>osób powyżej 16 roku życia</w:t>
      </w:r>
      <w:r w:rsidRPr="001A0FBE">
        <w:rPr>
          <w:rFonts w:ascii="Calibri" w:hAnsi="Calibri" w:cs="Calibri"/>
          <w:i/>
          <w:color w:val="000000"/>
          <w:sz w:val="20"/>
          <w:szCs w:val="20"/>
        </w:rPr>
        <w:t xml:space="preserve"> </w:t>
      </w:r>
    </w:p>
    <w:tbl>
      <w:tblPr>
        <w:tblStyle w:val="Tabelasiatki5ciemnaakcent61"/>
        <w:tblW w:w="9214" w:type="dxa"/>
        <w:tblInd w:w="704" w:type="dxa"/>
        <w:tblLayout w:type="fixed"/>
        <w:tblLook w:val="0400" w:firstRow="0" w:lastRow="0" w:firstColumn="0" w:lastColumn="0" w:noHBand="0" w:noVBand="1"/>
      </w:tblPr>
      <w:tblGrid>
        <w:gridCol w:w="2136"/>
        <w:gridCol w:w="1691"/>
        <w:gridCol w:w="1843"/>
        <w:gridCol w:w="1843"/>
        <w:gridCol w:w="1701"/>
      </w:tblGrid>
      <w:tr w:rsidR="00BB0451" w:rsidRPr="001A0FBE" w14:paraId="43346E59" w14:textId="77777777" w:rsidTr="00CE2C42">
        <w:trPr>
          <w:cnfStyle w:val="000000100000" w:firstRow="0" w:lastRow="0" w:firstColumn="0" w:lastColumn="0" w:oddVBand="0" w:evenVBand="0" w:oddHBand="1" w:evenHBand="0" w:firstRowFirstColumn="0" w:firstRowLastColumn="0" w:lastRowFirstColumn="0" w:lastRowLastColumn="0"/>
          <w:trHeight w:val="259"/>
        </w:trPr>
        <w:tc>
          <w:tcPr>
            <w:tcW w:w="2136" w:type="dxa"/>
          </w:tcPr>
          <w:p w14:paraId="07B18647" w14:textId="77777777" w:rsidR="00BB0451" w:rsidRPr="001A0FBE" w:rsidRDefault="00FD370F" w:rsidP="003C09A4">
            <w:pPr>
              <w:ind w:left="0" w:firstLine="0"/>
              <w:jc w:val="center"/>
              <w:rPr>
                <w:rFonts w:ascii="Calibri" w:hAnsi="Calibri" w:cs="Calibri"/>
                <w:b/>
                <w:color w:val="196B24"/>
              </w:rPr>
            </w:pPr>
            <w:r w:rsidRPr="001A0FBE">
              <w:rPr>
                <w:rFonts w:ascii="Calibri" w:hAnsi="Calibri" w:cs="Calibri"/>
                <w:b/>
                <w:color w:val="196B24"/>
              </w:rPr>
              <w:t>Rok</w:t>
            </w:r>
          </w:p>
        </w:tc>
        <w:tc>
          <w:tcPr>
            <w:tcW w:w="1691" w:type="dxa"/>
          </w:tcPr>
          <w:p w14:paraId="40790651" w14:textId="77777777" w:rsidR="00BB0451" w:rsidRPr="001A0FBE" w:rsidRDefault="00FD370F" w:rsidP="003C09A4">
            <w:pPr>
              <w:ind w:left="0" w:firstLine="0"/>
              <w:jc w:val="center"/>
              <w:rPr>
                <w:rFonts w:ascii="Calibri" w:hAnsi="Calibri" w:cs="Calibri"/>
                <w:b/>
                <w:color w:val="196B24"/>
              </w:rPr>
            </w:pPr>
            <w:r w:rsidRPr="001A0FBE">
              <w:rPr>
                <w:rFonts w:ascii="Calibri" w:hAnsi="Calibri" w:cs="Calibri"/>
                <w:b/>
                <w:color w:val="196B24"/>
              </w:rPr>
              <w:t>Stopień</w:t>
            </w:r>
          </w:p>
          <w:p w14:paraId="7DF437ED" w14:textId="77777777" w:rsidR="00BB0451" w:rsidRPr="001A0FBE" w:rsidRDefault="00FD370F" w:rsidP="003C09A4">
            <w:pPr>
              <w:ind w:left="0" w:firstLine="0"/>
              <w:jc w:val="center"/>
              <w:rPr>
                <w:rFonts w:ascii="Calibri" w:hAnsi="Calibri" w:cs="Calibri"/>
                <w:b/>
                <w:color w:val="196B24"/>
              </w:rPr>
            </w:pPr>
            <w:r w:rsidRPr="001A0FBE">
              <w:rPr>
                <w:rFonts w:ascii="Calibri" w:hAnsi="Calibri" w:cs="Calibri"/>
                <w:b/>
                <w:color w:val="196B24"/>
              </w:rPr>
              <w:t>lekki</w:t>
            </w:r>
          </w:p>
        </w:tc>
        <w:tc>
          <w:tcPr>
            <w:tcW w:w="1843" w:type="dxa"/>
          </w:tcPr>
          <w:p w14:paraId="1D126B85" w14:textId="77777777" w:rsidR="00BB0451" w:rsidRPr="001A0FBE" w:rsidRDefault="00FD370F" w:rsidP="003C09A4">
            <w:pPr>
              <w:ind w:left="0" w:firstLine="0"/>
              <w:jc w:val="center"/>
              <w:rPr>
                <w:rFonts w:ascii="Calibri" w:hAnsi="Calibri" w:cs="Calibri"/>
                <w:b/>
                <w:color w:val="196B24"/>
              </w:rPr>
            </w:pPr>
            <w:r w:rsidRPr="001A0FBE">
              <w:rPr>
                <w:rFonts w:ascii="Calibri" w:hAnsi="Calibri" w:cs="Calibri"/>
                <w:b/>
                <w:color w:val="196B24"/>
              </w:rPr>
              <w:t>Stopień umiarkowany</w:t>
            </w:r>
          </w:p>
        </w:tc>
        <w:tc>
          <w:tcPr>
            <w:tcW w:w="1843" w:type="dxa"/>
          </w:tcPr>
          <w:p w14:paraId="66B3A0DC" w14:textId="77777777" w:rsidR="00BB0451" w:rsidRPr="001A0FBE" w:rsidRDefault="00FD370F" w:rsidP="003C09A4">
            <w:pPr>
              <w:ind w:left="0" w:firstLine="0"/>
              <w:jc w:val="center"/>
              <w:rPr>
                <w:rFonts w:ascii="Calibri" w:hAnsi="Calibri" w:cs="Calibri"/>
                <w:b/>
                <w:color w:val="196B24"/>
              </w:rPr>
            </w:pPr>
            <w:r w:rsidRPr="001A0FBE">
              <w:rPr>
                <w:rFonts w:ascii="Calibri" w:hAnsi="Calibri" w:cs="Calibri"/>
                <w:b/>
                <w:color w:val="196B24"/>
              </w:rPr>
              <w:t>Stopień</w:t>
            </w:r>
          </w:p>
          <w:p w14:paraId="142F0612" w14:textId="77777777" w:rsidR="00BB0451" w:rsidRPr="001A0FBE" w:rsidRDefault="00FD370F" w:rsidP="003C09A4">
            <w:pPr>
              <w:ind w:left="0" w:firstLine="0"/>
              <w:jc w:val="center"/>
              <w:rPr>
                <w:rFonts w:ascii="Calibri" w:hAnsi="Calibri" w:cs="Calibri"/>
                <w:b/>
                <w:color w:val="196B24"/>
              </w:rPr>
            </w:pPr>
            <w:r w:rsidRPr="001A0FBE">
              <w:rPr>
                <w:rFonts w:ascii="Calibri" w:hAnsi="Calibri" w:cs="Calibri"/>
                <w:b/>
                <w:color w:val="196B24"/>
              </w:rPr>
              <w:t>znaczny</w:t>
            </w:r>
          </w:p>
        </w:tc>
        <w:tc>
          <w:tcPr>
            <w:tcW w:w="1701" w:type="dxa"/>
          </w:tcPr>
          <w:p w14:paraId="6B089476" w14:textId="77777777" w:rsidR="00BB0451" w:rsidRPr="001A0FBE" w:rsidRDefault="00FD370F" w:rsidP="003C09A4">
            <w:pPr>
              <w:ind w:left="0" w:firstLine="0"/>
              <w:jc w:val="center"/>
              <w:rPr>
                <w:rFonts w:ascii="Calibri" w:hAnsi="Calibri" w:cs="Calibri"/>
                <w:b/>
                <w:color w:val="196B24"/>
              </w:rPr>
            </w:pPr>
            <w:r w:rsidRPr="001A0FBE">
              <w:rPr>
                <w:rFonts w:ascii="Calibri" w:hAnsi="Calibri" w:cs="Calibri"/>
                <w:b/>
                <w:color w:val="196B24"/>
              </w:rPr>
              <w:t>Razem</w:t>
            </w:r>
          </w:p>
        </w:tc>
      </w:tr>
      <w:tr w:rsidR="00BB0451" w:rsidRPr="001A0FBE" w14:paraId="2FAFA9A4" w14:textId="77777777" w:rsidTr="00CE2C42">
        <w:tc>
          <w:tcPr>
            <w:tcW w:w="2136" w:type="dxa"/>
          </w:tcPr>
          <w:p w14:paraId="4D7A335C" w14:textId="77777777" w:rsidR="00BB0451" w:rsidRPr="001A0FBE" w:rsidRDefault="00FD370F" w:rsidP="003C09A4">
            <w:pPr>
              <w:ind w:left="0" w:firstLine="0"/>
              <w:jc w:val="left"/>
              <w:rPr>
                <w:rFonts w:ascii="Calibri" w:hAnsi="Calibri" w:cs="Calibri"/>
                <w:color w:val="000000"/>
              </w:rPr>
            </w:pPr>
            <w:r w:rsidRPr="001A0FBE">
              <w:rPr>
                <w:rFonts w:ascii="Calibri" w:hAnsi="Calibri" w:cs="Calibri"/>
                <w:color w:val="000000"/>
              </w:rPr>
              <w:t>2021</w:t>
            </w:r>
          </w:p>
        </w:tc>
        <w:tc>
          <w:tcPr>
            <w:tcW w:w="1691" w:type="dxa"/>
          </w:tcPr>
          <w:p w14:paraId="641120E5"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234</w:t>
            </w:r>
          </w:p>
        </w:tc>
        <w:tc>
          <w:tcPr>
            <w:tcW w:w="1843" w:type="dxa"/>
          </w:tcPr>
          <w:p w14:paraId="0027CE2E"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563</w:t>
            </w:r>
          </w:p>
        </w:tc>
        <w:tc>
          <w:tcPr>
            <w:tcW w:w="1843" w:type="dxa"/>
          </w:tcPr>
          <w:p w14:paraId="121D7E26"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417</w:t>
            </w:r>
          </w:p>
        </w:tc>
        <w:tc>
          <w:tcPr>
            <w:tcW w:w="1701" w:type="dxa"/>
          </w:tcPr>
          <w:p w14:paraId="107D3D91"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1 214</w:t>
            </w:r>
          </w:p>
        </w:tc>
      </w:tr>
      <w:tr w:rsidR="00BB0451" w:rsidRPr="001A0FBE" w14:paraId="66093047" w14:textId="77777777" w:rsidTr="00CE2C42">
        <w:trPr>
          <w:cnfStyle w:val="000000100000" w:firstRow="0" w:lastRow="0" w:firstColumn="0" w:lastColumn="0" w:oddVBand="0" w:evenVBand="0" w:oddHBand="1" w:evenHBand="0" w:firstRowFirstColumn="0" w:firstRowLastColumn="0" w:lastRowFirstColumn="0" w:lastRowLastColumn="0"/>
        </w:trPr>
        <w:tc>
          <w:tcPr>
            <w:tcW w:w="2136" w:type="dxa"/>
          </w:tcPr>
          <w:p w14:paraId="010BCCEF" w14:textId="77777777" w:rsidR="00BB0451" w:rsidRPr="001A0FBE" w:rsidRDefault="00FD370F" w:rsidP="003C09A4">
            <w:pPr>
              <w:ind w:left="0" w:firstLine="0"/>
              <w:jc w:val="left"/>
              <w:rPr>
                <w:rFonts w:ascii="Calibri" w:hAnsi="Calibri" w:cs="Calibri"/>
                <w:color w:val="000000"/>
              </w:rPr>
            </w:pPr>
            <w:r w:rsidRPr="001A0FBE">
              <w:rPr>
                <w:rFonts w:ascii="Calibri" w:hAnsi="Calibri" w:cs="Calibri"/>
                <w:color w:val="000000"/>
              </w:rPr>
              <w:t>2022</w:t>
            </w:r>
          </w:p>
        </w:tc>
        <w:tc>
          <w:tcPr>
            <w:tcW w:w="1691" w:type="dxa"/>
          </w:tcPr>
          <w:p w14:paraId="3CC19609"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286</w:t>
            </w:r>
          </w:p>
        </w:tc>
        <w:tc>
          <w:tcPr>
            <w:tcW w:w="1843" w:type="dxa"/>
          </w:tcPr>
          <w:p w14:paraId="69A5AD5C"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573</w:t>
            </w:r>
          </w:p>
        </w:tc>
        <w:tc>
          <w:tcPr>
            <w:tcW w:w="1843" w:type="dxa"/>
          </w:tcPr>
          <w:p w14:paraId="13F8A2C7"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489</w:t>
            </w:r>
          </w:p>
        </w:tc>
        <w:tc>
          <w:tcPr>
            <w:tcW w:w="1701" w:type="dxa"/>
          </w:tcPr>
          <w:p w14:paraId="4489658A"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1 348</w:t>
            </w:r>
          </w:p>
        </w:tc>
      </w:tr>
      <w:tr w:rsidR="00BB0451" w:rsidRPr="001A0FBE" w14:paraId="60F9D6A5" w14:textId="77777777" w:rsidTr="00CE2C42">
        <w:tc>
          <w:tcPr>
            <w:tcW w:w="2136" w:type="dxa"/>
          </w:tcPr>
          <w:p w14:paraId="098E0922" w14:textId="77777777" w:rsidR="00BB0451" w:rsidRPr="001A0FBE" w:rsidRDefault="00FD370F" w:rsidP="003C09A4">
            <w:pPr>
              <w:ind w:left="0" w:firstLine="0"/>
              <w:jc w:val="left"/>
              <w:rPr>
                <w:rFonts w:ascii="Calibri" w:hAnsi="Calibri" w:cs="Calibri"/>
                <w:color w:val="000000"/>
              </w:rPr>
            </w:pPr>
            <w:r w:rsidRPr="001A0FBE">
              <w:rPr>
                <w:rFonts w:ascii="Calibri" w:hAnsi="Calibri" w:cs="Calibri"/>
                <w:color w:val="000000"/>
              </w:rPr>
              <w:t>2023</w:t>
            </w:r>
          </w:p>
        </w:tc>
        <w:tc>
          <w:tcPr>
            <w:tcW w:w="1691" w:type="dxa"/>
          </w:tcPr>
          <w:p w14:paraId="29012210"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313</w:t>
            </w:r>
          </w:p>
        </w:tc>
        <w:tc>
          <w:tcPr>
            <w:tcW w:w="1843" w:type="dxa"/>
          </w:tcPr>
          <w:p w14:paraId="2B8488F2"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742</w:t>
            </w:r>
          </w:p>
        </w:tc>
        <w:tc>
          <w:tcPr>
            <w:tcW w:w="1843" w:type="dxa"/>
          </w:tcPr>
          <w:p w14:paraId="16866A2F"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641</w:t>
            </w:r>
          </w:p>
        </w:tc>
        <w:tc>
          <w:tcPr>
            <w:tcW w:w="1701" w:type="dxa"/>
          </w:tcPr>
          <w:p w14:paraId="3DA43E61"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1 696</w:t>
            </w:r>
          </w:p>
        </w:tc>
      </w:tr>
      <w:tr w:rsidR="00BB0451" w:rsidRPr="001A0FBE" w14:paraId="765AB567" w14:textId="77777777" w:rsidTr="00CE2C42">
        <w:trPr>
          <w:cnfStyle w:val="000000100000" w:firstRow="0" w:lastRow="0" w:firstColumn="0" w:lastColumn="0" w:oddVBand="0" w:evenVBand="0" w:oddHBand="1" w:evenHBand="0" w:firstRowFirstColumn="0" w:firstRowLastColumn="0" w:lastRowFirstColumn="0" w:lastRowLastColumn="0"/>
        </w:trPr>
        <w:tc>
          <w:tcPr>
            <w:tcW w:w="2136" w:type="dxa"/>
          </w:tcPr>
          <w:p w14:paraId="6BAC55C0" w14:textId="77777777" w:rsidR="00BB0451" w:rsidRPr="001A0FBE" w:rsidRDefault="00FD370F" w:rsidP="003C09A4">
            <w:pPr>
              <w:ind w:left="0" w:firstLine="0"/>
              <w:jc w:val="left"/>
              <w:rPr>
                <w:rFonts w:ascii="Calibri" w:hAnsi="Calibri" w:cs="Calibri"/>
                <w:color w:val="000000"/>
              </w:rPr>
            </w:pPr>
            <w:r w:rsidRPr="001A0FBE">
              <w:rPr>
                <w:rFonts w:ascii="Calibri" w:hAnsi="Calibri" w:cs="Calibri"/>
                <w:color w:val="000000"/>
              </w:rPr>
              <w:t>2024</w:t>
            </w:r>
          </w:p>
        </w:tc>
        <w:tc>
          <w:tcPr>
            <w:tcW w:w="1691" w:type="dxa"/>
          </w:tcPr>
          <w:p w14:paraId="4D629079"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326</w:t>
            </w:r>
          </w:p>
        </w:tc>
        <w:tc>
          <w:tcPr>
            <w:tcW w:w="1843" w:type="dxa"/>
          </w:tcPr>
          <w:p w14:paraId="594D572F"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843</w:t>
            </w:r>
          </w:p>
        </w:tc>
        <w:tc>
          <w:tcPr>
            <w:tcW w:w="1843" w:type="dxa"/>
          </w:tcPr>
          <w:p w14:paraId="07168F21"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736</w:t>
            </w:r>
          </w:p>
        </w:tc>
        <w:tc>
          <w:tcPr>
            <w:tcW w:w="1701" w:type="dxa"/>
          </w:tcPr>
          <w:p w14:paraId="077D8B6E"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1 905</w:t>
            </w:r>
          </w:p>
        </w:tc>
      </w:tr>
      <w:tr w:rsidR="00BB0451" w:rsidRPr="001A0FBE" w14:paraId="05C3B6EC" w14:textId="77777777" w:rsidTr="00CE2C42">
        <w:trPr>
          <w:trHeight w:val="338"/>
        </w:trPr>
        <w:tc>
          <w:tcPr>
            <w:tcW w:w="2136" w:type="dxa"/>
          </w:tcPr>
          <w:p w14:paraId="10EE2456" w14:textId="77777777" w:rsidR="00BB0451" w:rsidRPr="001A0FBE" w:rsidRDefault="00FD370F" w:rsidP="003C09A4">
            <w:pPr>
              <w:ind w:left="0" w:firstLine="0"/>
              <w:jc w:val="left"/>
              <w:rPr>
                <w:rFonts w:ascii="Calibri" w:hAnsi="Calibri" w:cs="Calibri"/>
                <w:color w:val="000000"/>
              </w:rPr>
            </w:pPr>
            <w:r w:rsidRPr="001A0FBE">
              <w:rPr>
                <w:rFonts w:ascii="Calibri" w:hAnsi="Calibri" w:cs="Calibri"/>
                <w:color w:val="000000"/>
              </w:rPr>
              <w:t>2025 (stan na dzień 30.06.)</w:t>
            </w:r>
          </w:p>
        </w:tc>
        <w:tc>
          <w:tcPr>
            <w:tcW w:w="1691" w:type="dxa"/>
          </w:tcPr>
          <w:p w14:paraId="1AF4AAB8"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257</w:t>
            </w:r>
          </w:p>
        </w:tc>
        <w:tc>
          <w:tcPr>
            <w:tcW w:w="1843" w:type="dxa"/>
          </w:tcPr>
          <w:p w14:paraId="37462684"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584</w:t>
            </w:r>
          </w:p>
        </w:tc>
        <w:tc>
          <w:tcPr>
            <w:tcW w:w="1843" w:type="dxa"/>
          </w:tcPr>
          <w:p w14:paraId="19406F58"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446</w:t>
            </w:r>
          </w:p>
        </w:tc>
        <w:tc>
          <w:tcPr>
            <w:tcW w:w="1701" w:type="dxa"/>
          </w:tcPr>
          <w:p w14:paraId="57FC5131" w14:textId="77777777" w:rsidR="00BB0451" w:rsidRPr="001A0FBE" w:rsidRDefault="00FD370F" w:rsidP="003C09A4">
            <w:pPr>
              <w:ind w:left="0" w:firstLine="0"/>
              <w:jc w:val="center"/>
              <w:rPr>
                <w:rFonts w:ascii="Calibri" w:hAnsi="Calibri" w:cs="Calibri"/>
                <w:color w:val="000000"/>
              </w:rPr>
            </w:pPr>
            <w:r w:rsidRPr="001A0FBE">
              <w:rPr>
                <w:rFonts w:ascii="Calibri" w:hAnsi="Calibri" w:cs="Calibri"/>
                <w:color w:val="000000"/>
              </w:rPr>
              <w:t>1 287</w:t>
            </w:r>
          </w:p>
        </w:tc>
      </w:tr>
      <w:tr w:rsidR="00BB0451" w:rsidRPr="001A0FBE" w14:paraId="0E49F875" w14:textId="77777777" w:rsidTr="00CE2C42">
        <w:trPr>
          <w:cnfStyle w:val="000000100000" w:firstRow="0" w:lastRow="0" w:firstColumn="0" w:lastColumn="0" w:oddVBand="0" w:evenVBand="0" w:oddHBand="1" w:evenHBand="0" w:firstRowFirstColumn="0" w:firstRowLastColumn="0" w:lastRowFirstColumn="0" w:lastRowLastColumn="0"/>
        </w:trPr>
        <w:tc>
          <w:tcPr>
            <w:tcW w:w="2136" w:type="dxa"/>
          </w:tcPr>
          <w:p w14:paraId="404D2159" w14:textId="77777777" w:rsidR="00BB0451" w:rsidRPr="001A0FBE" w:rsidRDefault="00FD370F" w:rsidP="003C09A4">
            <w:pPr>
              <w:ind w:left="-57" w:firstLine="0"/>
              <w:jc w:val="left"/>
              <w:rPr>
                <w:rFonts w:ascii="Calibri" w:hAnsi="Calibri" w:cs="Calibri"/>
                <w:color w:val="000000"/>
              </w:rPr>
            </w:pPr>
            <w:r w:rsidRPr="001A0FBE">
              <w:rPr>
                <w:rFonts w:ascii="Calibri" w:hAnsi="Calibri" w:cs="Calibri"/>
                <w:b/>
                <w:color w:val="000000"/>
              </w:rPr>
              <w:t>Ogółem (</w:t>
            </w:r>
            <w:r w:rsidRPr="001A0FBE">
              <w:rPr>
                <w:rFonts w:ascii="Calibri" w:hAnsi="Calibri" w:cs="Calibri"/>
                <w:color w:val="000000"/>
              </w:rPr>
              <w:t xml:space="preserve">od 2021 r. do 30.06. 2025 r.) </w:t>
            </w:r>
          </w:p>
        </w:tc>
        <w:tc>
          <w:tcPr>
            <w:tcW w:w="1691" w:type="dxa"/>
          </w:tcPr>
          <w:p w14:paraId="6A053436" w14:textId="77777777" w:rsidR="00BB0451" w:rsidRPr="001A0FBE" w:rsidRDefault="00FD370F" w:rsidP="003C09A4">
            <w:pPr>
              <w:ind w:left="0" w:firstLine="0"/>
              <w:jc w:val="center"/>
              <w:rPr>
                <w:rFonts w:ascii="Calibri" w:hAnsi="Calibri" w:cs="Calibri"/>
                <w:b/>
                <w:color w:val="000000"/>
              </w:rPr>
            </w:pPr>
            <w:r w:rsidRPr="001A0FBE">
              <w:rPr>
                <w:rFonts w:ascii="Calibri" w:hAnsi="Calibri" w:cs="Calibri"/>
                <w:b/>
                <w:color w:val="000000"/>
              </w:rPr>
              <w:t>1 416</w:t>
            </w:r>
          </w:p>
        </w:tc>
        <w:tc>
          <w:tcPr>
            <w:tcW w:w="1843" w:type="dxa"/>
          </w:tcPr>
          <w:p w14:paraId="64B0F67F" w14:textId="77777777" w:rsidR="00BB0451" w:rsidRPr="001A0FBE" w:rsidRDefault="00FD370F" w:rsidP="003C09A4">
            <w:pPr>
              <w:ind w:left="0" w:firstLine="0"/>
              <w:jc w:val="center"/>
              <w:rPr>
                <w:rFonts w:ascii="Calibri" w:hAnsi="Calibri" w:cs="Calibri"/>
                <w:b/>
                <w:color w:val="000000"/>
              </w:rPr>
            </w:pPr>
            <w:r w:rsidRPr="001A0FBE">
              <w:rPr>
                <w:rFonts w:ascii="Calibri" w:hAnsi="Calibri" w:cs="Calibri"/>
                <w:b/>
                <w:color w:val="000000"/>
              </w:rPr>
              <w:t>3 305</w:t>
            </w:r>
          </w:p>
        </w:tc>
        <w:tc>
          <w:tcPr>
            <w:tcW w:w="1843" w:type="dxa"/>
          </w:tcPr>
          <w:p w14:paraId="73ED6224" w14:textId="77777777" w:rsidR="00BB0451" w:rsidRPr="001A0FBE" w:rsidRDefault="00FD370F" w:rsidP="003C09A4">
            <w:pPr>
              <w:ind w:left="0" w:firstLine="0"/>
              <w:jc w:val="center"/>
              <w:rPr>
                <w:rFonts w:ascii="Calibri" w:hAnsi="Calibri" w:cs="Calibri"/>
                <w:b/>
                <w:color w:val="000000"/>
              </w:rPr>
            </w:pPr>
            <w:r w:rsidRPr="001A0FBE">
              <w:rPr>
                <w:rFonts w:ascii="Calibri" w:hAnsi="Calibri" w:cs="Calibri"/>
                <w:b/>
                <w:color w:val="000000"/>
              </w:rPr>
              <w:t>2 729</w:t>
            </w:r>
          </w:p>
        </w:tc>
        <w:tc>
          <w:tcPr>
            <w:tcW w:w="1701" w:type="dxa"/>
          </w:tcPr>
          <w:p w14:paraId="74DAF084" w14:textId="77777777" w:rsidR="00BB0451" w:rsidRPr="001A0FBE" w:rsidRDefault="00FD370F" w:rsidP="003C09A4">
            <w:pPr>
              <w:ind w:left="0" w:firstLine="0"/>
              <w:jc w:val="center"/>
              <w:rPr>
                <w:rFonts w:ascii="Calibri" w:hAnsi="Calibri" w:cs="Calibri"/>
                <w:b/>
                <w:color w:val="000000"/>
              </w:rPr>
            </w:pPr>
            <w:r w:rsidRPr="001A0FBE">
              <w:rPr>
                <w:rFonts w:ascii="Calibri" w:hAnsi="Calibri" w:cs="Calibri"/>
                <w:b/>
                <w:color w:val="000000"/>
              </w:rPr>
              <w:t>7 450</w:t>
            </w:r>
          </w:p>
        </w:tc>
      </w:tr>
    </w:tbl>
    <w:p w14:paraId="46CD67C3" w14:textId="77777777" w:rsidR="00BB0451" w:rsidRPr="001A0FBE" w:rsidRDefault="00FD370F" w:rsidP="003C09A4">
      <w:pPr>
        <w:spacing w:after="0" w:line="240" w:lineRule="auto"/>
        <w:ind w:left="0" w:firstLine="719"/>
        <w:rPr>
          <w:rFonts w:ascii="Calibri" w:hAnsi="Calibri" w:cs="Calibri"/>
          <w:i/>
          <w:iCs/>
          <w:color w:val="000000"/>
          <w:sz w:val="18"/>
          <w:szCs w:val="18"/>
        </w:rPr>
      </w:pPr>
      <w:r w:rsidRPr="001A0FBE">
        <w:rPr>
          <w:rFonts w:ascii="Calibri" w:hAnsi="Calibri" w:cs="Calibri"/>
          <w:i/>
          <w:iCs/>
          <w:color w:val="000000"/>
          <w:sz w:val="18"/>
          <w:szCs w:val="18"/>
        </w:rPr>
        <w:t>Źródło: Powiatowy Zespół ds. Orzekania o Niepełnosprawności w Opolu</w:t>
      </w:r>
    </w:p>
    <w:p w14:paraId="07407623" w14:textId="77777777" w:rsidR="0048757C" w:rsidRDefault="0048757C" w:rsidP="00194D57">
      <w:pPr>
        <w:spacing w:after="0" w:line="276" w:lineRule="auto"/>
        <w:ind w:left="748"/>
        <w:rPr>
          <w:color w:val="000000"/>
        </w:rPr>
      </w:pPr>
      <w:bookmarkStart w:id="9" w:name="_heading=h.eutoxqwlwlgx" w:colFirst="0" w:colLast="0"/>
      <w:bookmarkStart w:id="10" w:name="_heading=h.ft2hjvxkealh" w:colFirst="0" w:colLast="0"/>
      <w:bookmarkEnd w:id="9"/>
      <w:bookmarkEnd w:id="10"/>
    </w:p>
    <w:p w14:paraId="1C725511" w14:textId="513C0EFC" w:rsidR="003C3212" w:rsidRPr="009072BF" w:rsidRDefault="00FD370F" w:rsidP="00194D57">
      <w:pPr>
        <w:spacing w:after="0" w:line="276" w:lineRule="auto"/>
        <w:ind w:left="748"/>
        <w:rPr>
          <w:rFonts w:ascii="Calibri" w:hAnsi="Calibri" w:cs="Calibri"/>
          <w:b/>
          <w:bCs/>
          <w:color w:val="000000"/>
          <w:sz w:val="22"/>
          <w:szCs w:val="22"/>
        </w:rPr>
      </w:pPr>
      <w:r w:rsidRPr="00B71CC5">
        <w:rPr>
          <w:rFonts w:ascii="Calibri" w:hAnsi="Calibri" w:cs="Calibri"/>
          <w:color w:val="000000"/>
          <w:sz w:val="22"/>
          <w:szCs w:val="22"/>
        </w:rPr>
        <w:t xml:space="preserve">Z danych Powiatowego Zespołu ds. Orzekania o Niepełnosprawności w Opolu wynika, że od </w:t>
      </w:r>
      <w:r w:rsidRPr="00B71CC5">
        <w:rPr>
          <w:rFonts w:ascii="Calibri" w:hAnsi="Calibri" w:cs="Calibri"/>
          <w:b/>
          <w:color w:val="000000"/>
          <w:sz w:val="22"/>
          <w:szCs w:val="22"/>
        </w:rPr>
        <w:t xml:space="preserve">2021 r. </w:t>
      </w:r>
      <w:r w:rsidRPr="00B71CC5">
        <w:rPr>
          <w:rFonts w:ascii="Calibri" w:hAnsi="Calibri" w:cs="Calibri"/>
          <w:color w:val="000000"/>
          <w:sz w:val="22"/>
          <w:szCs w:val="22"/>
        </w:rPr>
        <w:t xml:space="preserve">do </w:t>
      </w:r>
      <w:r w:rsidRPr="00B71CC5">
        <w:rPr>
          <w:rFonts w:ascii="Calibri" w:hAnsi="Calibri" w:cs="Calibri"/>
          <w:b/>
          <w:color w:val="000000"/>
          <w:sz w:val="22"/>
          <w:szCs w:val="22"/>
        </w:rPr>
        <w:t>30 czerwca 2025 r</w:t>
      </w:r>
      <w:r w:rsidRPr="00B71CC5">
        <w:rPr>
          <w:rFonts w:ascii="Calibri" w:hAnsi="Calibri" w:cs="Calibri"/>
          <w:color w:val="000000"/>
          <w:sz w:val="22"/>
          <w:szCs w:val="22"/>
        </w:rPr>
        <w:t>.</w:t>
      </w:r>
      <w:r w:rsidRPr="00B71CC5">
        <w:rPr>
          <w:rFonts w:ascii="Calibri" w:hAnsi="Calibri" w:cs="Calibri"/>
          <w:b/>
          <w:color w:val="000000"/>
          <w:sz w:val="22"/>
          <w:szCs w:val="22"/>
        </w:rPr>
        <w:t xml:space="preserve"> </w:t>
      </w:r>
      <w:r w:rsidRPr="00B71CC5">
        <w:rPr>
          <w:rFonts w:ascii="Calibri" w:hAnsi="Calibri" w:cs="Calibri"/>
          <w:color w:val="000000"/>
          <w:sz w:val="22"/>
          <w:szCs w:val="22"/>
        </w:rPr>
        <w:t xml:space="preserve">wydano łącznie </w:t>
      </w:r>
      <w:r w:rsidRPr="00B71CC5">
        <w:rPr>
          <w:rFonts w:ascii="Calibri" w:hAnsi="Calibri" w:cs="Calibri"/>
          <w:b/>
          <w:color w:val="000000"/>
          <w:sz w:val="22"/>
          <w:szCs w:val="22"/>
        </w:rPr>
        <w:t xml:space="preserve">7 450 </w:t>
      </w:r>
      <w:r w:rsidRPr="00B71CC5">
        <w:rPr>
          <w:rFonts w:ascii="Calibri" w:hAnsi="Calibri" w:cs="Calibri"/>
          <w:color w:val="000000"/>
          <w:sz w:val="22"/>
          <w:szCs w:val="22"/>
        </w:rPr>
        <w:t xml:space="preserve">orzeczeń o niepełnosprawności, </w:t>
      </w:r>
      <w:r w:rsidRPr="009072BF">
        <w:rPr>
          <w:rFonts w:ascii="Calibri" w:hAnsi="Calibri" w:cs="Calibri"/>
          <w:b/>
          <w:bCs/>
          <w:color w:val="000000"/>
          <w:sz w:val="22"/>
          <w:szCs w:val="22"/>
        </w:rPr>
        <w:t xml:space="preserve">w tym </w:t>
      </w:r>
      <w:r w:rsidR="00D734FC" w:rsidRPr="009072BF">
        <w:rPr>
          <w:rFonts w:ascii="Calibri" w:hAnsi="Calibri" w:cs="Calibri"/>
          <w:b/>
          <w:bCs/>
          <w:color w:val="000000"/>
          <w:sz w:val="22"/>
          <w:szCs w:val="22"/>
        </w:rPr>
        <w:t xml:space="preserve">w </w:t>
      </w:r>
      <w:r w:rsidRPr="009072BF">
        <w:rPr>
          <w:rFonts w:ascii="Calibri" w:hAnsi="Calibri" w:cs="Calibri"/>
          <w:b/>
          <w:bCs/>
          <w:color w:val="000000"/>
          <w:sz w:val="22"/>
          <w:szCs w:val="22"/>
        </w:rPr>
        <w:t xml:space="preserve">stopniu: </w:t>
      </w:r>
      <w:r w:rsidR="00B71CC5" w:rsidRPr="009072BF">
        <w:rPr>
          <w:rFonts w:ascii="Calibri" w:hAnsi="Calibri" w:cs="Calibri"/>
          <w:b/>
          <w:bCs/>
          <w:color w:val="000000"/>
          <w:sz w:val="22"/>
          <w:szCs w:val="22"/>
        </w:rPr>
        <w:br/>
      </w:r>
      <w:r w:rsidRPr="009072BF">
        <w:rPr>
          <w:rFonts w:ascii="Calibri" w:hAnsi="Calibri" w:cs="Calibri"/>
          <w:b/>
          <w:bCs/>
          <w:color w:val="000000"/>
          <w:sz w:val="22"/>
          <w:szCs w:val="22"/>
        </w:rPr>
        <w:t>lekkim - 1 416, umiarkowanym - 3 305 i znacznym - 2 729.</w:t>
      </w:r>
      <w:r w:rsidR="00194D57" w:rsidRPr="009072BF">
        <w:rPr>
          <w:rFonts w:ascii="Calibri" w:hAnsi="Calibri" w:cs="Calibri"/>
          <w:b/>
          <w:bCs/>
          <w:color w:val="000000"/>
          <w:sz w:val="22"/>
          <w:szCs w:val="22"/>
        </w:rPr>
        <w:t xml:space="preserve"> </w:t>
      </w:r>
      <w:bookmarkStart w:id="11" w:name="_heading=h.aumernryy1b2" w:colFirst="0" w:colLast="0"/>
      <w:bookmarkEnd w:id="11"/>
    </w:p>
    <w:p w14:paraId="2960FC69" w14:textId="77777777" w:rsidR="00EE501C" w:rsidRPr="009072BF" w:rsidRDefault="00EE501C" w:rsidP="00923E89">
      <w:pPr>
        <w:spacing w:after="0" w:line="276" w:lineRule="auto"/>
        <w:ind w:left="748"/>
        <w:rPr>
          <w:rFonts w:ascii="Calibri" w:hAnsi="Calibri" w:cs="Calibri"/>
          <w:b/>
          <w:bCs/>
          <w:color w:val="000000"/>
          <w:sz w:val="22"/>
          <w:szCs w:val="22"/>
        </w:rPr>
      </w:pPr>
    </w:p>
    <w:p w14:paraId="5F490441" w14:textId="07CCE8E3" w:rsidR="00EE501C" w:rsidRPr="00923E89" w:rsidRDefault="00EE501C" w:rsidP="006D4B26">
      <w:pPr>
        <w:spacing w:after="0" w:line="276" w:lineRule="auto"/>
        <w:ind w:left="748" w:firstLine="692"/>
        <w:rPr>
          <w:rFonts w:ascii="Calibri" w:hAnsi="Calibri" w:cs="Calibri"/>
          <w:color w:val="000000"/>
          <w:sz w:val="22"/>
          <w:szCs w:val="22"/>
        </w:rPr>
      </w:pPr>
      <w:r w:rsidRPr="00923E89">
        <w:rPr>
          <w:rFonts w:ascii="Calibri" w:hAnsi="Calibri" w:cs="Calibri"/>
          <w:color w:val="000000"/>
          <w:sz w:val="22"/>
          <w:szCs w:val="22"/>
        </w:rPr>
        <w:t>W kolejnych tabelach ujęto liczbę wydanych orzeczeń według przyczyn</w:t>
      </w:r>
      <w:r w:rsidR="00733A54" w:rsidRPr="00923E89">
        <w:rPr>
          <w:rFonts w:ascii="Calibri" w:hAnsi="Calibri" w:cs="Calibri"/>
          <w:color w:val="000000"/>
          <w:sz w:val="22"/>
          <w:szCs w:val="22"/>
        </w:rPr>
        <w:t>y</w:t>
      </w:r>
      <w:r w:rsidRPr="00923E89">
        <w:rPr>
          <w:rFonts w:ascii="Calibri" w:hAnsi="Calibri" w:cs="Calibri"/>
          <w:color w:val="000000"/>
          <w:sz w:val="22"/>
          <w:szCs w:val="22"/>
        </w:rPr>
        <w:t xml:space="preserve"> niepełnosprawności  osób </w:t>
      </w:r>
      <w:r w:rsidRPr="00923E89">
        <w:rPr>
          <w:rFonts w:ascii="Calibri" w:hAnsi="Calibri" w:cs="Calibri"/>
          <w:b/>
          <w:bCs/>
          <w:color w:val="000000"/>
          <w:sz w:val="22"/>
          <w:szCs w:val="22"/>
        </w:rPr>
        <w:t>powyżej 16 roku życia</w:t>
      </w:r>
      <w:r w:rsidRPr="00923E89">
        <w:rPr>
          <w:rFonts w:ascii="Calibri" w:hAnsi="Calibri" w:cs="Calibri"/>
          <w:color w:val="000000"/>
          <w:sz w:val="22"/>
          <w:szCs w:val="22"/>
        </w:rPr>
        <w:t xml:space="preserve"> z podziałem na wiek</w:t>
      </w:r>
      <w:r w:rsidR="006816C4" w:rsidRPr="00923E89">
        <w:rPr>
          <w:rFonts w:ascii="Calibri" w:hAnsi="Calibri" w:cs="Calibri"/>
          <w:color w:val="000000"/>
          <w:sz w:val="22"/>
          <w:szCs w:val="22"/>
        </w:rPr>
        <w:t xml:space="preserve"> oraz</w:t>
      </w:r>
      <w:r w:rsidRPr="00923E89">
        <w:rPr>
          <w:rFonts w:ascii="Calibri" w:hAnsi="Calibri" w:cs="Calibri"/>
          <w:color w:val="000000"/>
          <w:sz w:val="22"/>
          <w:szCs w:val="22"/>
        </w:rPr>
        <w:t xml:space="preserve"> płeć</w:t>
      </w:r>
      <w:r w:rsidR="00111B38" w:rsidRPr="00923E89">
        <w:rPr>
          <w:rFonts w:ascii="Calibri" w:hAnsi="Calibri" w:cs="Calibri"/>
          <w:color w:val="000000"/>
          <w:sz w:val="22"/>
          <w:szCs w:val="22"/>
        </w:rPr>
        <w:t>.</w:t>
      </w:r>
    </w:p>
    <w:p w14:paraId="0169CE4A" w14:textId="77777777" w:rsidR="00EE501C" w:rsidRPr="00923E89" w:rsidRDefault="00EE501C" w:rsidP="00923E89">
      <w:pPr>
        <w:spacing w:after="0" w:line="276" w:lineRule="auto"/>
        <w:ind w:left="748"/>
        <w:rPr>
          <w:rFonts w:ascii="Calibri" w:hAnsi="Calibri" w:cs="Calibri"/>
          <w:color w:val="000000"/>
          <w:sz w:val="22"/>
          <w:szCs w:val="22"/>
        </w:rPr>
      </w:pPr>
    </w:p>
    <w:p w14:paraId="500C3DA5" w14:textId="38CEF724" w:rsidR="00EE501C" w:rsidRPr="00FE10B6" w:rsidRDefault="00EE501C" w:rsidP="00185D8C">
      <w:pPr>
        <w:spacing w:after="0" w:line="240" w:lineRule="auto"/>
        <w:ind w:left="-57" w:right="-113" w:firstLine="777"/>
        <w:rPr>
          <w:rFonts w:ascii="Calibri" w:hAnsi="Calibri" w:cs="Calibri"/>
          <w:b/>
          <w:bCs/>
          <w:i/>
          <w:color w:val="000000"/>
          <w:sz w:val="18"/>
          <w:szCs w:val="18"/>
        </w:rPr>
      </w:pPr>
      <w:r w:rsidRPr="00F72852">
        <w:rPr>
          <w:rFonts w:ascii="Calibri" w:hAnsi="Calibri" w:cs="Calibri"/>
          <w:b/>
          <w:i/>
          <w:color w:val="000000"/>
          <w:sz w:val="18"/>
          <w:szCs w:val="18"/>
        </w:rPr>
        <w:t>Tabela</w:t>
      </w:r>
      <w:r w:rsidR="006816C4" w:rsidRPr="00F72852">
        <w:rPr>
          <w:rFonts w:ascii="Calibri" w:hAnsi="Calibri" w:cs="Calibri"/>
          <w:b/>
          <w:i/>
          <w:color w:val="000000"/>
          <w:sz w:val="18"/>
          <w:szCs w:val="18"/>
        </w:rPr>
        <w:t xml:space="preserve"> 5</w:t>
      </w:r>
      <w:r w:rsidR="008A4A04">
        <w:rPr>
          <w:rFonts w:ascii="Calibri" w:hAnsi="Calibri" w:cs="Calibri"/>
          <w:b/>
          <w:i/>
          <w:color w:val="000000"/>
          <w:sz w:val="18"/>
          <w:szCs w:val="18"/>
        </w:rPr>
        <w:t>.</w:t>
      </w:r>
      <w:r w:rsidRPr="00F72852">
        <w:rPr>
          <w:rFonts w:ascii="Calibri" w:hAnsi="Calibri" w:cs="Calibri"/>
          <w:i/>
          <w:color w:val="000000"/>
          <w:sz w:val="18"/>
          <w:szCs w:val="18"/>
        </w:rPr>
        <w:t xml:space="preserve"> Liczba wydanych orzeczeń według przyczyn niepełnosprawności </w:t>
      </w:r>
      <w:r w:rsidR="00D5629E" w:rsidRPr="00F72852">
        <w:rPr>
          <w:rFonts w:ascii="Calibri" w:hAnsi="Calibri" w:cs="Calibri"/>
          <w:i/>
          <w:color w:val="000000"/>
          <w:sz w:val="18"/>
          <w:szCs w:val="18"/>
        </w:rPr>
        <w:t xml:space="preserve">osób </w:t>
      </w:r>
      <w:r w:rsidR="00D5629E" w:rsidRPr="00F72852">
        <w:rPr>
          <w:rFonts w:ascii="Calibri" w:hAnsi="Calibri" w:cs="Calibri"/>
          <w:b/>
          <w:i/>
          <w:color w:val="000000"/>
          <w:sz w:val="18"/>
          <w:szCs w:val="18"/>
        </w:rPr>
        <w:t>powyżej 16 roku życia</w:t>
      </w:r>
      <w:r w:rsidR="00D5629E" w:rsidRPr="00F72852">
        <w:rPr>
          <w:rFonts w:ascii="Calibri" w:hAnsi="Calibri" w:cs="Calibri"/>
          <w:i/>
          <w:color w:val="000000"/>
          <w:sz w:val="18"/>
          <w:szCs w:val="18"/>
        </w:rPr>
        <w:t xml:space="preserve"> </w:t>
      </w:r>
      <w:r w:rsidRPr="00FE10B6">
        <w:rPr>
          <w:rFonts w:ascii="Calibri" w:hAnsi="Calibri" w:cs="Calibri"/>
          <w:b/>
          <w:bCs/>
          <w:i/>
          <w:color w:val="000000"/>
          <w:sz w:val="18"/>
          <w:szCs w:val="18"/>
        </w:rPr>
        <w:t xml:space="preserve">z podziałem  na wiek  </w:t>
      </w:r>
    </w:p>
    <w:tbl>
      <w:tblPr>
        <w:tblStyle w:val="a5"/>
        <w:tblpPr w:leftFromText="141" w:rightFromText="141" w:vertAnchor="text" w:horzAnchor="page" w:tblpX="1359" w:tblpY="76"/>
        <w:tblW w:w="9823" w:type="dxa"/>
        <w:tblInd w:w="0" w:type="dxa"/>
        <w:tblLayout w:type="fixed"/>
        <w:tblLook w:val="0400" w:firstRow="0" w:lastRow="0" w:firstColumn="0" w:lastColumn="0" w:noHBand="0" w:noVBand="1"/>
      </w:tblPr>
      <w:tblGrid>
        <w:gridCol w:w="585"/>
        <w:gridCol w:w="745"/>
        <w:gridCol w:w="420"/>
        <w:gridCol w:w="420"/>
        <w:gridCol w:w="420"/>
        <w:gridCol w:w="420"/>
        <w:gridCol w:w="420"/>
        <w:gridCol w:w="420"/>
        <w:gridCol w:w="420"/>
        <w:gridCol w:w="420"/>
        <w:gridCol w:w="420"/>
        <w:gridCol w:w="420"/>
        <w:gridCol w:w="420"/>
        <w:gridCol w:w="420"/>
        <w:gridCol w:w="420"/>
        <w:gridCol w:w="420"/>
        <w:gridCol w:w="420"/>
        <w:gridCol w:w="420"/>
        <w:gridCol w:w="420"/>
        <w:gridCol w:w="503"/>
        <w:gridCol w:w="425"/>
        <w:gridCol w:w="425"/>
      </w:tblGrid>
      <w:tr w:rsidR="00EE501C" w14:paraId="78046EAE" w14:textId="77777777" w:rsidTr="00924A25">
        <w:trPr>
          <w:trHeight w:val="254"/>
        </w:trPr>
        <w:tc>
          <w:tcPr>
            <w:tcW w:w="585" w:type="dxa"/>
            <w:vMerge w:val="restart"/>
            <w:tcBorders>
              <w:top w:val="single" w:sz="5" w:space="0" w:color="000000"/>
              <w:left w:val="single" w:sz="5" w:space="0" w:color="000000"/>
              <w:bottom w:val="single" w:sz="5" w:space="0" w:color="000000"/>
              <w:right w:val="single" w:sz="4" w:space="0" w:color="000000"/>
            </w:tcBorders>
            <w:shd w:val="clear" w:color="auto" w:fill="B0DFA0" w:themeFill="accent5" w:themeFillTint="99"/>
            <w:vAlign w:val="center"/>
          </w:tcPr>
          <w:p w14:paraId="00A5CC5F" w14:textId="77777777" w:rsidR="00EE501C" w:rsidRPr="00064718" w:rsidRDefault="00EE501C" w:rsidP="00924A25">
            <w:pPr>
              <w:ind w:left="57" w:firstLine="0"/>
              <w:rPr>
                <w:b/>
                <w:color w:val="196B24"/>
                <w:sz w:val="22"/>
                <w:szCs w:val="22"/>
              </w:rPr>
            </w:pPr>
            <w:r w:rsidRPr="00064718">
              <w:rPr>
                <w:b/>
                <w:color w:val="196B24"/>
                <w:sz w:val="22"/>
                <w:szCs w:val="22"/>
              </w:rPr>
              <w:t>L.p.</w:t>
            </w:r>
          </w:p>
        </w:tc>
        <w:tc>
          <w:tcPr>
            <w:tcW w:w="745" w:type="dxa"/>
            <w:vMerge w:val="restart"/>
            <w:tcBorders>
              <w:top w:val="single" w:sz="5" w:space="0" w:color="000000"/>
              <w:left w:val="single" w:sz="4" w:space="0" w:color="000000"/>
              <w:bottom w:val="single" w:sz="5" w:space="0" w:color="000000"/>
              <w:right w:val="single" w:sz="5" w:space="0" w:color="000000"/>
            </w:tcBorders>
            <w:shd w:val="clear" w:color="auto" w:fill="B0DFA0" w:themeFill="accent5" w:themeFillTint="99"/>
            <w:vAlign w:val="center"/>
          </w:tcPr>
          <w:p w14:paraId="739DFB6D" w14:textId="77777777" w:rsidR="00EE501C" w:rsidRPr="00064718" w:rsidRDefault="00EE501C" w:rsidP="00924A25">
            <w:pPr>
              <w:ind w:left="0" w:firstLine="0"/>
              <w:rPr>
                <w:b/>
                <w:color w:val="196B24"/>
                <w:sz w:val="22"/>
                <w:szCs w:val="22"/>
              </w:rPr>
            </w:pPr>
            <w:r w:rsidRPr="00064718">
              <w:rPr>
                <w:b/>
                <w:color w:val="196B24"/>
                <w:sz w:val="22"/>
                <w:szCs w:val="22"/>
              </w:rPr>
              <w:t>Symbol</w:t>
            </w:r>
          </w:p>
          <w:p w14:paraId="0EC3772B" w14:textId="77777777" w:rsidR="00EE501C" w:rsidRPr="00064718" w:rsidRDefault="00EE501C" w:rsidP="00924A25">
            <w:pPr>
              <w:ind w:left="0" w:firstLine="0"/>
              <w:rPr>
                <w:b/>
                <w:color w:val="196B24"/>
                <w:sz w:val="22"/>
                <w:szCs w:val="22"/>
              </w:rPr>
            </w:pPr>
          </w:p>
        </w:tc>
        <w:tc>
          <w:tcPr>
            <w:tcW w:w="8493" w:type="dxa"/>
            <w:gridSpan w:val="20"/>
            <w:tcBorders>
              <w:top w:val="single" w:sz="5" w:space="0" w:color="000000"/>
              <w:left w:val="single" w:sz="5" w:space="0" w:color="000000"/>
              <w:bottom w:val="single" w:sz="5" w:space="0" w:color="000000"/>
              <w:right w:val="single" w:sz="5" w:space="0" w:color="000000"/>
            </w:tcBorders>
            <w:shd w:val="clear" w:color="auto" w:fill="B0DFA0" w:themeFill="accent5" w:themeFillTint="99"/>
          </w:tcPr>
          <w:p w14:paraId="7BBF614B" w14:textId="77777777" w:rsidR="00EE501C" w:rsidRPr="00064718" w:rsidRDefault="00EE501C" w:rsidP="00924A25">
            <w:pPr>
              <w:ind w:left="0" w:firstLine="0"/>
              <w:jc w:val="center"/>
              <w:rPr>
                <w:b/>
                <w:color w:val="196B24"/>
                <w:sz w:val="22"/>
                <w:szCs w:val="22"/>
              </w:rPr>
            </w:pPr>
            <w:r w:rsidRPr="00064718">
              <w:rPr>
                <w:b/>
                <w:color w:val="196B24"/>
                <w:sz w:val="22"/>
                <w:szCs w:val="22"/>
              </w:rPr>
              <w:t xml:space="preserve">Podział na wiek </w:t>
            </w:r>
          </w:p>
        </w:tc>
      </w:tr>
      <w:tr w:rsidR="00EE501C" w14:paraId="6E8A6C20" w14:textId="77777777" w:rsidTr="00924A25">
        <w:trPr>
          <w:trHeight w:val="256"/>
        </w:trPr>
        <w:tc>
          <w:tcPr>
            <w:tcW w:w="585" w:type="dxa"/>
            <w:vMerge/>
            <w:tcBorders>
              <w:top w:val="single" w:sz="5" w:space="0" w:color="000000"/>
              <w:left w:val="single" w:sz="5" w:space="0" w:color="000000"/>
              <w:bottom w:val="single" w:sz="5" w:space="0" w:color="000000"/>
              <w:right w:val="single" w:sz="4" w:space="0" w:color="000000"/>
            </w:tcBorders>
            <w:shd w:val="clear" w:color="auto" w:fill="B0DFA0" w:themeFill="accent5" w:themeFillTint="99"/>
            <w:vAlign w:val="center"/>
          </w:tcPr>
          <w:p w14:paraId="5D1713E7" w14:textId="77777777" w:rsidR="00EE501C" w:rsidRPr="00064718" w:rsidRDefault="00EE501C" w:rsidP="00924A25">
            <w:pPr>
              <w:widowControl w:val="0"/>
              <w:pBdr>
                <w:top w:val="nil"/>
                <w:left w:val="nil"/>
                <w:bottom w:val="nil"/>
                <w:right w:val="nil"/>
                <w:between w:val="nil"/>
              </w:pBdr>
              <w:ind w:left="0" w:firstLine="0"/>
              <w:jc w:val="left"/>
              <w:rPr>
                <w:b/>
                <w:color w:val="196B24"/>
                <w:sz w:val="22"/>
                <w:szCs w:val="22"/>
              </w:rPr>
            </w:pPr>
          </w:p>
        </w:tc>
        <w:tc>
          <w:tcPr>
            <w:tcW w:w="745" w:type="dxa"/>
            <w:vMerge/>
            <w:tcBorders>
              <w:top w:val="single" w:sz="5" w:space="0" w:color="000000"/>
              <w:left w:val="single" w:sz="4" w:space="0" w:color="000000"/>
              <w:bottom w:val="single" w:sz="5" w:space="0" w:color="000000"/>
              <w:right w:val="single" w:sz="5" w:space="0" w:color="000000"/>
            </w:tcBorders>
            <w:shd w:val="clear" w:color="auto" w:fill="B0DFA0" w:themeFill="accent5" w:themeFillTint="99"/>
            <w:vAlign w:val="center"/>
          </w:tcPr>
          <w:p w14:paraId="59636726" w14:textId="77777777" w:rsidR="00EE501C" w:rsidRPr="00064718" w:rsidRDefault="00EE501C" w:rsidP="00924A25">
            <w:pPr>
              <w:widowControl w:val="0"/>
              <w:pBdr>
                <w:top w:val="nil"/>
                <w:left w:val="nil"/>
                <w:bottom w:val="nil"/>
                <w:right w:val="nil"/>
                <w:between w:val="nil"/>
              </w:pBdr>
              <w:ind w:left="0" w:firstLine="0"/>
              <w:jc w:val="left"/>
              <w:rPr>
                <w:b/>
                <w:color w:val="196B24"/>
                <w:sz w:val="22"/>
                <w:szCs w:val="22"/>
              </w:rPr>
            </w:pPr>
          </w:p>
        </w:tc>
        <w:tc>
          <w:tcPr>
            <w:tcW w:w="2100" w:type="dxa"/>
            <w:gridSpan w:val="5"/>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578FBAA" w14:textId="77777777" w:rsidR="00EE501C" w:rsidRPr="00033036" w:rsidRDefault="00EE501C" w:rsidP="00924A25">
            <w:pPr>
              <w:ind w:left="0" w:right="4" w:firstLine="0"/>
              <w:jc w:val="center"/>
              <w:rPr>
                <w:b/>
                <w:color w:val="196B24"/>
                <w:sz w:val="20"/>
                <w:szCs w:val="20"/>
              </w:rPr>
            </w:pPr>
            <w:r w:rsidRPr="00033036">
              <w:rPr>
                <w:b/>
                <w:color w:val="196B24"/>
                <w:sz w:val="20"/>
                <w:szCs w:val="20"/>
              </w:rPr>
              <w:t>16-25</w:t>
            </w:r>
          </w:p>
        </w:tc>
        <w:tc>
          <w:tcPr>
            <w:tcW w:w="2100" w:type="dxa"/>
            <w:gridSpan w:val="5"/>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D5B80F3" w14:textId="77777777" w:rsidR="00EE501C" w:rsidRPr="00033036" w:rsidRDefault="00EE501C" w:rsidP="00924A25">
            <w:pPr>
              <w:ind w:left="0" w:right="4" w:firstLine="0"/>
              <w:jc w:val="center"/>
              <w:rPr>
                <w:b/>
                <w:color w:val="196B24"/>
                <w:sz w:val="20"/>
                <w:szCs w:val="20"/>
              </w:rPr>
            </w:pPr>
            <w:r w:rsidRPr="00033036">
              <w:rPr>
                <w:b/>
                <w:color w:val="196B24"/>
                <w:sz w:val="20"/>
                <w:szCs w:val="20"/>
              </w:rPr>
              <w:t>26- 40</w:t>
            </w:r>
          </w:p>
        </w:tc>
        <w:tc>
          <w:tcPr>
            <w:tcW w:w="2100" w:type="dxa"/>
            <w:gridSpan w:val="5"/>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A6EBC19" w14:textId="77777777" w:rsidR="00EE501C" w:rsidRPr="00033036" w:rsidRDefault="00EE501C" w:rsidP="00924A25">
            <w:pPr>
              <w:ind w:left="8" w:firstLine="0"/>
              <w:jc w:val="center"/>
              <w:rPr>
                <w:b/>
                <w:color w:val="196B24"/>
                <w:sz w:val="20"/>
                <w:szCs w:val="20"/>
              </w:rPr>
            </w:pPr>
            <w:r w:rsidRPr="00033036">
              <w:rPr>
                <w:b/>
                <w:color w:val="196B24"/>
                <w:sz w:val="20"/>
                <w:szCs w:val="20"/>
              </w:rPr>
              <w:t>41-60</w:t>
            </w:r>
          </w:p>
        </w:tc>
        <w:tc>
          <w:tcPr>
            <w:tcW w:w="2193" w:type="dxa"/>
            <w:gridSpan w:val="5"/>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532F268" w14:textId="77777777" w:rsidR="00EE501C" w:rsidRPr="00033036" w:rsidRDefault="00EE501C" w:rsidP="00924A25">
            <w:pPr>
              <w:ind w:left="9" w:firstLine="0"/>
              <w:jc w:val="center"/>
              <w:rPr>
                <w:b/>
                <w:color w:val="196B24"/>
                <w:sz w:val="20"/>
                <w:szCs w:val="20"/>
              </w:rPr>
            </w:pPr>
            <w:r w:rsidRPr="00033036">
              <w:rPr>
                <w:b/>
                <w:color w:val="196B24"/>
                <w:sz w:val="20"/>
                <w:szCs w:val="20"/>
              </w:rPr>
              <w:t xml:space="preserve">60- więcej </w:t>
            </w:r>
          </w:p>
        </w:tc>
      </w:tr>
      <w:tr w:rsidR="00EE501C" w14:paraId="3167F17D" w14:textId="77777777" w:rsidTr="00924A25">
        <w:trPr>
          <w:trHeight w:val="256"/>
        </w:trPr>
        <w:tc>
          <w:tcPr>
            <w:tcW w:w="585" w:type="dxa"/>
            <w:tcBorders>
              <w:top w:val="single" w:sz="5" w:space="0" w:color="000000"/>
              <w:left w:val="single" w:sz="5" w:space="0" w:color="000000"/>
              <w:bottom w:val="single" w:sz="5" w:space="0" w:color="000000"/>
              <w:right w:val="single" w:sz="4" w:space="0" w:color="000000"/>
            </w:tcBorders>
            <w:shd w:val="clear" w:color="auto" w:fill="D9D9D9" w:themeFill="background1" w:themeFillShade="D9"/>
          </w:tcPr>
          <w:p w14:paraId="4F62FA7D" w14:textId="77777777" w:rsidR="00EE501C" w:rsidRDefault="00EE501C" w:rsidP="00924A25">
            <w:pPr>
              <w:ind w:left="0" w:right="2" w:firstLine="0"/>
              <w:jc w:val="center"/>
              <w:rPr>
                <w:b/>
                <w:color w:val="000000"/>
              </w:rPr>
            </w:pPr>
          </w:p>
        </w:tc>
        <w:tc>
          <w:tcPr>
            <w:tcW w:w="745" w:type="dxa"/>
            <w:tcBorders>
              <w:top w:val="single" w:sz="5" w:space="0" w:color="000000"/>
              <w:left w:val="single" w:sz="4" w:space="0" w:color="000000"/>
              <w:bottom w:val="single" w:sz="5" w:space="0" w:color="000000"/>
              <w:right w:val="single" w:sz="5" w:space="0" w:color="000000"/>
            </w:tcBorders>
            <w:shd w:val="clear" w:color="auto" w:fill="D9D9D9" w:themeFill="background1" w:themeFillShade="D9"/>
          </w:tcPr>
          <w:p w14:paraId="233078C9" w14:textId="77777777" w:rsidR="00EE501C" w:rsidRDefault="00EE501C" w:rsidP="00924A25">
            <w:pPr>
              <w:ind w:left="0" w:right="2" w:firstLine="0"/>
              <w:jc w:val="center"/>
              <w:rPr>
                <w:b/>
                <w:color w:val="000000"/>
              </w:rPr>
            </w:pPr>
          </w:p>
        </w:tc>
        <w:tc>
          <w:tcPr>
            <w:tcW w:w="420" w:type="dxa"/>
            <w:tcBorders>
              <w:top w:val="single" w:sz="5" w:space="0" w:color="000000"/>
              <w:left w:val="single" w:sz="5" w:space="0" w:color="000000"/>
              <w:bottom w:val="single" w:sz="5" w:space="0" w:color="000000"/>
              <w:right w:val="single" w:sz="5" w:space="0" w:color="000000"/>
            </w:tcBorders>
          </w:tcPr>
          <w:p w14:paraId="159675AA" w14:textId="77777777" w:rsidR="00EE501C" w:rsidRDefault="00EE501C" w:rsidP="00924A25">
            <w:pPr>
              <w:ind w:left="0" w:firstLine="0"/>
              <w:jc w:val="center"/>
              <w:rPr>
                <w:color w:val="000000"/>
                <w:sz w:val="14"/>
                <w:szCs w:val="14"/>
              </w:rPr>
            </w:pPr>
            <w:r>
              <w:rPr>
                <w:color w:val="000000"/>
                <w:sz w:val="14"/>
                <w:szCs w:val="14"/>
              </w:rPr>
              <w:t>2021</w:t>
            </w:r>
          </w:p>
        </w:tc>
        <w:tc>
          <w:tcPr>
            <w:tcW w:w="420" w:type="dxa"/>
            <w:tcBorders>
              <w:top w:val="single" w:sz="5" w:space="0" w:color="000000"/>
              <w:left w:val="single" w:sz="5" w:space="0" w:color="000000"/>
              <w:bottom w:val="single" w:sz="5" w:space="0" w:color="000000"/>
              <w:right w:val="single" w:sz="5" w:space="0" w:color="000000"/>
            </w:tcBorders>
          </w:tcPr>
          <w:p w14:paraId="482CA88A" w14:textId="77777777" w:rsidR="00EE501C" w:rsidRDefault="00EE501C" w:rsidP="00924A25">
            <w:pPr>
              <w:ind w:left="0" w:firstLine="0"/>
              <w:jc w:val="center"/>
              <w:rPr>
                <w:color w:val="000000"/>
                <w:sz w:val="14"/>
                <w:szCs w:val="14"/>
              </w:rPr>
            </w:pPr>
            <w:r>
              <w:rPr>
                <w:color w:val="000000"/>
                <w:sz w:val="14"/>
                <w:szCs w:val="14"/>
              </w:rPr>
              <w:t>2022</w:t>
            </w:r>
          </w:p>
        </w:tc>
        <w:tc>
          <w:tcPr>
            <w:tcW w:w="420" w:type="dxa"/>
            <w:tcBorders>
              <w:top w:val="single" w:sz="5" w:space="0" w:color="000000"/>
              <w:left w:val="single" w:sz="5" w:space="0" w:color="000000"/>
              <w:bottom w:val="single" w:sz="5" w:space="0" w:color="000000"/>
              <w:right w:val="single" w:sz="5" w:space="0" w:color="000000"/>
            </w:tcBorders>
          </w:tcPr>
          <w:p w14:paraId="744A8F4B" w14:textId="77777777" w:rsidR="00EE501C" w:rsidRDefault="00EE501C" w:rsidP="00924A25">
            <w:pPr>
              <w:ind w:left="0" w:firstLine="0"/>
              <w:jc w:val="center"/>
              <w:rPr>
                <w:color w:val="000000"/>
                <w:sz w:val="14"/>
                <w:szCs w:val="14"/>
              </w:rPr>
            </w:pPr>
            <w:r>
              <w:rPr>
                <w:color w:val="000000"/>
                <w:sz w:val="14"/>
                <w:szCs w:val="14"/>
              </w:rPr>
              <w:t>2023</w:t>
            </w:r>
          </w:p>
        </w:tc>
        <w:tc>
          <w:tcPr>
            <w:tcW w:w="420" w:type="dxa"/>
            <w:tcBorders>
              <w:top w:val="single" w:sz="5" w:space="0" w:color="000000"/>
              <w:left w:val="single" w:sz="5" w:space="0" w:color="000000"/>
              <w:bottom w:val="single" w:sz="5" w:space="0" w:color="000000"/>
              <w:right w:val="single" w:sz="5" w:space="0" w:color="000000"/>
            </w:tcBorders>
          </w:tcPr>
          <w:p w14:paraId="6B68364A" w14:textId="77777777" w:rsidR="00EE501C" w:rsidRDefault="00EE501C" w:rsidP="00924A25">
            <w:pPr>
              <w:ind w:left="0" w:firstLine="0"/>
              <w:jc w:val="center"/>
              <w:rPr>
                <w:color w:val="000000"/>
                <w:sz w:val="14"/>
                <w:szCs w:val="14"/>
              </w:rPr>
            </w:pPr>
            <w:r>
              <w:rPr>
                <w:color w:val="000000"/>
                <w:sz w:val="14"/>
                <w:szCs w:val="14"/>
              </w:rPr>
              <w:t>2024</w:t>
            </w:r>
          </w:p>
        </w:tc>
        <w:tc>
          <w:tcPr>
            <w:tcW w:w="420" w:type="dxa"/>
            <w:tcBorders>
              <w:top w:val="single" w:sz="5" w:space="0" w:color="000000"/>
              <w:left w:val="single" w:sz="5" w:space="0" w:color="000000"/>
              <w:bottom w:val="single" w:sz="5" w:space="0" w:color="000000"/>
              <w:right w:val="single" w:sz="5" w:space="0" w:color="000000"/>
            </w:tcBorders>
          </w:tcPr>
          <w:p w14:paraId="17F7B371" w14:textId="77777777" w:rsidR="00EE501C" w:rsidRDefault="00EE501C" w:rsidP="00924A25">
            <w:pPr>
              <w:ind w:left="0" w:firstLine="0"/>
              <w:jc w:val="center"/>
              <w:rPr>
                <w:color w:val="000000"/>
                <w:sz w:val="14"/>
                <w:szCs w:val="14"/>
              </w:rPr>
            </w:pPr>
            <w:r>
              <w:rPr>
                <w:color w:val="000000"/>
                <w:sz w:val="14"/>
                <w:szCs w:val="14"/>
              </w:rPr>
              <w:t>2025</w:t>
            </w:r>
          </w:p>
          <w:p w14:paraId="14ABA196" w14:textId="77777777" w:rsidR="00EE501C" w:rsidRDefault="00EE501C" w:rsidP="00924A25">
            <w:pPr>
              <w:ind w:left="0" w:firstLine="0"/>
              <w:jc w:val="center"/>
              <w:rPr>
                <w:color w:val="000000"/>
                <w:sz w:val="14"/>
                <w:szCs w:val="14"/>
              </w:rPr>
            </w:pPr>
            <w:r>
              <w:rPr>
                <w:color w:val="000000"/>
                <w:sz w:val="14"/>
                <w:szCs w:val="14"/>
              </w:rPr>
              <w:t>na</w:t>
            </w:r>
          </w:p>
          <w:p w14:paraId="1762BF6D" w14:textId="77777777" w:rsidR="00EE501C" w:rsidRDefault="00EE501C" w:rsidP="00924A25">
            <w:pPr>
              <w:ind w:left="0" w:firstLine="0"/>
              <w:jc w:val="center"/>
              <w:rPr>
                <w:color w:val="000000"/>
                <w:sz w:val="14"/>
                <w:szCs w:val="14"/>
              </w:rPr>
            </w:pPr>
            <w:r>
              <w:rPr>
                <w:color w:val="000000"/>
                <w:sz w:val="14"/>
                <w:szCs w:val="14"/>
              </w:rPr>
              <w:t xml:space="preserve"> dzień 30.06</w:t>
            </w:r>
          </w:p>
        </w:tc>
        <w:tc>
          <w:tcPr>
            <w:tcW w:w="420" w:type="dxa"/>
            <w:tcBorders>
              <w:top w:val="single" w:sz="5" w:space="0" w:color="000000"/>
              <w:left w:val="single" w:sz="5" w:space="0" w:color="000000"/>
              <w:bottom w:val="single" w:sz="5" w:space="0" w:color="000000"/>
              <w:right w:val="single" w:sz="5" w:space="0" w:color="000000"/>
            </w:tcBorders>
          </w:tcPr>
          <w:p w14:paraId="42567A76" w14:textId="77777777" w:rsidR="00EE501C" w:rsidRDefault="00EE501C" w:rsidP="00924A25">
            <w:pPr>
              <w:ind w:left="0" w:firstLine="0"/>
              <w:jc w:val="center"/>
              <w:rPr>
                <w:color w:val="000000"/>
                <w:sz w:val="14"/>
                <w:szCs w:val="14"/>
              </w:rPr>
            </w:pPr>
            <w:r>
              <w:rPr>
                <w:sz w:val="14"/>
                <w:szCs w:val="14"/>
              </w:rPr>
              <w:t>2021</w:t>
            </w:r>
          </w:p>
        </w:tc>
        <w:tc>
          <w:tcPr>
            <w:tcW w:w="420" w:type="dxa"/>
            <w:tcBorders>
              <w:top w:val="single" w:sz="5" w:space="0" w:color="000000"/>
              <w:left w:val="single" w:sz="5" w:space="0" w:color="000000"/>
              <w:bottom w:val="single" w:sz="5" w:space="0" w:color="000000"/>
              <w:right w:val="single" w:sz="5" w:space="0" w:color="000000"/>
            </w:tcBorders>
          </w:tcPr>
          <w:p w14:paraId="0AA4CDBF" w14:textId="77777777" w:rsidR="00EE501C" w:rsidRDefault="00EE501C" w:rsidP="00924A25">
            <w:pPr>
              <w:ind w:left="0" w:firstLine="0"/>
              <w:jc w:val="center"/>
              <w:rPr>
                <w:color w:val="000000"/>
                <w:sz w:val="14"/>
                <w:szCs w:val="14"/>
              </w:rPr>
            </w:pPr>
            <w:r>
              <w:rPr>
                <w:sz w:val="14"/>
                <w:szCs w:val="14"/>
              </w:rPr>
              <w:t>2022</w:t>
            </w:r>
          </w:p>
        </w:tc>
        <w:tc>
          <w:tcPr>
            <w:tcW w:w="420" w:type="dxa"/>
            <w:tcBorders>
              <w:top w:val="single" w:sz="5" w:space="0" w:color="000000"/>
              <w:left w:val="single" w:sz="5" w:space="0" w:color="000000"/>
              <w:bottom w:val="single" w:sz="5" w:space="0" w:color="000000"/>
              <w:right w:val="single" w:sz="5" w:space="0" w:color="000000"/>
            </w:tcBorders>
          </w:tcPr>
          <w:p w14:paraId="6F75D9CC" w14:textId="77777777" w:rsidR="00EE501C" w:rsidRDefault="00EE501C" w:rsidP="00924A25">
            <w:pPr>
              <w:ind w:left="0" w:firstLine="0"/>
              <w:jc w:val="center"/>
              <w:rPr>
                <w:color w:val="000000"/>
                <w:sz w:val="14"/>
                <w:szCs w:val="14"/>
              </w:rPr>
            </w:pPr>
            <w:r>
              <w:rPr>
                <w:sz w:val="14"/>
                <w:szCs w:val="14"/>
              </w:rPr>
              <w:t>2023</w:t>
            </w:r>
          </w:p>
        </w:tc>
        <w:tc>
          <w:tcPr>
            <w:tcW w:w="420" w:type="dxa"/>
            <w:tcBorders>
              <w:top w:val="single" w:sz="5" w:space="0" w:color="000000"/>
              <w:left w:val="single" w:sz="5" w:space="0" w:color="000000"/>
              <w:bottom w:val="single" w:sz="5" w:space="0" w:color="000000"/>
              <w:right w:val="single" w:sz="5" w:space="0" w:color="000000"/>
            </w:tcBorders>
          </w:tcPr>
          <w:p w14:paraId="173156E8" w14:textId="77777777" w:rsidR="00EE501C" w:rsidRDefault="00EE501C" w:rsidP="00924A25">
            <w:pPr>
              <w:ind w:left="0" w:firstLine="0"/>
              <w:jc w:val="center"/>
              <w:rPr>
                <w:color w:val="000000"/>
                <w:sz w:val="14"/>
                <w:szCs w:val="14"/>
              </w:rPr>
            </w:pPr>
            <w:r>
              <w:rPr>
                <w:sz w:val="14"/>
                <w:szCs w:val="14"/>
              </w:rPr>
              <w:t>2024</w:t>
            </w:r>
          </w:p>
        </w:tc>
        <w:tc>
          <w:tcPr>
            <w:tcW w:w="420" w:type="dxa"/>
            <w:tcBorders>
              <w:top w:val="single" w:sz="5" w:space="0" w:color="000000"/>
              <w:left w:val="single" w:sz="5" w:space="0" w:color="000000"/>
              <w:bottom w:val="single" w:sz="5" w:space="0" w:color="000000"/>
              <w:right w:val="single" w:sz="5" w:space="0" w:color="000000"/>
            </w:tcBorders>
          </w:tcPr>
          <w:p w14:paraId="5ADFB60E" w14:textId="77777777" w:rsidR="00EE501C" w:rsidRDefault="00EE501C" w:rsidP="00924A25">
            <w:pPr>
              <w:ind w:left="0" w:firstLine="0"/>
              <w:jc w:val="center"/>
              <w:rPr>
                <w:sz w:val="14"/>
                <w:szCs w:val="14"/>
              </w:rPr>
            </w:pPr>
            <w:r>
              <w:rPr>
                <w:sz w:val="14"/>
                <w:szCs w:val="14"/>
              </w:rPr>
              <w:t>2025</w:t>
            </w:r>
          </w:p>
          <w:p w14:paraId="535824A1" w14:textId="77777777" w:rsidR="00EE501C" w:rsidRDefault="00EE501C" w:rsidP="00924A25">
            <w:pPr>
              <w:ind w:left="0" w:firstLine="0"/>
              <w:jc w:val="center"/>
              <w:rPr>
                <w:color w:val="000000"/>
                <w:sz w:val="14"/>
                <w:szCs w:val="14"/>
              </w:rPr>
            </w:pPr>
            <w:r>
              <w:rPr>
                <w:color w:val="000000"/>
                <w:sz w:val="14"/>
                <w:szCs w:val="14"/>
              </w:rPr>
              <w:t>na</w:t>
            </w:r>
          </w:p>
          <w:p w14:paraId="778223C1" w14:textId="77777777" w:rsidR="00EE501C" w:rsidRDefault="00EE501C" w:rsidP="00924A25">
            <w:pPr>
              <w:ind w:left="0" w:firstLine="0"/>
              <w:jc w:val="center"/>
              <w:rPr>
                <w:color w:val="000000"/>
                <w:sz w:val="14"/>
                <w:szCs w:val="14"/>
              </w:rPr>
            </w:pPr>
            <w:r>
              <w:rPr>
                <w:color w:val="000000"/>
                <w:sz w:val="14"/>
                <w:szCs w:val="14"/>
              </w:rPr>
              <w:t xml:space="preserve"> dzień 30.06</w:t>
            </w:r>
          </w:p>
        </w:tc>
        <w:tc>
          <w:tcPr>
            <w:tcW w:w="420" w:type="dxa"/>
            <w:tcBorders>
              <w:top w:val="single" w:sz="5" w:space="0" w:color="000000"/>
              <w:left w:val="single" w:sz="5" w:space="0" w:color="000000"/>
              <w:bottom w:val="single" w:sz="5" w:space="0" w:color="000000"/>
              <w:right w:val="single" w:sz="5" w:space="0" w:color="000000"/>
            </w:tcBorders>
          </w:tcPr>
          <w:p w14:paraId="56A29933" w14:textId="77777777" w:rsidR="00EE501C" w:rsidRDefault="00EE501C" w:rsidP="00924A25">
            <w:pPr>
              <w:ind w:left="0" w:firstLine="0"/>
              <w:jc w:val="center"/>
              <w:rPr>
                <w:color w:val="000000"/>
                <w:sz w:val="14"/>
                <w:szCs w:val="14"/>
              </w:rPr>
            </w:pPr>
            <w:r>
              <w:rPr>
                <w:sz w:val="14"/>
                <w:szCs w:val="14"/>
              </w:rPr>
              <w:t>2021</w:t>
            </w:r>
          </w:p>
        </w:tc>
        <w:tc>
          <w:tcPr>
            <w:tcW w:w="420" w:type="dxa"/>
            <w:tcBorders>
              <w:top w:val="single" w:sz="5" w:space="0" w:color="000000"/>
              <w:left w:val="single" w:sz="5" w:space="0" w:color="000000"/>
              <w:bottom w:val="single" w:sz="5" w:space="0" w:color="000000"/>
              <w:right w:val="single" w:sz="5" w:space="0" w:color="000000"/>
            </w:tcBorders>
          </w:tcPr>
          <w:p w14:paraId="36DC1D8F" w14:textId="77777777" w:rsidR="00EE501C" w:rsidRDefault="00EE501C" w:rsidP="00924A25">
            <w:pPr>
              <w:ind w:left="0" w:firstLine="0"/>
              <w:jc w:val="center"/>
              <w:rPr>
                <w:color w:val="000000"/>
                <w:sz w:val="14"/>
                <w:szCs w:val="14"/>
              </w:rPr>
            </w:pPr>
            <w:r>
              <w:rPr>
                <w:sz w:val="14"/>
                <w:szCs w:val="14"/>
              </w:rPr>
              <w:t>2022</w:t>
            </w:r>
          </w:p>
        </w:tc>
        <w:tc>
          <w:tcPr>
            <w:tcW w:w="420" w:type="dxa"/>
            <w:tcBorders>
              <w:top w:val="single" w:sz="5" w:space="0" w:color="000000"/>
              <w:left w:val="single" w:sz="5" w:space="0" w:color="000000"/>
              <w:bottom w:val="single" w:sz="5" w:space="0" w:color="000000"/>
              <w:right w:val="single" w:sz="5" w:space="0" w:color="000000"/>
            </w:tcBorders>
          </w:tcPr>
          <w:p w14:paraId="3566BD3C" w14:textId="77777777" w:rsidR="00EE501C" w:rsidRDefault="00EE501C" w:rsidP="00924A25">
            <w:pPr>
              <w:ind w:left="0" w:firstLine="0"/>
              <w:jc w:val="center"/>
              <w:rPr>
                <w:sz w:val="14"/>
                <w:szCs w:val="14"/>
              </w:rPr>
            </w:pPr>
            <w:r>
              <w:rPr>
                <w:sz w:val="14"/>
                <w:szCs w:val="14"/>
              </w:rPr>
              <w:t>2023</w:t>
            </w:r>
          </w:p>
          <w:p w14:paraId="417668CF" w14:textId="77777777" w:rsidR="00EE501C" w:rsidRDefault="00EE501C" w:rsidP="00924A25">
            <w:pPr>
              <w:ind w:left="0" w:firstLine="0"/>
              <w:jc w:val="center"/>
              <w:rPr>
                <w:color w:val="000000"/>
                <w:sz w:val="14"/>
                <w:szCs w:val="14"/>
              </w:rPr>
            </w:pPr>
          </w:p>
        </w:tc>
        <w:tc>
          <w:tcPr>
            <w:tcW w:w="420" w:type="dxa"/>
            <w:tcBorders>
              <w:top w:val="single" w:sz="5" w:space="0" w:color="000000"/>
              <w:left w:val="single" w:sz="5" w:space="0" w:color="000000"/>
              <w:bottom w:val="single" w:sz="5" w:space="0" w:color="000000"/>
              <w:right w:val="single" w:sz="5" w:space="0" w:color="000000"/>
            </w:tcBorders>
          </w:tcPr>
          <w:p w14:paraId="769FA802" w14:textId="77777777" w:rsidR="00EE501C" w:rsidRDefault="00EE501C" w:rsidP="00924A25">
            <w:pPr>
              <w:ind w:left="0" w:firstLine="0"/>
              <w:jc w:val="center"/>
              <w:rPr>
                <w:color w:val="000000"/>
                <w:sz w:val="14"/>
                <w:szCs w:val="14"/>
              </w:rPr>
            </w:pPr>
            <w:r>
              <w:rPr>
                <w:sz w:val="14"/>
                <w:szCs w:val="14"/>
              </w:rPr>
              <w:t>2024</w:t>
            </w:r>
          </w:p>
        </w:tc>
        <w:tc>
          <w:tcPr>
            <w:tcW w:w="420" w:type="dxa"/>
            <w:tcBorders>
              <w:top w:val="single" w:sz="5" w:space="0" w:color="000000"/>
              <w:left w:val="single" w:sz="5" w:space="0" w:color="000000"/>
              <w:bottom w:val="single" w:sz="5" w:space="0" w:color="000000"/>
              <w:right w:val="single" w:sz="5" w:space="0" w:color="000000"/>
            </w:tcBorders>
          </w:tcPr>
          <w:p w14:paraId="65FD5A9F" w14:textId="77777777" w:rsidR="00EE501C" w:rsidRDefault="00EE501C" w:rsidP="00924A25">
            <w:pPr>
              <w:ind w:left="0" w:firstLine="0"/>
              <w:jc w:val="center"/>
              <w:rPr>
                <w:color w:val="000000"/>
                <w:sz w:val="14"/>
                <w:szCs w:val="14"/>
              </w:rPr>
            </w:pPr>
            <w:r>
              <w:rPr>
                <w:sz w:val="14"/>
                <w:szCs w:val="14"/>
              </w:rPr>
              <w:t>2025</w:t>
            </w:r>
            <w:r>
              <w:rPr>
                <w:sz w:val="14"/>
                <w:szCs w:val="14"/>
              </w:rPr>
              <w:br/>
            </w:r>
            <w:r>
              <w:rPr>
                <w:color w:val="000000"/>
                <w:sz w:val="14"/>
                <w:szCs w:val="14"/>
              </w:rPr>
              <w:t>na</w:t>
            </w:r>
          </w:p>
          <w:p w14:paraId="438A7661" w14:textId="77777777" w:rsidR="00EE501C" w:rsidRDefault="00EE501C" w:rsidP="00924A25">
            <w:pPr>
              <w:ind w:left="0" w:firstLine="0"/>
              <w:jc w:val="center"/>
              <w:rPr>
                <w:color w:val="000000"/>
                <w:sz w:val="14"/>
                <w:szCs w:val="14"/>
              </w:rPr>
            </w:pPr>
            <w:r>
              <w:rPr>
                <w:color w:val="000000"/>
                <w:sz w:val="14"/>
                <w:szCs w:val="14"/>
              </w:rPr>
              <w:t xml:space="preserve"> dzień 30.06</w:t>
            </w:r>
          </w:p>
        </w:tc>
        <w:tc>
          <w:tcPr>
            <w:tcW w:w="420" w:type="dxa"/>
            <w:tcBorders>
              <w:top w:val="single" w:sz="5" w:space="0" w:color="000000"/>
              <w:left w:val="single" w:sz="5" w:space="0" w:color="000000"/>
              <w:bottom w:val="single" w:sz="5" w:space="0" w:color="000000"/>
              <w:right w:val="single" w:sz="5" w:space="0" w:color="000000"/>
            </w:tcBorders>
          </w:tcPr>
          <w:p w14:paraId="31EC414E" w14:textId="77777777" w:rsidR="00EE501C" w:rsidRDefault="00EE501C" w:rsidP="00924A25">
            <w:pPr>
              <w:ind w:left="0" w:firstLine="0"/>
              <w:jc w:val="center"/>
              <w:rPr>
                <w:color w:val="000000"/>
                <w:sz w:val="14"/>
                <w:szCs w:val="14"/>
              </w:rPr>
            </w:pPr>
            <w:r>
              <w:rPr>
                <w:sz w:val="14"/>
                <w:szCs w:val="14"/>
              </w:rPr>
              <w:t>2021</w:t>
            </w:r>
          </w:p>
        </w:tc>
        <w:tc>
          <w:tcPr>
            <w:tcW w:w="420" w:type="dxa"/>
            <w:tcBorders>
              <w:top w:val="single" w:sz="5" w:space="0" w:color="000000"/>
              <w:left w:val="single" w:sz="5" w:space="0" w:color="000000"/>
              <w:bottom w:val="single" w:sz="5" w:space="0" w:color="000000"/>
              <w:right w:val="single" w:sz="5" w:space="0" w:color="000000"/>
            </w:tcBorders>
          </w:tcPr>
          <w:p w14:paraId="4F920D8D" w14:textId="77777777" w:rsidR="00EE501C" w:rsidRDefault="00EE501C" w:rsidP="00924A25">
            <w:pPr>
              <w:ind w:left="0" w:firstLine="0"/>
              <w:jc w:val="center"/>
              <w:rPr>
                <w:color w:val="000000"/>
                <w:sz w:val="14"/>
                <w:szCs w:val="14"/>
              </w:rPr>
            </w:pPr>
            <w:r>
              <w:rPr>
                <w:sz w:val="14"/>
                <w:szCs w:val="14"/>
              </w:rPr>
              <w:t>2022</w:t>
            </w:r>
          </w:p>
        </w:tc>
        <w:tc>
          <w:tcPr>
            <w:tcW w:w="503" w:type="dxa"/>
            <w:tcBorders>
              <w:top w:val="single" w:sz="5" w:space="0" w:color="000000"/>
              <w:left w:val="single" w:sz="5" w:space="0" w:color="000000"/>
              <w:bottom w:val="single" w:sz="5" w:space="0" w:color="000000"/>
              <w:right w:val="single" w:sz="5" w:space="0" w:color="000000"/>
            </w:tcBorders>
          </w:tcPr>
          <w:p w14:paraId="311EA740" w14:textId="77777777" w:rsidR="00EE501C" w:rsidRDefault="00EE501C" w:rsidP="00924A25">
            <w:pPr>
              <w:ind w:left="0" w:firstLine="0"/>
              <w:jc w:val="center"/>
              <w:rPr>
                <w:color w:val="000000"/>
                <w:sz w:val="14"/>
                <w:szCs w:val="14"/>
              </w:rPr>
            </w:pPr>
            <w:r>
              <w:rPr>
                <w:sz w:val="14"/>
                <w:szCs w:val="14"/>
              </w:rPr>
              <w:t>2023</w:t>
            </w:r>
          </w:p>
        </w:tc>
        <w:tc>
          <w:tcPr>
            <w:tcW w:w="425" w:type="dxa"/>
            <w:tcBorders>
              <w:top w:val="single" w:sz="5" w:space="0" w:color="000000"/>
              <w:left w:val="single" w:sz="5" w:space="0" w:color="000000"/>
              <w:bottom w:val="single" w:sz="5" w:space="0" w:color="000000"/>
              <w:right w:val="single" w:sz="5" w:space="0" w:color="000000"/>
            </w:tcBorders>
          </w:tcPr>
          <w:p w14:paraId="0003119A" w14:textId="77777777" w:rsidR="00EE501C" w:rsidRDefault="00EE501C" w:rsidP="00924A25">
            <w:pPr>
              <w:ind w:left="0" w:firstLine="0"/>
              <w:jc w:val="center"/>
              <w:rPr>
                <w:color w:val="000000"/>
                <w:sz w:val="14"/>
                <w:szCs w:val="14"/>
              </w:rPr>
            </w:pPr>
            <w:r>
              <w:rPr>
                <w:sz w:val="14"/>
                <w:szCs w:val="14"/>
              </w:rPr>
              <w:t>2024</w:t>
            </w:r>
          </w:p>
        </w:tc>
        <w:tc>
          <w:tcPr>
            <w:tcW w:w="425" w:type="dxa"/>
            <w:tcBorders>
              <w:top w:val="single" w:sz="5" w:space="0" w:color="000000"/>
              <w:left w:val="single" w:sz="5" w:space="0" w:color="000000"/>
              <w:bottom w:val="single" w:sz="5" w:space="0" w:color="000000"/>
              <w:right w:val="single" w:sz="5" w:space="0" w:color="000000"/>
            </w:tcBorders>
          </w:tcPr>
          <w:p w14:paraId="10C70223" w14:textId="77777777" w:rsidR="00EE501C" w:rsidRDefault="00EE501C" w:rsidP="00924A25">
            <w:pPr>
              <w:ind w:left="0" w:firstLine="0"/>
              <w:jc w:val="center"/>
              <w:rPr>
                <w:color w:val="000000"/>
                <w:sz w:val="14"/>
                <w:szCs w:val="14"/>
              </w:rPr>
            </w:pPr>
            <w:r>
              <w:rPr>
                <w:sz w:val="14"/>
                <w:szCs w:val="14"/>
              </w:rPr>
              <w:t>2025</w:t>
            </w:r>
            <w:r>
              <w:rPr>
                <w:sz w:val="14"/>
                <w:szCs w:val="14"/>
              </w:rPr>
              <w:br/>
            </w:r>
            <w:r>
              <w:rPr>
                <w:color w:val="000000"/>
                <w:sz w:val="14"/>
                <w:szCs w:val="14"/>
              </w:rPr>
              <w:t>na</w:t>
            </w:r>
          </w:p>
          <w:p w14:paraId="3DA9AD3E" w14:textId="77777777" w:rsidR="00EE501C" w:rsidRDefault="00EE501C" w:rsidP="00924A25">
            <w:pPr>
              <w:ind w:left="0" w:firstLine="0"/>
              <w:jc w:val="center"/>
              <w:rPr>
                <w:color w:val="000000"/>
                <w:sz w:val="14"/>
                <w:szCs w:val="14"/>
              </w:rPr>
            </w:pPr>
            <w:r>
              <w:rPr>
                <w:color w:val="000000"/>
                <w:sz w:val="14"/>
                <w:szCs w:val="14"/>
              </w:rPr>
              <w:t xml:space="preserve"> dzień 30.06</w:t>
            </w:r>
          </w:p>
        </w:tc>
      </w:tr>
      <w:tr w:rsidR="00EE501C" w14:paraId="14ABB608" w14:textId="77777777" w:rsidTr="00924A25">
        <w:trPr>
          <w:trHeight w:val="270"/>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BA80EFD" w14:textId="77777777" w:rsidR="00EE501C" w:rsidRDefault="00EE501C" w:rsidP="00924A25">
            <w:pPr>
              <w:ind w:left="0" w:firstLine="0"/>
              <w:jc w:val="center"/>
              <w:rPr>
                <w:color w:val="000000"/>
                <w:sz w:val="14"/>
                <w:szCs w:val="14"/>
              </w:rPr>
            </w:pPr>
            <w:r>
              <w:rPr>
                <w:color w:val="000000"/>
                <w:sz w:val="14"/>
                <w:szCs w:val="14"/>
              </w:rPr>
              <w:t>1.</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9540428"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01-U</w:t>
            </w:r>
          </w:p>
        </w:tc>
        <w:tc>
          <w:tcPr>
            <w:tcW w:w="420" w:type="dxa"/>
            <w:tcBorders>
              <w:top w:val="single" w:sz="5" w:space="0" w:color="000000"/>
              <w:left w:val="single" w:sz="5" w:space="0" w:color="000000"/>
              <w:bottom w:val="single" w:sz="5" w:space="0" w:color="000000"/>
              <w:right w:val="single" w:sz="5" w:space="0" w:color="000000"/>
            </w:tcBorders>
          </w:tcPr>
          <w:p w14:paraId="2730634D" w14:textId="77777777" w:rsidR="00EE501C" w:rsidRPr="002E4DB4" w:rsidRDefault="00EE501C" w:rsidP="00924A25">
            <w:pPr>
              <w:ind w:left="0" w:right="17" w:firstLine="0"/>
              <w:jc w:val="right"/>
              <w:rPr>
                <w:color w:val="000000"/>
                <w:sz w:val="16"/>
                <w:szCs w:val="16"/>
              </w:rPr>
            </w:pPr>
            <w:r w:rsidRPr="002E4DB4">
              <w:rPr>
                <w:color w:val="000000"/>
                <w:sz w:val="16"/>
                <w:szCs w:val="16"/>
              </w:rPr>
              <w:t>5</w:t>
            </w:r>
          </w:p>
        </w:tc>
        <w:tc>
          <w:tcPr>
            <w:tcW w:w="420" w:type="dxa"/>
            <w:tcBorders>
              <w:top w:val="single" w:sz="5" w:space="0" w:color="000000"/>
              <w:left w:val="single" w:sz="5" w:space="0" w:color="000000"/>
              <w:bottom w:val="single" w:sz="5" w:space="0" w:color="000000"/>
              <w:right w:val="single" w:sz="5" w:space="0" w:color="000000"/>
            </w:tcBorders>
          </w:tcPr>
          <w:p w14:paraId="065E42B0" w14:textId="77777777" w:rsidR="00EE501C" w:rsidRPr="002E4DB4" w:rsidRDefault="00EE501C" w:rsidP="00924A25">
            <w:pPr>
              <w:ind w:left="0" w:right="17" w:firstLine="0"/>
              <w:jc w:val="right"/>
              <w:rPr>
                <w:color w:val="000000"/>
                <w:sz w:val="16"/>
                <w:szCs w:val="16"/>
              </w:rPr>
            </w:pPr>
            <w:r w:rsidRPr="002E4DB4">
              <w:rPr>
                <w:color w:val="000000"/>
                <w:sz w:val="16"/>
                <w:szCs w:val="16"/>
              </w:rPr>
              <w:t>5</w:t>
            </w:r>
          </w:p>
        </w:tc>
        <w:tc>
          <w:tcPr>
            <w:tcW w:w="420" w:type="dxa"/>
            <w:tcBorders>
              <w:top w:val="single" w:sz="5" w:space="0" w:color="000000"/>
              <w:left w:val="single" w:sz="5" w:space="0" w:color="000000"/>
              <w:bottom w:val="single" w:sz="5" w:space="0" w:color="000000"/>
              <w:right w:val="single" w:sz="5" w:space="0" w:color="000000"/>
            </w:tcBorders>
          </w:tcPr>
          <w:p w14:paraId="693118E0"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1B943965" w14:textId="77777777" w:rsidR="00EE501C" w:rsidRPr="002E4DB4" w:rsidRDefault="00EE501C" w:rsidP="00924A25">
            <w:pPr>
              <w:ind w:left="0" w:right="17" w:firstLine="0"/>
              <w:jc w:val="right"/>
              <w:rPr>
                <w:color w:val="000000"/>
                <w:sz w:val="16"/>
                <w:szCs w:val="16"/>
              </w:rPr>
            </w:pPr>
            <w:r w:rsidRPr="002E4DB4">
              <w:rPr>
                <w:color w:val="000000"/>
                <w:sz w:val="16"/>
                <w:szCs w:val="16"/>
              </w:rPr>
              <w:t>13</w:t>
            </w:r>
          </w:p>
        </w:tc>
        <w:tc>
          <w:tcPr>
            <w:tcW w:w="420" w:type="dxa"/>
            <w:tcBorders>
              <w:top w:val="single" w:sz="5" w:space="0" w:color="000000"/>
              <w:left w:val="single" w:sz="5" w:space="0" w:color="000000"/>
              <w:bottom w:val="single" w:sz="5" w:space="0" w:color="000000"/>
              <w:right w:val="single" w:sz="5" w:space="0" w:color="000000"/>
            </w:tcBorders>
          </w:tcPr>
          <w:p w14:paraId="206AA060" w14:textId="77777777" w:rsidR="00EE501C" w:rsidRPr="002E4DB4" w:rsidRDefault="00EE501C" w:rsidP="00924A25">
            <w:pPr>
              <w:ind w:left="0" w:right="17" w:firstLine="0"/>
              <w:jc w:val="right"/>
              <w:rPr>
                <w:color w:val="000000"/>
                <w:sz w:val="16"/>
                <w:szCs w:val="16"/>
              </w:rPr>
            </w:pPr>
            <w:r w:rsidRPr="002E4DB4">
              <w:rPr>
                <w:color w:val="000000"/>
                <w:sz w:val="16"/>
                <w:szCs w:val="16"/>
              </w:rPr>
              <w:t>6</w:t>
            </w:r>
          </w:p>
        </w:tc>
        <w:tc>
          <w:tcPr>
            <w:tcW w:w="420" w:type="dxa"/>
            <w:tcBorders>
              <w:top w:val="single" w:sz="5" w:space="0" w:color="000000"/>
              <w:left w:val="single" w:sz="5" w:space="0" w:color="000000"/>
              <w:bottom w:val="single" w:sz="5" w:space="0" w:color="000000"/>
              <w:right w:val="single" w:sz="5" w:space="0" w:color="000000"/>
            </w:tcBorders>
          </w:tcPr>
          <w:p w14:paraId="35973DB2"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06269FB2"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12C934D3"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4BFC4F3B"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29785656"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0894FB29"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5674062C"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3C1D9B41"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56D9DB36"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7EBB9535"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7D581659"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375E5D87"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503" w:type="dxa"/>
            <w:tcBorders>
              <w:top w:val="single" w:sz="5" w:space="0" w:color="000000"/>
              <w:left w:val="single" w:sz="5" w:space="0" w:color="000000"/>
              <w:bottom w:val="single" w:sz="5" w:space="0" w:color="000000"/>
              <w:right w:val="single" w:sz="5" w:space="0" w:color="000000"/>
            </w:tcBorders>
          </w:tcPr>
          <w:p w14:paraId="3A36CDFF"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5" w:type="dxa"/>
            <w:tcBorders>
              <w:top w:val="single" w:sz="5" w:space="0" w:color="000000"/>
              <w:left w:val="single" w:sz="5" w:space="0" w:color="000000"/>
              <w:bottom w:val="single" w:sz="5" w:space="0" w:color="000000"/>
              <w:right w:val="single" w:sz="5" w:space="0" w:color="000000"/>
            </w:tcBorders>
          </w:tcPr>
          <w:p w14:paraId="63899430"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5" w:type="dxa"/>
            <w:tcBorders>
              <w:top w:val="single" w:sz="5" w:space="0" w:color="000000"/>
              <w:left w:val="single" w:sz="5" w:space="0" w:color="000000"/>
              <w:bottom w:val="single" w:sz="5" w:space="0" w:color="000000"/>
              <w:right w:val="single" w:sz="5" w:space="0" w:color="000000"/>
            </w:tcBorders>
          </w:tcPr>
          <w:p w14:paraId="3006EC80"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r>
      <w:tr w:rsidR="00EE501C" w14:paraId="21F814F3" w14:textId="77777777" w:rsidTr="00924A25">
        <w:trPr>
          <w:trHeight w:val="255"/>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A7307FB" w14:textId="77777777" w:rsidR="00EE501C" w:rsidRDefault="00EE501C" w:rsidP="00924A25">
            <w:pPr>
              <w:ind w:left="0" w:firstLine="0"/>
              <w:jc w:val="center"/>
              <w:rPr>
                <w:color w:val="000000"/>
                <w:sz w:val="14"/>
                <w:szCs w:val="14"/>
              </w:rPr>
            </w:pPr>
            <w:r>
              <w:rPr>
                <w:color w:val="000000"/>
                <w:sz w:val="14"/>
                <w:szCs w:val="14"/>
              </w:rPr>
              <w:t>2.</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A05EF11"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02-P</w:t>
            </w:r>
          </w:p>
        </w:tc>
        <w:tc>
          <w:tcPr>
            <w:tcW w:w="420" w:type="dxa"/>
            <w:tcBorders>
              <w:top w:val="single" w:sz="5" w:space="0" w:color="000000"/>
              <w:left w:val="single" w:sz="5" w:space="0" w:color="000000"/>
              <w:bottom w:val="single" w:sz="5" w:space="0" w:color="000000"/>
              <w:right w:val="single" w:sz="5" w:space="0" w:color="000000"/>
            </w:tcBorders>
          </w:tcPr>
          <w:p w14:paraId="60B13292" w14:textId="77777777" w:rsidR="00EE501C" w:rsidRPr="002E4DB4" w:rsidRDefault="00EE501C" w:rsidP="00924A25">
            <w:pPr>
              <w:ind w:left="0" w:right="17" w:firstLine="0"/>
              <w:jc w:val="right"/>
              <w:rPr>
                <w:color w:val="000000"/>
                <w:sz w:val="16"/>
                <w:szCs w:val="16"/>
              </w:rPr>
            </w:pPr>
            <w:r w:rsidRPr="002E4DB4">
              <w:rPr>
                <w:color w:val="000000"/>
                <w:sz w:val="16"/>
                <w:szCs w:val="16"/>
              </w:rPr>
              <w:t>21</w:t>
            </w:r>
          </w:p>
        </w:tc>
        <w:tc>
          <w:tcPr>
            <w:tcW w:w="420" w:type="dxa"/>
            <w:tcBorders>
              <w:top w:val="single" w:sz="5" w:space="0" w:color="000000"/>
              <w:left w:val="single" w:sz="5" w:space="0" w:color="000000"/>
              <w:bottom w:val="single" w:sz="5" w:space="0" w:color="000000"/>
              <w:right w:val="single" w:sz="5" w:space="0" w:color="000000"/>
            </w:tcBorders>
          </w:tcPr>
          <w:p w14:paraId="08EDEB40" w14:textId="77777777" w:rsidR="00EE501C" w:rsidRPr="002E4DB4" w:rsidRDefault="00EE501C" w:rsidP="00924A25">
            <w:pPr>
              <w:ind w:left="0" w:right="17" w:firstLine="0"/>
              <w:jc w:val="right"/>
              <w:rPr>
                <w:color w:val="000000"/>
                <w:sz w:val="16"/>
                <w:szCs w:val="16"/>
              </w:rPr>
            </w:pPr>
            <w:r w:rsidRPr="002E4DB4">
              <w:rPr>
                <w:color w:val="000000"/>
                <w:sz w:val="16"/>
                <w:szCs w:val="16"/>
              </w:rPr>
              <w:t>15</w:t>
            </w:r>
          </w:p>
        </w:tc>
        <w:tc>
          <w:tcPr>
            <w:tcW w:w="420" w:type="dxa"/>
            <w:tcBorders>
              <w:top w:val="single" w:sz="5" w:space="0" w:color="000000"/>
              <w:left w:val="single" w:sz="5" w:space="0" w:color="000000"/>
              <w:bottom w:val="single" w:sz="5" w:space="0" w:color="000000"/>
              <w:right w:val="single" w:sz="5" w:space="0" w:color="000000"/>
            </w:tcBorders>
          </w:tcPr>
          <w:p w14:paraId="2A66B26B" w14:textId="77777777" w:rsidR="00EE501C" w:rsidRPr="002E4DB4" w:rsidRDefault="00EE501C" w:rsidP="00924A25">
            <w:pPr>
              <w:ind w:left="0" w:right="17" w:firstLine="0"/>
              <w:jc w:val="right"/>
              <w:rPr>
                <w:color w:val="000000"/>
                <w:sz w:val="16"/>
                <w:szCs w:val="16"/>
              </w:rPr>
            </w:pPr>
            <w:r w:rsidRPr="002E4DB4">
              <w:rPr>
                <w:color w:val="000000"/>
                <w:sz w:val="16"/>
                <w:szCs w:val="16"/>
              </w:rPr>
              <w:t>29</w:t>
            </w:r>
          </w:p>
        </w:tc>
        <w:tc>
          <w:tcPr>
            <w:tcW w:w="420" w:type="dxa"/>
            <w:tcBorders>
              <w:top w:val="single" w:sz="5" w:space="0" w:color="000000"/>
              <w:left w:val="single" w:sz="5" w:space="0" w:color="000000"/>
              <w:bottom w:val="single" w:sz="5" w:space="0" w:color="000000"/>
              <w:right w:val="single" w:sz="5" w:space="0" w:color="000000"/>
            </w:tcBorders>
          </w:tcPr>
          <w:p w14:paraId="40D7873E" w14:textId="77777777" w:rsidR="00EE501C" w:rsidRPr="002E4DB4" w:rsidRDefault="00EE501C" w:rsidP="00924A25">
            <w:pPr>
              <w:ind w:left="0" w:right="17" w:firstLine="0"/>
              <w:jc w:val="right"/>
              <w:rPr>
                <w:color w:val="000000"/>
                <w:sz w:val="16"/>
                <w:szCs w:val="16"/>
              </w:rPr>
            </w:pPr>
            <w:r w:rsidRPr="002E4DB4">
              <w:rPr>
                <w:color w:val="000000"/>
                <w:sz w:val="16"/>
                <w:szCs w:val="16"/>
              </w:rPr>
              <w:t>24</w:t>
            </w:r>
          </w:p>
        </w:tc>
        <w:tc>
          <w:tcPr>
            <w:tcW w:w="420" w:type="dxa"/>
            <w:tcBorders>
              <w:top w:val="single" w:sz="5" w:space="0" w:color="000000"/>
              <w:left w:val="single" w:sz="5" w:space="0" w:color="000000"/>
              <w:bottom w:val="single" w:sz="5" w:space="0" w:color="000000"/>
              <w:right w:val="single" w:sz="5" w:space="0" w:color="000000"/>
            </w:tcBorders>
          </w:tcPr>
          <w:p w14:paraId="276C1D3B" w14:textId="77777777" w:rsidR="00EE501C" w:rsidRPr="002E4DB4" w:rsidRDefault="00EE501C" w:rsidP="00924A25">
            <w:pPr>
              <w:ind w:left="0" w:right="17" w:firstLine="0"/>
              <w:jc w:val="right"/>
              <w:rPr>
                <w:color w:val="000000"/>
                <w:sz w:val="16"/>
                <w:szCs w:val="16"/>
              </w:rPr>
            </w:pPr>
            <w:r w:rsidRPr="002E4DB4">
              <w:rPr>
                <w:color w:val="000000"/>
                <w:sz w:val="16"/>
                <w:szCs w:val="16"/>
              </w:rPr>
              <w:t>11</w:t>
            </w:r>
          </w:p>
        </w:tc>
        <w:tc>
          <w:tcPr>
            <w:tcW w:w="420" w:type="dxa"/>
            <w:tcBorders>
              <w:top w:val="single" w:sz="5" w:space="0" w:color="000000"/>
              <w:left w:val="single" w:sz="5" w:space="0" w:color="000000"/>
              <w:bottom w:val="single" w:sz="5" w:space="0" w:color="000000"/>
              <w:right w:val="single" w:sz="5" w:space="0" w:color="000000"/>
            </w:tcBorders>
          </w:tcPr>
          <w:p w14:paraId="79AA33C0" w14:textId="77777777" w:rsidR="00EE501C" w:rsidRPr="002E4DB4" w:rsidRDefault="00EE501C" w:rsidP="00924A25">
            <w:pPr>
              <w:ind w:left="0" w:right="17" w:firstLine="0"/>
              <w:jc w:val="right"/>
              <w:rPr>
                <w:color w:val="000000"/>
                <w:sz w:val="16"/>
                <w:szCs w:val="16"/>
              </w:rPr>
            </w:pPr>
            <w:r w:rsidRPr="002E4DB4">
              <w:rPr>
                <w:color w:val="000000"/>
                <w:sz w:val="16"/>
                <w:szCs w:val="16"/>
              </w:rPr>
              <w:t>52</w:t>
            </w:r>
          </w:p>
        </w:tc>
        <w:tc>
          <w:tcPr>
            <w:tcW w:w="420" w:type="dxa"/>
            <w:tcBorders>
              <w:top w:val="single" w:sz="5" w:space="0" w:color="000000"/>
              <w:left w:val="single" w:sz="5" w:space="0" w:color="000000"/>
              <w:bottom w:val="single" w:sz="5" w:space="0" w:color="000000"/>
              <w:right w:val="single" w:sz="5" w:space="0" w:color="000000"/>
            </w:tcBorders>
          </w:tcPr>
          <w:p w14:paraId="11904C5B" w14:textId="77777777" w:rsidR="00EE501C" w:rsidRPr="002E4DB4" w:rsidRDefault="00EE501C" w:rsidP="00924A25">
            <w:pPr>
              <w:ind w:left="0" w:right="17" w:firstLine="0"/>
              <w:jc w:val="right"/>
              <w:rPr>
                <w:color w:val="000000"/>
                <w:sz w:val="16"/>
                <w:szCs w:val="16"/>
              </w:rPr>
            </w:pPr>
            <w:r w:rsidRPr="002E4DB4">
              <w:rPr>
                <w:color w:val="000000"/>
                <w:sz w:val="16"/>
                <w:szCs w:val="16"/>
              </w:rPr>
              <w:t>54</w:t>
            </w:r>
          </w:p>
        </w:tc>
        <w:tc>
          <w:tcPr>
            <w:tcW w:w="420" w:type="dxa"/>
            <w:tcBorders>
              <w:top w:val="single" w:sz="5" w:space="0" w:color="000000"/>
              <w:left w:val="single" w:sz="5" w:space="0" w:color="000000"/>
              <w:bottom w:val="single" w:sz="5" w:space="0" w:color="000000"/>
              <w:right w:val="single" w:sz="5" w:space="0" w:color="000000"/>
            </w:tcBorders>
          </w:tcPr>
          <w:p w14:paraId="67CDFF6B" w14:textId="77777777" w:rsidR="00EE501C" w:rsidRPr="002E4DB4" w:rsidRDefault="00EE501C" w:rsidP="00924A25">
            <w:pPr>
              <w:ind w:left="0" w:right="17" w:firstLine="0"/>
              <w:jc w:val="right"/>
              <w:rPr>
                <w:color w:val="000000"/>
                <w:sz w:val="16"/>
                <w:szCs w:val="16"/>
              </w:rPr>
            </w:pPr>
            <w:r w:rsidRPr="002E4DB4">
              <w:rPr>
                <w:color w:val="000000"/>
                <w:sz w:val="16"/>
                <w:szCs w:val="16"/>
              </w:rPr>
              <w:t>55</w:t>
            </w:r>
          </w:p>
        </w:tc>
        <w:tc>
          <w:tcPr>
            <w:tcW w:w="420" w:type="dxa"/>
            <w:tcBorders>
              <w:top w:val="single" w:sz="5" w:space="0" w:color="000000"/>
              <w:left w:val="single" w:sz="5" w:space="0" w:color="000000"/>
              <w:bottom w:val="single" w:sz="5" w:space="0" w:color="000000"/>
              <w:right w:val="single" w:sz="5" w:space="0" w:color="000000"/>
            </w:tcBorders>
          </w:tcPr>
          <w:p w14:paraId="64CCAD32" w14:textId="77777777" w:rsidR="00EE501C" w:rsidRPr="002E4DB4" w:rsidRDefault="00EE501C" w:rsidP="00924A25">
            <w:pPr>
              <w:ind w:left="0" w:right="17" w:firstLine="0"/>
              <w:jc w:val="right"/>
              <w:rPr>
                <w:color w:val="000000"/>
                <w:sz w:val="16"/>
                <w:szCs w:val="16"/>
              </w:rPr>
            </w:pPr>
            <w:r w:rsidRPr="002E4DB4">
              <w:rPr>
                <w:color w:val="000000"/>
                <w:sz w:val="16"/>
                <w:szCs w:val="16"/>
              </w:rPr>
              <w:t>50</w:t>
            </w:r>
          </w:p>
        </w:tc>
        <w:tc>
          <w:tcPr>
            <w:tcW w:w="420" w:type="dxa"/>
            <w:tcBorders>
              <w:top w:val="single" w:sz="5" w:space="0" w:color="000000"/>
              <w:left w:val="single" w:sz="5" w:space="0" w:color="000000"/>
              <w:bottom w:val="single" w:sz="5" w:space="0" w:color="000000"/>
              <w:right w:val="single" w:sz="5" w:space="0" w:color="000000"/>
            </w:tcBorders>
          </w:tcPr>
          <w:p w14:paraId="1B1D44A3" w14:textId="77777777" w:rsidR="00EE501C" w:rsidRPr="002E4DB4" w:rsidRDefault="00EE501C" w:rsidP="00924A25">
            <w:pPr>
              <w:ind w:left="0" w:right="17" w:firstLine="0"/>
              <w:jc w:val="right"/>
              <w:rPr>
                <w:color w:val="000000"/>
                <w:sz w:val="16"/>
                <w:szCs w:val="16"/>
              </w:rPr>
            </w:pPr>
            <w:r w:rsidRPr="002E4DB4">
              <w:rPr>
                <w:color w:val="000000"/>
                <w:sz w:val="16"/>
                <w:szCs w:val="16"/>
              </w:rPr>
              <w:t>26</w:t>
            </w:r>
          </w:p>
        </w:tc>
        <w:tc>
          <w:tcPr>
            <w:tcW w:w="420" w:type="dxa"/>
            <w:tcBorders>
              <w:top w:val="single" w:sz="5" w:space="0" w:color="000000"/>
              <w:left w:val="single" w:sz="5" w:space="0" w:color="000000"/>
              <w:bottom w:val="single" w:sz="5" w:space="0" w:color="000000"/>
              <w:right w:val="single" w:sz="5" w:space="0" w:color="000000"/>
            </w:tcBorders>
          </w:tcPr>
          <w:p w14:paraId="4CDEE327" w14:textId="77777777" w:rsidR="00EE501C" w:rsidRPr="002E4DB4" w:rsidRDefault="00EE501C" w:rsidP="00924A25">
            <w:pPr>
              <w:ind w:left="0" w:right="17" w:firstLine="0"/>
              <w:jc w:val="right"/>
              <w:rPr>
                <w:color w:val="000000"/>
                <w:sz w:val="16"/>
                <w:szCs w:val="16"/>
              </w:rPr>
            </w:pPr>
            <w:r w:rsidRPr="002E4DB4">
              <w:rPr>
                <w:color w:val="000000"/>
                <w:sz w:val="16"/>
                <w:szCs w:val="16"/>
              </w:rPr>
              <w:t>55</w:t>
            </w:r>
          </w:p>
        </w:tc>
        <w:tc>
          <w:tcPr>
            <w:tcW w:w="420" w:type="dxa"/>
            <w:tcBorders>
              <w:top w:val="single" w:sz="5" w:space="0" w:color="000000"/>
              <w:left w:val="single" w:sz="5" w:space="0" w:color="000000"/>
              <w:bottom w:val="single" w:sz="5" w:space="0" w:color="000000"/>
              <w:right w:val="single" w:sz="5" w:space="0" w:color="000000"/>
            </w:tcBorders>
          </w:tcPr>
          <w:p w14:paraId="1DBD2304" w14:textId="77777777" w:rsidR="00EE501C" w:rsidRPr="002E4DB4" w:rsidRDefault="00EE501C" w:rsidP="00924A25">
            <w:pPr>
              <w:ind w:left="0" w:right="17" w:firstLine="0"/>
              <w:jc w:val="right"/>
              <w:rPr>
                <w:color w:val="000000"/>
                <w:sz w:val="16"/>
                <w:szCs w:val="16"/>
              </w:rPr>
            </w:pPr>
            <w:r w:rsidRPr="002E4DB4">
              <w:rPr>
                <w:color w:val="000000"/>
                <w:sz w:val="16"/>
                <w:szCs w:val="16"/>
              </w:rPr>
              <w:t>53</w:t>
            </w:r>
          </w:p>
        </w:tc>
        <w:tc>
          <w:tcPr>
            <w:tcW w:w="420" w:type="dxa"/>
            <w:tcBorders>
              <w:top w:val="single" w:sz="5" w:space="0" w:color="000000"/>
              <w:left w:val="single" w:sz="5" w:space="0" w:color="000000"/>
              <w:bottom w:val="single" w:sz="5" w:space="0" w:color="000000"/>
              <w:right w:val="single" w:sz="5" w:space="0" w:color="000000"/>
            </w:tcBorders>
          </w:tcPr>
          <w:p w14:paraId="7BF50DBE" w14:textId="77777777" w:rsidR="00EE501C" w:rsidRPr="002E4DB4" w:rsidRDefault="00EE501C" w:rsidP="00924A25">
            <w:pPr>
              <w:ind w:left="0" w:right="17" w:firstLine="0"/>
              <w:jc w:val="right"/>
              <w:rPr>
                <w:color w:val="000000"/>
                <w:sz w:val="16"/>
                <w:szCs w:val="16"/>
              </w:rPr>
            </w:pPr>
            <w:r w:rsidRPr="002E4DB4">
              <w:rPr>
                <w:color w:val="000000"/>
                <w:sz w:val="16"/>
                <w:szCs w:val="16"/>
              </w:rPr>
              <w:t>64</w:t>
            </w:r>
          </w:p>
        </w:tc>
        <w:tc>
          <w:tcPr>
            <w:tcW w:w="420" w:type="dxa"/>
            <w:tcBorders>
              <w:top w:val="single" w:sz="5" w:space="0" w:color="000000"/>
              <w:left w:val="single" w:sz="5" w:space="0" w:color="000000"/>
              <w:bottom w:val="single" w:sz="5" w:space="0" w:color="000000"/>
              <w:right w:val="single" w:sz="5" w:space="0" w:color="000000"/>
            </w:tcBorders>
          </w:tcPr>
          <w:p w14:paraId="031D2232" w14:textId="77777777" w:rsidR="00EE501C" w:rsidRPr="002E4DB4" w:rsidRDefault="00EE501C" w:rsidP="00924A25">
            <w:pPr>
              <w:ind w:left="0" w:right="17" w:firstLine="0"/>
              <w:jc w:val="right"/>
              <w:rPr>
                <w:color w:val="000000"/>
                <w:sz w:val="16"/>
                <w:szCs w:val="16"/>
              </w:rPr>
            </w:pPr>
            <w:r w:rsidRPr="002E4DB4">
              <w:rPr>
                <w:color w:val="000000"/>
                <w:sz w:val="16"/>
                <w:szCs w:val="16"/>
              </w:rPr>
              <w:t>69</w:t>
            </w:r>
          </w:p>
        </w:tc>
        <w:tc>
          <w:tcPr>
            <w:tcW w:w="420" w:type="dxa"/>
            <w:tcBorders>
              <w:top w:val="single" w:sz="5" w:space="0" w:color="000000"/>
              <w:left w:val="single" w:sz="5" w:space="0" w:color="000000"/>
              <w:bottom w:val="single" w:sz="5" w:space="0" w:color="000000"/>
              <w:right w:val="single" w:sz="5" w:space="0" w:color="000000"/>
            </w:tcBorders>
          </w:tcPr>
          <w:p w14:paraId="0FB5887F" w14:textId="77777777" w:rsidR="00EE501C" w:rsidRPr="002E4DB4" w:rsidRDefault="00EE501C" w:rsidP="00924A25">
            <w:pPr>
              <w:ind w:left="0" w:right="17" w:firstLine="0"/>
              <w:jc w:val="right"/>
              <w:rPr>
                <w:color w:val="000000"/>
                <w:sz w:val="16"/>
                <w:szCs w:val="16"/>
              </w:rPr>
            </w:pPr>
            <w:r w:rsidRPr="002E4DB4">
              <w:rPr>
                <w:color w:val="000000"/>
                <w:sz w:val="16"/>
                <w:szCs w:val="16"/>
              </w:rPr>
              <w:t>50</w:t>
            </w:r>
          </w:p>
        </w:tc>
        <w:tc>
          <w:tcPr>
            <w:tcW w:w="420" w:type="dxa"/>
            <w:tcBorders>
              <w:top w:val="single" w:sz="5" w:space="0" w:color="000000"/>
              <w:left w:val="single" w:sz="5" w:space="0" w:color="000000"/>
              <w:bottom w:val="single" w:sz="5" w:space="0" w:color="000000"/>
              <w:right w:val="single" w:sz="5" w:space="0" w:color="000000"/>
            </w:tcBorders>
          </w:tcPr>
          <w:p w14:paraId="424229AF" w14:textId="77777777" w:rsidR="00EE501C" w:rsidRPr="002E4DB4" w:rsidRDefault="00EE501C" w:rsidP="00924A25">
            <w:pPr>
              <w:ind w:left="0" w:right="17" w:firstLine="0"/>
              <w:jc w:val="right"/>
              <w:rPr>
                <w:color w:val="000000"/>
                <w:sz w:val="16"/>
                <w:szCs w:val="16"/>
              </w:rPr>
            </w:pPr>
            <w:r w:rsidRPr="002E4DB4">
              <w:rPr>
                <w:color w:val="000000"/>
                <w:sz w:val="16"/>
                <w:szCs w:val="16"/>
              </w:rPr>
              <w:t>28</w:t>
            </w:r>
          </w:p>
        </w:tc>
        <w:tc>
          <w:tcPr>
            <w:tcW w:w="420" w:type="dxa"/>
            <w:tcBorders>
              <w:top w:val="single" w:sz="5" w:space="0" w:color="000000"/>
              <w:left w:val="single" w:sz="5" w:space="0" w:color="000000"/>
              <w:bottom w:val="single" w:sz="5" w:space="0" w:color="000000"/>
              <w:right w:val="single" w:sz="5" w:space="0" w:color="000000"/>
            </w:tcBorders>
          </w:tcPr>
          <w:p w14:paraId="7F45FC3B" w14:textId="77777777" w:rsidR="00EE501C" w:rsidRPr="002E4DB4" w:rsidRDefault="00EE501C" w:rsidP="00924A25">
            <w:pPr>
              <w:ind w:left="0" w:right="17" w:firstLine="0"/>
              <w:jc w:val="right"/>
              <w:rPr>
                <w:color w:val="000000"/>
                <w:sz w:val="16"/>
                <w:szCs w:val="16"/>
              </w:rPr>
            </w:pPr>
            <w:r w:rsidRPr="002E4DB4">
              <w:rPr>
                <w:color w:val="000000"/>
                <w:sz w:val="16"/>
                <w:szCs w:val="16"/>
              </w:rPr>
              <w:t>40</w:t>
            </w:r>
          </w:p>
        </w:tc>
        <w:tc>
          <w:tcPr>
            <w:tcW w:w="503" w:type="dxa"/>
            <w:tcBorders>
              <w:top w:val="single" w:sz="5" w:space="0" w:color="000000"/>
              <w:left w:val="single" w:sz="5" w:space="0" w:color="000000"/>
              <w:bottom w:val="single" w:sz="5" w:space="0" w:color="000000"/>
              <w:right w:val="single" w:sz="5" w:space="0" w:color="000000"/>
            </w:tcBorders>
          </w:tcPr>
          <w:p w14:paraId="3AEA6596" w14:textId="77777777" w:rsidR="00EE501C" w:rsidRPr="002E4DB4" w:rsidRDefault="00EE501C" w:rsidP="00924A25">
            <w:pPr>
              <w:ind w:left="0" w:right="17" w:firstLine="0"/>
              <w:jc w:val="right"/>
              <w:rPr>
                <w:color w:val="000000"/>
                <w:sz w:val="16"/>
                <w:szCs w:val="16"/>
              </w:rPr>
            </w:pPr>
            <w:r w:rsidRPr="002E4DB4">
              <w:rPr>
                <w:color w:val="000000"/>
                <w:sz w:val="16"/>
                <w:szCs w:val="16"/>
              </w:rPr>
              <w:t>46</w:t>
            </w:r>
          </w:p>
        </w:tc>
        <w:tc>
          <w:tcPr>
            <w:tcW w:w="425" w:type="dxa"/>
            <w:tcBorders>
              <w:top w:val="single" w:sz="5" w:space="0" w:color="000000"/>
              <w:left w:val="single" w:sz="5" w:space="0" w:color="000000"/>
              <w:bottom w:val="single" w:sz="5" w:space="0" w:color="000000"/>
              <w:right w:val="single" w:sz="5" w:space="0" w:color="000000"/>
            </w:tcBorders>
          </w:tcPr>
          <w:p w14:paraId="4D47F299" w14:textId="77777777" w:rsidR="00EE501C" w:rsidRPr="002E4DB4" w:rsidRDefault="00EE501C" w:rsidP="00924A25">
            <w:pPr>
              <w:ind w:left="0" w:right="17" w:firstLine="0"/>
              <w:jc w:val="right"/>
              <w:rPr>
                <w:color w:val="000000"/>
                <w:sz w:val="16"/>
                <w:szCs w:val="16"/>
              </w:rPr>
            </w:pPr>
            <w:r w:rsidRPr="002E4DB4">
              <w:rPr>
                <w:color w:val="000000"/>
                <w:sz w:val="16"/>
                <w:szCs w:val="16"/>
              </w:rPr>
              <w:t>83</w:t>
            </w:r>
          </w:p>
        </w:tc>
        <w:tc>
          <w:tcPr>
            <w:tcW w:w="425" w:type="dxa"/>
            <w:tcBorders>
              <w:top w:val="single" w:sz="5" w:space="0" w:color="000000"/>
              <w:left w:val="single" w:sz="5" w:space="0" w:color="000000"/>
              <w:bottom w:val="single" w:sz="5" w:space="0" w:color="000000"/>
              <w:right w:val="single" w:sz="5" w:space="0" w:color="000000"/>
            </w:tcBorders>
          </w:tcPr>
          <w:p w14:paraId="5C32BFE1" w14:textId="77777777" w:rsidR="00EE501C" w:rsidRPr="002E4DB4" w:rsidRDefault="00EE501C" w:rsidP="00924A25">
            <w:pPr>
              <w:ind w:left="0" w:right="17" w:firstLine="0"/>
              <w:jc w:val="right"/>
              <w:rPr>
                <w:color w:val="000000"/>
                <w:sz w:val="16"/>
                <w:szCs w:val="16"/>
              </w:rPr>
            </w:pPr>
            <w:r w:rsidRPr="002E4DB4">
              <w:rPr>
                <w:color w:val="000000"/>
                <w:sz w:val="16"/>
                <w:szCs w:val="16"/>
              </w:rPr>
              <w:t>43</w:t>
            </w:r>
          </w:p>
        </w:tc>
      </w:tr>
      <w:tr w:rsidR="00EE501C" w14:paraId="7E893D02" w14:textId="77777777" w:rsidTr="00924A25">
        <w:trPr>
          <w:trHeight w:val="256"/>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5486B92" w14:textId="77777777" w:rsidR="00EE501C" w:rsidRDefault="00EE501C" w:rsidP="00924A25">
            <w:pPr>
              <w:ind w:left="0" w:firstLine="0"/>
              <w:jc w:val="center"/>
              <w:rPr>
                <w:color w:val="000000"/>
                <w:sz w:val="14"/>
                <w:szCs w:val="14"/>
              </w:rPr>
            </w:pPr>
            <w:r>
              <w:rPr>
                <w:color w:val="000000"/>
                <w:sz w:val="14"/>
                <w:szCs w:val="14"/>
              </w:rPr>
              <w:t>3.</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65389D9"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03-L</w:t>
            </w:r>
          </w:p>
        </w:tc>
        <w:tc>
          <w:tcPr>
            <w:tcW w:w="420" w:type="dxa"/>
            <w:tcBorders>
              <w:top w:val="single" w:sz="5" w:space="0" w:color="000000"/>
              <w:left w:val="single" w:sz="5" w:space="0" w:color="000000"/>
              <w:bottom w:val="single" w:sz="5" w:space="0" w:color="000000"/>
              <w:right w:val="single" w:sz="5" w:space="0" w:color="000000"/>
            </w:tcBorders>
          </w:tcPr>
          <w:p w14:paraId="4DDBFA16"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0B15F6F0" w14:textId="77777777" w:rsidR="00EE501C" w:rsidRPr="002E4DB4" w:rsidRDefault="00EE501C" w:rsidP="00924A25">
            <w:pPr>
              <w:ind w:left="0" w:right="17" w:firstLine="0"/>
              <w:jc w:val="right"/>
              <w:rPr>
                <w:color w:val="000000"/>
                <w:sz w:val="16"/>
                <w:szCs w:val="16"/>
              </w:rPr>
            </w:pPr>
            <w:r w:rsidRPr="002E4DB4">
              <w:rPr>
                <w:color w:val="000000"/>
                <w:sz w:val="16"/>
                <w:szCs w:val="16"/>
              </w:rPr>
              <w:t>10</w:t>
            </w:r>
          </w:p>
        </w:tc>
        <w:tc>
          <w:tcPr>
            <w:tcW w:w="420" w:type="dxa"/>
            <w:tcBorders>
              <w:top w:val="single" w:sz="5" w:space="0" w:color="000000"/>
              <w:left w:val="single" w:sz="5" w:space="0" w:color="000000"/>
              <w:bottom w:val="single" w:sz="5" w:space="0" w:color="000000"/>
              <w:right w:val="single" w:sz="5" w:space="0" w:color="000000"/>
            </w:tcBorders>
          </w:tcPr>
          <w:p w14:paraId="64AEF99A" w14:textId="77777777" w:rsidR="00EE501C" w:rsidRPr="002E4DB4" w:rsidRDefault="00EE501C" w:rsidP="00924A25">
            <w:pPr>
              <w:ind w:left="0" w:right="17" w:firstLine="0"/>
              <w:jc w:val="right"/>
              <w:rPr>
                <w:color w:val="000000"/>
                <w:sz w:val="16"/>
                <w:szCs w:val="16"/>
              </w:rPr>
            </w:pPr>
            <w:r w:rsidRPr="002E4DB4">
              <w:rPr>
                <w:color w:val="000000"/>
                <w:sz w:val="16"/>
                <w:szCs w:val="16"/>
              </w:rPr>
              <w:t>8</w:t>
            </w:r>
          </w:p>
        </w:tc>
        <w:tc>
          <w:tcPr>
            <w:tcW w:w="420" w:type="dxa"/>
            <w:tcBorders>
              <w:top w:val="single" w:sz="5" w:space="0" w:color="000000"/>
              <w:left w:val="single" w:sz="5" w:space="0" w:color="000000"/>
              <w:bottom w:val="single" w:sz="5" w:space="0" w:color="000000"/>
              <w:right w:val="single" w:sz="5" w:space="0" w:color="000000"/>
            </w:tcBorders>
          </w:tcPr>
          <w:p w14:paraId="27AA6D6D" w14:textId="77777777" w:rsidR="00EE501C" w:rsidRPr="002E4DB4" w:rsidRDefault="00EE501C" w:rsidP="00924A25">
            <w:pPr>
              <w:ind w:left="0" w:right="17" w:firstLine="0"/>
              <w:jc w:val="right"/>
              <w:rPr>
                <w:color w:val="000000"/>
                <w:sz w:val="16"/>
                <w:szCs w:val="16"/>
              </w:rPr>
            </w:pPr>
            <w:r w:rsidRPr="002E4DB4">
              <w:rPr>
                <w:color w:val="000000"/>
                <w:sz w:val="16"/>
                <w:szCs w:val="16"/>
              </w:rPr>
              <w:t>6</w:t>
            </w:r>
          </w:p>
        </w:tc>
        <w:tc>
          <w:tcPr>
            <w:tcW w:w="420" w:type="dxa"/>
            <w:tcBorders>
              <w:top w:val="single" w:sz="5" w:space="0" w:color="000000"/>
              <w:left w:val="single" w:sz="5" w:space="0" w:color="000000"/>
              <w:bottom w:val="single" w:sz="5" w:space="0" w:color="000000"/>
              <w:right w:val="single" w:sz="5" w:space="0" w:color="000000"/>
            </w:tcBorders>
          </w:tcPr>
          <w:p w14:paraId="5034B854"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11903E2B"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65ADAE51"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53054A31" w14:textId="77777777" w:rsidR="00EE501C" w:rsidRPr="002E4DB4" w:rsidRDefault="00EE501C" w:rsidP="00924A25">
            <w:pPr>
              <w:ind w:left="0" w:right="17" w:firstLine="0"/>
              <w:jc w:val="right"/>
              <w:rPr>
                <w:color w:val="000000"/>
                <w:sz w:val="16"/>
                <w:szCs w:val="16"/>
              </w:rPr>
            </w:pPr>
            <w:r w:rsidRPr="002E4DB4">
              <w:rPr>
                <w:color w:val="000000"/>
                <w:sz w:val="16"/>
                <w:szCs w:val="16"/>
              </w:rPr>
              <w:t>8</w:t>
            </w:r>
          </w:p>
        </w:tc>
        <w:tc>
          <w:tcPr>
            <w:tcW w:w="420" w:type="dxa"/>
            <w:tcBorders>
              <w:top w:val="single" w:sz="5" w:space="0" w:color="000000"/>
              <w:left w:val="single" w:sz="5" w:space="0" w:color="000000"/>
              <w:bottom w:val="single" w:sz="5" w:space="0" w:color="000000"/>
              <w:right w:val="single" w:sz="5" w:space="0" w:color="000000"/>
            </w:tcBorders>
          </w:tcPr>
          <w:p w14:paraId="0CFC21CE"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3FA993CF"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679839F9" w14:textId="77777777" w:rsidR="00EE501C" w:rsidRPr="002E4DB4" w:rsidRDefault="00EE501C" w:rsidP="00924A25">
            <w:pPr>
              <w:ind w:left="0" w:right="17" w:firstLine="0"/>
              <w:jc w:val="right"/>
              <w:rPr>
                <w:color w:val="000000"/>
                <w:sz w:val="16"/>
                <w:szCs w:val="16"/>
              </w:rPr>
            </w:pPr>
            <w:r w:rsidRPr="002E4DB4">
              <w:rPr>
                <w:color w:val="000000"/>
                <w:sz w:val="16"/>
                <w:szCs w:val="16"/>
              </w:rPr>
              <w:t>8</w:t>
            </w:r>
          </w:p>
        </w:tc>
        <w:tc>
          <w:tcPr>
            <w:tcW w:w="420" w:type="dxa"/>
            <w:tcBorders>
              <w:top w:val="single" w:sz="5" w:space="0" w:color="000000"/>
              <w:left w:val="single" w:sz="5" w:space="0" w:color="000000"/>
              <w:bottom w:val="single" w:sz="5" w:space="0" w:color="000000"/>
              <w:right w:val="single" w:sz="5" w:space="0" w:color="000000"/>
            </w:tcBorders>
          </w:tcPr>
          <w:p w14:paraId="55F4F420" w14:textId="77777777" w:rsidR="00EE501C" w:rsidRPr="002E4DB4" w:rsidRDefault="00EE501C" w:rsidP="00924A25">
            <w:pPr>
              <w:ind w:left="0" w:right="17" w:firstLine="0"/>
              <w:jc w:val="right"/>
              <w:rPr>
                <w:color w:val="000000"/>
                <w:sz w:val="16"/>
                <w:szCs w:val="16"/>
              </w:rPr>
            </w:pPr>
            <w:r w:rsidRPr="002E4DB4">
              <w:rPr>
                <w:color w:val="000000"/>
                <w:sz w:val="16"/>
                <w:szCs w:val="16"/>
              </w:rPr>
              <w:t>13</w:t>
            </w:r>
          </w:p>
        </w:tc>
        <w:tc>
          <w:tcPr>
            <w:tcW w:w="420" w:type="dxa"/>
            <w:tcBorders>
              <w:top w:val="single" w:sz="5" w:space="0" w:color="000000"/>
              <w:left w:val="single" w:sz="5" w:space="0" w:color="000000"/>
              <w:bottom w:val="single" w:sz="5" w:space="0" w:color="000000"/>
              <w:right w:val="single" w:sz="5" w:space="0" w:color="000000"/>
            </w:tcBorders>
          </w:tcPr>
          <w:p w14:paraId="31465454" w14:textId="77777777" w:rsidR="00EE501C" w:rsidRPr="002E4DB4" w:rsidRDefault="00EE501C" w:rsidP="00924A25">
            <w:pPr>
              <w:ind w:left="0" w:right="17" w:firstLine="0"/>
              <w:jc w:val="right"/>
              <w:rPr>
                <w:color w:val="000000"/>
                <w:sz w:val="16"/>
                <w:szCs w:val="16"/>
              </w:rPr>
            </w:pPr>
            <w:r w:rsidRPr="002E4DB4">
              <w:rPr>
                <w:color w:val="000000"/>
                <w:sz w:val="16"/>
                <w:szCs w:val="16"/>
              </w:rPr>
              <w:t>8</w:t>
            </w:r>
          </w:p>
        </w:tc>
        <w:tc>
          <w:tcPr>
            <w:tcW w:w="420" w:type="dxa"/>
            <w:tcBorders>
              <w:top w:val="single" w:sz="5" w:space="0" w:color="000000"/>
              <w:left w:val="single" w:sz="5" w:space="0" w:color="000000"/>
              <w:bottom w:val="single" w:sz="5" w:space="0" w:color="000000"/>
              <w:right w:val="single" w:sz="5" w:space="0" w:color="000000"/>
            </w:tcBorders>
          </w:tcPr>
          <w:p w14:paraId="721DF926" w14:textId="77777777" w:rsidR="00EE501C" w:rsidRPr="002E4DB4" w:rsidRDefault="00EE501C" w:rsidP="00924A25">
            <w:pPr>
              <w:ind w:left="0" w:right="17" w:firstLine="0"/>
              <w:jc w:val="right"/>
              <w:rPr>
                <w:color w:val="000000"/>
                <w:sz w:val="16"/>
                <w:szCs w:val="16"/>
              </w:rPr>
            </w:pPr>
            <w:r w:rsidRPr="002E4DB4">
              <w:rPr>
                <w:color w:val="000000"/>
                <w:sz w:val="16"/>
                <w:szCs w:val="16"/>
              </w:rPr>
              <w:t>14</w:t>
            </w:r>
          </w:p>
        </w:tc>
        <w:tc>
          <w:tcPr>
            <w:tcW w:w="420" w:type="dxa"/>
            <w:tcBorders>
              <w:top w:val="single" w:sz="5" w:space="0" w:color="000000"/>
              <w:left w:val="single" w:sz="5" w:space="0" w:color="000000"/>
              <w:bottom w:val="single" w:sz="5" w:space="0" w:color="000000"/>
              <w:right w:val="single" w:sz="5" w:space="0" w:color="000000"/>
            </w:tcBorders>
          </w:tcPr>
          <w:p w14:paraId="02EC1075" w14:textId="77777777" w:rsidR="00EE501C" w:rsidRPr="002E4DB4" w:rsidRDefault="00EE501C" w:rsidP="00924A25">
            <w:pPr>
              <w:ind w:left="0" w:right="17" w:firstLine="0"/>
              <w:jc w:val="right"/>
              <w:rPr>
                <w:color w:val="000000"/>
                <w:sz w:val="16"/>
                <w:szCs w:val="16"/>
              </w:rPr>
            </w:pPr>
            <w:r w:rsidRPr="002E4DB4">
              <w:rPr>
                <w:color w:val="000000"/>
                <w:sz w:val="16"/>
                <w:szCs w:val="16"/>
              </w:rPr>
              <w:t>12</w:t>
            </w:r>
          </w:p>
        </w:tc>
        <w:tc>
          <w:tcPr>
            <w:tcW w:w="420" w:type="dxa"/>
            <w:tcBorders>
              <w:top w:val="single" w:sz="5" w:space="0" w:color="000000"/>
              <w:left w:val="single" w:sz="5" w:space="0" w:color="000000"/>
              <w:bottom w:val="single" w:sz="5" w:space="0" w:color="000000"/>
              <w:right w:val="single" w:sz="5" w:space="0" w:color="000000"/>
            </w:tcBorders>
          </w:tcPr>
          <w:p w14:paraId="3540107A" w14:textId="77777777" w:rsidR="00EE501C" w:rsidRPr="002E4DB4" w:rsidRDefault="00EE501C" w:rsidP="00924A25">
            <w:pPr>
              <w:ind w:left="0" w:right="17" w:firstLine="0"/>
              <w:jc w:val="right"/>
              <w:rPr>
                <w:color w:val="000000"/>
                <w:sz w:val="16"/>
                <w:szCs w:val="16"/>
              </w:rPr>
            </w:pPr>
            <w:r w:rsidRPr="002E4DB4">
              <w:rPr>
                <w:color w:val="000000"/>
                <w:sz w:val="16"/>
                <w:szCs w:val="16"/>
              </w:rPr>
              <w:t>20</w:t>
            </w:r>
          </w:p>
        </w:tc>
        <w:tc>
          <w:tcPr>
            <w:tcW w:w="420" w:type="dxa"/>
            <w:tcBorders>
              <w:top w:val="single" w:sz="5" w:space="0" w:color="000000"/>
              <w:left w:val="single" w:sz="5" w:space="0" w:color="000000"/>
              <w:bottom w:val="single" w:sz="5" w:space="0" w:color="000000"/>
              <w:right w:val="single" w:sz="5" w:space="0" w:color="000000"/>
            </w:tcBorders>
          </w:tcPr>
          <w:p w14:paraId="75C4E618" w14:textId="77777777" w:rsidR="00EE501C" w:rsidRPr="002E4DB4" w:rsidRDefault="00EE501C" w:rsidP="00924A25">
            <w:pPr>
              <w:ind w:left="0" w:right="17" w:firstLine="0"/>
              <w:jc w:val="right"/>
              <w:rPr>
                <w:color w:val="000000"/>
                <w:sz w:val="16"/>
                <w:szCs w:val="16"/>
              </w:rPr>
            </w:pPr>
            <w:r w:rsidRPr="002E4DB4">
              <w:rPr>
                <w:color w:val="000000"/>
                <w:sz w:val="16"/>
                <w:szCs w:val="16"/>
              </w:rPr>
              <w:t>36</w:t>
            </w:r>
          </w:p>
        </w:tc>
        <w:tc>
          <w:tcPr>
            <w:tcW w:w="503" w:type="dxa"/>
            <w:tcBorders>
              <w:top w:val="single" w:sz="5" w:space="0" w:color="000000"/>
              <w:left w:val="single" w:sz="5" w:space="0" w:color="000000"/>
              <w:bottom w:val="single" w:sz="5" w:space="0" w:color="000000"/>
              <w:right w:val="single" w:sz="5" w:space="0" w:color="000000"/>
            </w:tcBorders>
          </w:tcPr>
          <w:p w14:paraId="1DBC2C65" w14:textId="77777777" w:rsidR="00EE501C" w:rsidRPr="002E4DB4" w:rsidRDefault="00EE501C" w:rsidP="00924A25">
            <w:pPr>
              <w:ind w:left="0" w:right="17" w:firstLine="0"/>
              <w:jc w:val="right"/>
              <w:rPr>
                <w:color w:val="000000"/>
                <w:sz w:val="16"/>
                <w:szCs w:val="16"/>
              </w:rPr>
            </w:pPr>
            <w:r w:rsidRPr="002E4DB4">
              <w:rPr>
                <w:color w:val="000000"/>
                <w:sz w:val="16"/>
                <w:szCs w:val="16"/>
              </w:rPr>
              <w:t>40</w:t>
            </w:r>
          </w:p>
        </w:tc>
        <w:tc>
          <w:tcPr>
            <w:tcW w:w="425" w:type="dxa"/>
            <w:tcBorders>
              <w:top w:val="single" w:sz="5" w:space="0" w:color="000000"/>
              <w:left w:val="single" w:sz="5" w:space="0" w:color="000000"/>
              <w:bottom w:val="single" w:sz="5" w:space="0" w:color="000000"/>
              <w:right w:val="single" w:sz="5" w:space="0" w:color="000000"/>
            </w:tcBorders>
          </w:tcPr>
          <w:p w14:paraId="56FFD3F7" w14:textId="77777777" w:rsidR="00EE501C" w:rsidRPr="002E4DB4" w:rsidRDefault="00EE501C" w:rsidP="00924A25">
            <w:pPr>
              <w:ind w:left="0" w:right="17" w:firstLine="0"/>
              <w:jc w:val="right"/>
              <w:rPr>
                <w:color w:val="000000"/>
                <w:sz w:val="16"/>
                <w:szCs w:val="16"/>
              </w:rPr>
            </w:pPr>
            <w:r w:rsidRPr="002E4DB4">
              <w:rPr>
                <w:color w:val="000000"/>
                <w:sz w:val="16"/>
                <w:szCs w:val="16"/>
              </w:rPr>
              <w:t>40</w:t>
            </w:r>
          </w:p>
        </w:tc>
        <w:tc>
          <w:tcPr>
            <w:tcW w:w="425" w:type="dxa"/>
            <w:tcBorders>
              <w:top w:val="single" w:sz="5" w:space="0" w:color="000000"/>
              <w:left w:val="single" w:sz="5" w:space="0" w:color="000000"/>
              <w:bottom w:val="single" w:sz="5" w:space="0" w:color="000000"/>
              <w:right w:val="single" w:sz="5" w:space="0" w:color="000000"/>
            </w:tcBorders>
          </w:tcPr>
          <w:p w14:paraId="2F738A31" w14:textId="77777777" w:rsidR="00EE501C" w:rsidRPr="002E4DB4" w:rsidRDefault="00EE501C" w:rsidP="00924A25">
            <w:pPr>
              <w:ind w:left="0" w:right="17" w:firstLine="0"/>
              <w:jc w:val="right"/>
              <w:rPr>
                <w:color w:val="000000"/>
                <w:sz w:val="16"/>
                <w:szCs w:val="16"/>
              </w:rPr>
            </w:pPr>
            <w:r w:rsidRPr="002E4DB4">
              <w:rPr>
                <w:color w:val="000000"/>
                <w:sz w:val="16"/>
                <w:szCs w:val="16"/>
              </w:rPr>
              <w:t>29</w:t>
            </w:r>
          </w:p>
        </w:tc>
      </w:tr>
      <w:tr w:rsidR="00EE501C" w14:paraId="58585342" w14:textId="77777777" w:rsidTr="00924A25">
        <w:trPr>
          <w:trHeight w:val="256"/>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1F6734E" w14:textId="77777777" w:rsidR="00EE501C" w:rsidRDefault="00EE501C" w:rsidP="00924A25">
            <w:pPr>
              <w:ind w:left="0" w:firstLine="0"/>
              <w:jc w:val="center"/>
              <w:rPr>
                <w:color w:val="000000"/>
                <w:sz w:val="14"/>
                <w:szCs w:val="14"/>
              </w:rPr>
            </w:pPr>
            <w:r>
              <w:rPr>
                <w:color w:val="000000"/>
                <w:sz w:val="14"/>
                <w:szCs w:val="14"/>
              </w:rPr>
              <w:t>4.</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6B261A9"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04-O</w:t>
            </w:r>
          </w:p>
        </w:tc>
        <w:tc>
          <w:tcPr>
            <w:tcW w:w="420" w:type="dxa"/>
            <w:tcBorders>
              <w:top w:val="single" w:sz="5" w:space="0" w:color="000000"/>
              <w:left w:val="single" w:sz="5" w:space="0" w:color="000000"/>
              <w:bottom w:val="single" w:sz="5" w:space="0" w:color="000000"/>
              <w:right w:val="single" w:sz="5" w:space="0" w:color="000000"/>
            </w:tcBorders>
          </w:tcPr>
          <w:p w14:paraId="545960A4"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03DD6207"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5F064FFA"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103714D2" w14:textId="77777777" w:rsidR="00EE501C" w:rsidRPr="002E4DB4" w:rsidRDefault="00EE501C" w:rsidP="00924A25">
            <w:pPr>
              <w:ind w:left="0" w:right="17" w:firstLine="0"/>
              <w:jc w:val="right"/>
              <w:rPr>
                <w:color w:val="000000"/>
                <w:sz w:val="16"/>
                <w:szCs w:val="16"/>
              </w:rPr>
            </w:pPr>
            <w:r w:rsidRPr="002E4DB4">
              <w:rPr>
                <w:color w:val="000000"/>
                <w:sz w:val="16"/>
                <w:szCs w:val="16"/>
              </w:rPr>
              <w:t>5</w:t>
            </w:r>
          </w:p>
        </w:tc>
        <w:tc>
          <w:tcPr>
            <w:tcW w:w="420" w:type="dxa"/>
            <w:tcBorders>
              <w:top w:val="single" w:sz="5" w:space="0" w:color="000000"/>
              <w:left w:val="single" w:sz="5" w:space="0" w:color="000000"/>
              <w:bottom w:val="single" w:sz="5" w:space="0" w:color="000000"/>
              <w:right w:val="single" w:sz="5" w:space="0" w:color="000000"/>
            </w:tcBorders>
          </w:tcPr>
          <w:p w14:paraId="2C267E74"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5BCDEA87"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05AB1457"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0F37F22C"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70524E09"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2088971F"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331A50D0" w14:textId="77777777" w:rsidR="00EE501C" w:rsidRPr="002E4DB4" w:rsidRDefault="00EE501C" w:rsidP="00924A25">
            <w:pPr>
              <w:ind w:left="0" w:right="17" w:firstLine="0"/>
              <w:jc w:val="right"/>
              <w:rPr>
                <w:color w:val="000000"/>
                <w:sz w:val="16"/>
                <w:szCs w:val="16"/>
              </w:rPr>
            </w:pPr>
            <w:r w:rsidRPr="002E4DB4">
              <w:rPr>
                <w:color w:val="000000"/>
                <w:sz w:val="16"/>
                <w:szCs w:val="16"/>
              </w:rPr>
              <w:t>5</w:t>
            </w:r>
          </w:p>
        </w:tc>
        <w:tc>
          <w:tcPr>
            <w:tcW w:w="420" w:type="dxa"/>
            <w:tcBorders>
              <w:top w:val="single" w:sz="5" w:space="0" w:color="000000"/>
              <w:left w:val="single" w:sz="5" w:space="0" w:color="000000"/>
              <w:bottom w:val="single" w:sz="5" w:space="0" w:color="000000"/>
              <w:right w:val="single" w:sz="5" w:space="0" w:color="000000"/>
            </w:tcBorders>
          </w:tcPr>
          <w:p w14:paraId="139AF928" w14:textId="77777777" w:rsidR="00EE501C" w:rsidRPr="002E4DB4" w:rsidRDefault="00EE501C" w:rsidP="00924A25">
            <w:pPr>
              <w:ind w:left="0" w:right="17" w:firstLine="0"/>
              <w:jc w:val="right"/>
              <w:rPr>
                <w:color w:val="000000"/>
                <w:sz w:val="16"/>
                <w:szCs w:val="16"/>
              </w:rPr>
            </w:pPr>
            <w:r w:rsidRPr="002E4DB4">
              <w:rPr>
                <w:color w:val="000000"/>
                <w:sz w:val="16"/>
                <w:szCs w:val="16"/>
              </w:rPr>
              <w:t>6</w:t>
            </w:r>
          </w:p>
        </w:tc>
        <w:tc>
          <w:tcPr>
            <w:tcW w:w="420" w:type="dxa"/>
            <w:tcBorders>
              <w:top w:val="single" w:sz="5" w:space="0" w:color="000000"/>
              <w:left w:val="single" w:sz="5" w:space="0" w:color="000000"/>
              <w:bottom w:val="single" w:sz="5" w:space="0" w:color="000000"/>
              <w:right w:val="single" w:sz="5" w:space="0" w:color="000000"/>
            </w:tcBorders>
          </w:tcPr>
          <w:p w14:paraId="3B5532D9" w14:textId="77777777" w:rsidR="00EE501C" w:rsidRPr="002E4DB4" w:rsidRDefault="00EE501C" w:rsidP="00924A25">
            <w:pPr>
              <w:ind w:left="0" w:right="17" w:firstLine="0"/>
              <w:jc w:val="right"/>
              <w:rPr>
                <w:color w:val="000000"/>
                <w:sz w:val="16"/>
                <w:szCs w:val="16"/>
              </w:rPr>
            </w:pPr>
            <w:r w:rsidRPr="002E4DB4">
              <w:rPr>
                <w:color w:val="000000"/>
                <w:sz w:val="16"/>
                <w:szCs w:val="16"/>
              </w:rPr>
              <w:t>9</w:t>
            </w:r>
          </w:p>
        </w:tc>
        <w:tc>
          <w:tcPr>
            <w:tcW w:w="420" w:type="dxa"/>
            <w:tcBorders>
              <w:top w:val="single" w:sz="5" w:space="0" w:color="000000"/>
              <w:left w:val="single" w:sz="5" w:space="0" w:color="000000"/>
              <w:bottom w:val="single" w:sz="5" w:space="0" w:color="000000"/>
              <w:right w:val="single" w:sz="5" w:space="0" w:color="000000"/>
            </w:tcBorders>
          </w:tcPr>
          <w:p w14:paraId="4E8C74F7" w14:textId="77777777" w:rsidR="00EE501C" w:rsidRPr="002E4DB4" w:rsidRDefault="00EE501C" w:rsidP="00924A25">
            <w:pPr>
              <w:ind w:left="0" w:right="17" w:firstLine="0"/>
              <w:jc w:val="right"/>
              <w:rPr>
                <w:color w:val="000000"/>
                <w:sz w:val="16"/>
                <w:szCs w:val="16"/>
              </w:rPr>
            </w:pPr>
            <w:r w:rsidRPr="002E4DB4">
              <w:rPr>
                <w:color w:val="000000"/>
                <w:sz w:val="16"/>
                <w:szCs w:val="16"/>
              </w:rPr>
              <w:t>6</w:t>
            </w:r>
          </w:p>
        </w:tc>
        <w:tc>
          <w:tcPr>
            <w:tcW w:w="420" w:type="dxa"/>
            <w:tcBorders>
              <w:top w:val="single" w:sz="5" w:space="0" w:color="000000"/>
              <w:left w:val="single" w:sz="5" w:space="0" w:color="000000"/>
              <w:bottom w:val="single" w:sz="5" w:space="0" w:color="000000"/>
              <w:right w:val="single" w:sz="5" w:space="0" w:color="000000"/>
            </w:tcBorders>
          </w:tcPr>
          <w:p w14:paraId="7D70022A"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4D100EAD" w14:textId="77777777" w:rsidR="00EE501C" w:rsidRPr="002E4DB4" w:rsidRDefault="00EE501C" w:rsidP="00924A25">
            <w:pPr>
              <w:ind w:left="0" w:right="17" w:firstLine="0"/>
              <w:jc w:val="right"/>
              <w:rPr>
                <w:color w:val="000000"/>
                <w:sz w:val="16"/>
                <w:szCs w:val="16"/>
              </w:rPr>
            </w:pPr>
            <w:r w:rsidRPr="002E4DB4">
              <w:rPr>
                <w:color w:val="000000"/>
                <w:sz w:val="16"/>
                <w:szCs w:val="16"/>
              </w:rPr>
              <w:t>13</w:t>
            </w:r>
          </w:p>
        </w:tc>
        <w:tc>
          <w:tcPr>
            <w:tcW w:w="420" w:type="dxa"/>
            <w:tcBorders>
              <w:top w:val="single" w:sz="5" w:space="0" w:color="000000"/>
              <w:left w:val="single" w:sz="5" w:space="0" w:color="000000"/>
              <w:bottom w:val="single" w:sz="5" w:space="0" w:color="000000"/>
              <w:right w:val="single" w:sz="5" w:space="0" w:color="000000"/>
            </w:tcBorders>
          </w:tcPr>
          <w:p w14:paraId="7C0FE1C7" w14:textId="77777777" w:rsidR="00EE501C" w:rsidRPr="002E4DB4" w:rsidRDefault="00EE501C" w:rsidP="00924A25">
            <w:pPr>
              <w:ind w:left="0" w:right="17" w:firstLine="0"/>
              <w:jc w:val="right"/>
              <w:rPr>
                <w:color w:val="000000"/>
                <w:sz w:val="16"/>
                <w:szCs w:val="16"/>
              </w:rPr>
            </w:pPr>
            <w:r w:rsidRPr="002E4DB4">
              <w:rPr>
                <w:color w:val="000000"/>
                <w:sz w:val="16"/>
                <w:szCs w:val="16"/>
              </w:rPr>
              <w:t>17</w:t>
            </w:r>
          </w:p>
        </w:tc>
        <w:tc>
          <w:tcPr>
            <w:tcW w:w="503" w:type="dxa"/>
            <w:tcBorders>
              <w:top w:val="single" w:sz="5" w:space="0" w:color="000000"/>
              <w:left w:val="single" w:sz="5" w:space="0" w:color="000000"/>
              <w:bottom w:val="single" w:sz="5" w:space="0" w:color="000000"/>
              <w:right w:val="single" w:sz="5" w:space="0" w:color="000000"/>
            </w:tcBorders>
          </w:tcPr>
          <w:p w14:paraId="085594D2" w14:textId="77777777" w:rsidR="00EE501C" w:rsidRPr="002E4DB4" w:rsidRDefault="00EE501C" w:rsidP="00924A25">
            <w:pPr>
              <w:ind w:left="0" w:right="17" w:firstLine="0"/>
              <w:jc w:val="right"/>
              <w:rPr>
                <w:color w:val="000000"/>
                <w:sz w:val="16"/>
                <w:szCs w:val="16"/>
              </w:rPr>
            </w:pPr>
            <w:r w:rsidRPr="002E4DB4">
              <w:rPr>
                <w:color w:val="000000"/>
                <w:sz w:val="16"/>
                <w:szCs w:val="16"/>
              </w:rPr>
              <w:t>24</w:t>
            </w:r>
          </w:p>
        </w:tc>
        <w:tc>
          <w:tcPr>
            <w:tcW w:w="425" w:type="dxa"/>
            <w:tcBorders>
              <w:top w:val="single" w:sz="5" w:space="0" w:color="000000"/>
              <w:left w:val="single" w:sz="5" w:space="0" w:color="000000"/>
              <w:bottom w:val="single" w:sz="5" w:space="0" w:color="000000"/>
              <w:right w:val="single" w:sz="5" w:space="0" w:color="000000"/>
            </w:tcBorders>
          </w:tcPr>
          <w:p w14:paraId="563AE3C6" w14:textId="77777777" w:rsidR="00EE501C" w:rsidRPr="002E4DB4" w:rsidRDefault="00EE501C" w:rsidP="00924A25">
            <w:pPr>
              <w:ind w:left="0" w:right="17" w:firstLine="0"/>
              <w:jc w:val="right"/>
              <w:rPr>
                <w:color w:val="000000"/>
                <w:sz w:val="16"/>
                <w:szCs w:val="16"/>
              </w:rPr>
            </w:pPr>
            <w:r w:rsidRPr="002E4DB4">
              <w:rPr>
                <w:color w:val="000000"/>
                <w:sz w:val="16"/>
                <w:szCs w:val="16"/>
              </w:rPr>
              <w:t>23</w:t>
            </w:r>
          </w:p>
        </w:tc>
        <w:tc>
          <w:tcPr>
            <w:tcW w:w="425" w:type="dxa"/>
            <w:tcBorders>
              <w:top w:val="single" w:sz="5" w:space="0" w:color="000000"/>
              <w:left w:val="single" w:sz="5" w:space="0" w:color="000000"/>
              <w:bottom w:val="single" w:sz="5" w:space="0" w:color="000000"/>
              <w:right w:val="single" w:sz="5" w:space="0" w:color="000000"/>
            </w:tcBorders>
          </w:tcPr>
          <w:p w14:paraId="2C411892" w14:textId="77777777" w:rsidR="00EE501C" w:rsidRPr="002E4DB4" w:rsidRDefault="00EE501C" w:rsidP="00924A25">
            <w:pPr>
              <w:ind w:left="0" w:right="17" w:firstLine="0"/>
              <w:jc w:val="right"/>
              <w:rPr>
                <w:color w:val="000000"/>
                <w:sz w:val="16"/>
                <w:szCs w:val="16"/>
              </w:rPr>
            </w:pPr>
            <w:r w:rsidRPr="002E4DB4">
              <w:rPr>
                <w:color w:val="000000"/>
                <w:sz w:val="16"/>
                <w:szCs w:val="16"/>
              </w:rPr>
              <w:t>27</w:t>
            </w:r>
          </w:p>
        </w:tc>
      </w:tr>
      <w:tr w:rsidR="00EE501C" w14:paraId="16BE26C0" w14:textId="77777777" w:rsidTr="00924A25">
        <w:trPr>
          <w:trHeight w:val="256"/>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F7EE9FC" w14:textId="77777777" w:rsidR="00EE501C" w:rsidRDefault="00EE501C" w:rsidP="00924A25">
            <w:pPr>
              <w:ind w:left="0" w:firstLine="0"/>
              <w:jc w:val="center"/>
              <w:rPr>
                <w:color w:val="000000"/>
                <w:sz w:val="14"/>
                <w:szCs w:val="14"/>
              </w:rPr>
            </w:pPr>
            <w:r>
              <w:rPr>
                <w:color w:val="000000"/>
                <w:sz w:val="14"/>
                <w:szCs w:val="14"/>
              </w:rPr>
              <w:t>5.</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2E34EAC"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05-R</w:t>
            </w:r>
          </w:p>
        </w:tc>
        <w:tc>
          <w:tcPr>
            <w:tcW w:w="420" w:type="dxa"/>
            <w:tcBorders>
              <w:top w:val="single" w:sz="5" w:space="0" w:color="000000"/>
              <w:left w:val="single" w:sz="5" w:space="0" w:color="000000"/>
              <w:bottom w:val="single" w:sz="5" w:space="0" w:color="000000"/>
              <w:right w:val="single" w:sz="5" w:space="0" w:color="000000"/>
            </w:tcBorders>
          </w:tcPr>
          <w:p w14:paraId="754E0C6D"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4E3F99AC"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78F740DC" w14:textId="77777777" w:rsidR="00EE501C" w:rsidRPr="002E4DB4" w:rsidRDefault="00EE501C" w:rsidP="00924A25">
            <w:pPr>
              <w:ind w:left="0" w:right="17" w:firstLine="0"/>
              <w:jc w:val="right"/>
              <w:rPr>
                <w:color w:val="000000"/>
                <w:sz w:val="16"/>
                <w:szCs w:val="16"/>
              </w:rPr>
            </w:pPr>
            <w:r w:rsidRPr="002E4DB4">
              <w:rPr>
                <w:color w:val="000000"/>
                <w:sz w:val="16"/>
                <w:szCs w:val="16"/>
              </w:rPr>
              <w:t>10</w:t>
            </w:r>
          </w:p>
        </w:tc>
        <w:tc>
          <w:tcPr>
            <w:tcW w:w="420" w:type="dxa"/>
            <w:tcBorders>
              <w:top w:val="single" w:sz="5" w:space="0" w:color="000000"/>
              <w:left w:val="single" w:sz="5" w:space="0" w:color="000000"/>
              <w:bottom w:val="single" w:sz="5" w:space="0" w:color="000000"/>
              <w:right w:val="single" w:sz="5" w:space="0" w:color="000000"/>
            </w:tcBorders>
          </w:tcPr>
          <w:p w14:paraId="40802EE9" w14:textId="77777777" w:rsidR="00EE501C" w:rsidRPr="002E4DB4" w:rsidRDefault="00EE501C" w:rsidP="00924A25">
            <w:pPr>
              <w:ind w:left="0" w:right="17" w:firstLine="0"/>
              <w:jc w:val="right"/>
              <w:rPr>
                <w:color w:val="000000"/>
                <w:sz w:val="16"/>
                <w:szCs w:val="16"/>
              </w:rPr>
            </w:pPr>
            <w:r w:rsidRPr="002E4DB4">
              <w:rPr>
                <w:color w:val="000000"/>
                <w:sz w:val="16"/>
                <w:szCs w:val="16"/>
              </w:rPr>
              <w:t>10</w:t>
            </w:r>
          </w:p>
        </w:tc>
        <w:tc>
          <w:tcPr>
            <w:tcW w:w="420" w:type="dxa"/>
            <w:tcBorders>
              <w:top w:val="single" w:sz="5" w:space="0" w:color="000000"/>
              <w:left w:val="single" w:sz="5" w:space="0" w:color="000000"/>
              <w:bottom w:val="single" w:sz="5" w:space="0" w:color="000000"/>
              <w:right w:val="single" w:sz="5" w:space="0" w:color="000000"/>
            </w:tcBorders>
          </w:tcPr>
          <w:p w14:paraId="10946535"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27FB5D73" w14:textId="77777777" w:rsidR="00EE501C" w:rsidRPr="002E4DB4" w:rsidRDefault="00EE501C" w:rsidP="00924A25">
            <w:pPr>
              <w:ind w:left="0" w:right="17" w:firstLine="0"/>
              <w:jc w:val="right"/>
              <w:rPr>
                <w:color w:val="000000"/>
                <w:sz w:val="16"/>
                <w:szCs w:val="16"/>
              </w:rPr>
            </w:pPr>
            <w:r w:rsidRPr="002E4DB4">
              <w:rPr>
                <w:color w:val="000000"/>
                <w:sz w:val="16"/>
                <w:szCs w:val="16"/>
              </w:rPr>
              <w:t>20</w:t>
            </w:r>
          </w:p>
        </w:tc>
        <w:tc>
          <w:tcPr>
            <w:tcW w:w="420" w:type="dxa"/>
            <w:tcBorders>
              <w:top w:val="single" w:sz="5" w:space="0" w:color="000000"/>
              <w:left w:val="single" w:sz="5" w:space="0" w:color="000000"/>
              <w:bottom w:val="single" w:sz="5" w:space="0" w:color="000000"/>
              <w:right w:val="single" w:sz="5" w:space="0" w:color="000000"/>
            </w:tcBorders>
          </w:tcPr>
          <w:p w14:paraId="713CCB48" w14:textId="77777777" w:rsidR="00EE501C" w:rsidRPr="002E4DB4" w:rsidRDefault="00EE501C" w:rsidP="00924A25">
            <w:pPr>
              <w:ind w:left="0" w:right="17" w:firstLine="0"/>
              <w:jc w:val="right"/>
              <w:rPr>
                <w:color w:val="000000"/>
                <w:sz w:val="16"/>
                <w:szCs w:val="16"/>
              </w:rPr>
            </w:pPr>
            <w:r w:rsidRPr="002E4DB4">
              <w:rPr>
                <w:color w:val="000000"/>
                <w:sz w:val="16"/>
                <w:szCs w:val="16"/>
              </w:rPr>
              <w:t>12</w:t>
            </w:r>
          </w:p>
        </w:tc>
        <w:tc>
          <w:tcPr>
            <w:tcW w:w="420" w:type="dxa"/>
            <w:tcBorders>
              <w:top w:val="single" w:sz="5" w:space="0" w:color="000000"/>
              <w:left w:val="single" w:sz="5" w:space="0" w:color="000000"/>
              <w:bottom w:val="single" w:sz="5" w:space="0" w:color="000000"/>
              <w:right w:val="single" w:sz="5" w:space="0" w:color="000000"/>
            </w:tcBorders>
          </w:tcPr>
          <w:p w14:paraId="444F8670" w14:textId="77777777" w:rsidR="00EE501C" w:rsidRPr="002E4DB4" w:rsidRDefault="00EE501C" w:rsidP="00924A25">
            <w:pPr>
              <w:ind w:left="0" w:right="17" w:firstLine="0"/>
              <w:jc w:val="right"/>
              <w:rPr>
                <w:color w:val="000000"/>
                <w:sz w:val="16"/>
                <w:szCs w:val="16"/>
              </w:rPr>
            </w:pPr>
            <w:r w:rsidRPr="002E4DB4">
              <w:rPr>
                <w:color w:val="000000"/>
                <w:sz w:val="16"/>
                <w:szCs w:val="16"/>
              </w:rPr>
              <w:t>15</w:t>
            </w:r>
          </w:p>
        </w:tc>
        <w:tc>
          <w:tcPr>
            <w:tcW w:w="420" w:type="dxa"/>
            <w:tcBorders>
              <w:top w:val="single" w:sz="5" w:space="0" w:color="000000"/>
              <w:left w:val="single" w:sz="5" w:space="0" w:color="000000"/>
              <w:bottom w:val="single" w:sz="5" w:space="0" w:color="000000"/>
              <w:right w:val="single" w:sz="5" w:space="0" w:color="000000"/>
            </w:tcBorders>
          </w:tcPr>
          <w:p w14:paraId="39E54523" w14:textId="77777777" w:rsidR="00EE501C" w:rsidRPr="002E4DB4" w:rsidRDefault="00EE501C" w:rsidP="00924A25">
            <w:pPr>
              <w:ind w:left="0" w:right="17" w:firstLine="0"/>
              <w:jc w:val="right"/>
              <w:rPr>
                <w:color w:val="000000"/>
                <w:sz w:val="16"/>
                <w:szCs w:val="16"/>
              </w:rPr>
            </w:pPr>
            <w:r w:rsidRPr="002E4DB4">
              <w:rPr>
                <w:color w:val="000000"/>
                <w:sz w:val="16"/>
                <w:szCs w:val="16"/>
              </w:rPr>
              <w:t>13</w:t>
            </w:r>
          </w:p>
        </w:tc>
        <w:tc>
          <w:tcPr>
            <w:tcW w:w="420" w:type="dxa"/>
            <w:tcBorders>
              <w:top w:val="single" w:sz="5" w:space="0" w:color="000000"/>
              <w:left w:val="single" w:sz="5" w:space="0" w:color="000000"/>
              <w:bottom w:val="single" w:sz="5" w:space="0" w:color="000000"/>
              <w:right w:val="single" w:sz="5" w:space="0" w:color="000000"/>
            </w:tcBorders>
          </w:tcPr>
          <w:p w14:paraId="2B9A3060" w14:textId="77777777" w:rsidR="00EE501C" w:rsidRPr="002E4DB4" w:rsidRDefault="00EE501C" w:rsidP="00924A25">
            <w:pPr>
              <w:ind w:left="0" w:right="17" w:firstLine="0"/>
              <w:jc w:val="right"/>
              <w:rPr>
                <w:color w:val="000000"/>
                <w:sz w:val="16"/>
                <w:szCs w:val="16"/>
              </w:rPr>
            </w:pPr>
            <w:r w:rsidRPr="002E4DB4">
              <w:rPr>
                <w:color w:val="000000"/>
                <w:sz w:val="16"/>
                <w:szCs w:val="16"/>
              </w:rPr>
              <w:t>9</w:t>
            </w:r>
          </w:p>
        </w:tc>
        <w:tc>
          <w:tcPr>
            <w:tcW w:w="420" w:type="dxa"/>
            <w:tcBorders>
              <w:top w:val="single" w:sz="5" w:space="0" w:color="000000"/>
              <w:left w:val="single" w:sz="5" w:space="0" w:color="000000"/>
              <w:bottom w:val="single" w:sz="5" w:space="0" w:color="000000"/>
              <w:right w:val="single" w:sz="5" w:space="0" w:color="000000"/>
            </w:tcBorders>
          </w:tcPr>
          <w:p w14:paraId="553E927D" w14:textId="77777777" w:rsidR="00EE501C" w:rsidRPr="002E4DB4" w:rsidRDefault="00EE501C" w:rsidP="00924A25">
            <w:pPr>
              <w:ind w:left="0" w:right="17" w:firstLine="0"/>
              <w:jc w:val="right"/>
              <w:rPr>
                <w:color w:val="000000"/>
                <w:sz w:val="16"/>
                <w:szCs w:val="16"/>
              </w:rPr>
            </w:pPr>
            <w:r w:rsidRPr="002E4DB4">
              <w:rPr>
                <w:color w:val="000000"/>
                <w:sz w:val="16"/>
                <w:szCs w:val="16"/>
              </w:rPr>
              <w:t>49</w:t>
            </w:r>
          </w:p>
        </w:tc>
        <w:tc>
          <w:tcPr>
            <w:tcW w:w="420" w:type="dxa"/>
            <w:tcBorders>
              <w:top w:val="single" w:sz="5" w:space="0" w:color="000000"/>
              <w:left w:val="single" w:sz="5" w:space="0" w:color="000000"/>
              <w:bottom w:val="single" w:sz="5" w:space="0" w:color="000000"/>
              <w:right w:val="single" w:sz="5" w:space="0" w:color="000000"/>
            </w:tcBorders>
          </w:tcPr>
          <w:p w14:paraId="5C86A76A" w14:textId="77777777" w:rsidR="00EE501C" w:rsidRPr="002E4DB4" w:rsidRDefault="00EE501C" w:rsidP="00924A25">
            <w:pPr>
              <w:ind w:left="0" w:right="17" w:firstLine="0"/>
              <w:jc w:val="right"/>
              <w:rPr>
                <w:color w:val="000000"/>
                <w:sz w:val="16"/>
                <w:szCs w:val="16"/>
              </w:rPr>
            </w:pPr>
            <w:r w:rsidRPr="002E4DB4">
              <w:rPr>
                <w:color w:val="000000"/>
                <w:sz w:val="16"/>
                <w:szCs w:val="16"/>
              </w:rPr>
              <w:t>43</w:t>
            </w:r>
          </w:p>
        </w:tc>
        <w:tc>
          <w:tcPr>
            <w:tcW w:w="420" w:type="dxa"/>
            <w:tcBorders>
              <w:top w:val="single" w:sz="5" w:space="0" w:color="000000"/>
              <w:left w:val="single" w:sz="5" w:space="0" w:color="000000"/>
              <w:bottom w:val="single" w:sz="5" w:space="0" w:color="000000"/>
              <w:right w:val="single" w:sz="5" w:space="0" w:color="000000"/>
            </w:tcBorders>
          </w:tcPr>
          <w:p w14:paraId="34D17DD4" w14:textId="77777777" w:rsidR="00EE501C" w:rsidRPr="002E4DB4" w:rsidRDefault="00EE501C" w:rsidP="00924A25">
            <w:pPr>
              <w:ind w:left="0" w:right="17" w:firstLine="0"/>
              <w:jc w:val="right"/>
              <w:rPr>
                <w:color w:val="000000"/>
                <w:sz w:val="16"/>
                <w:szCs w:val="16"/>
              </w:rPr>
            </w:pPr>
            <w:r w:rsidRPr="002E4DB4">
              <w:rPr>
                <w:color w:val="000000"/>
                <w:sz w:val="16"/>
                <w:szCs w:val="16"/>
              </w:rPr>
              <w:t>59</w:t>
            </w:r>
          </w:p>
        </w:tc>
        <w:tc>
          <w:tcPr>
            <w:tcW w:w="420" w:type="dxa"/>
            <w:tcBorders>
              <w:top w:val="single" w:sz="5" w:space="0" w:color="000000"/>
              <w:left w:val="single" w:sz="5" w:space="0" w:color="000000"/>
              <w:bottom w:val="single" w:sz="5" w:space="0" w:color="000000"/>
              <w:right w:val="single" w:sz="5" w:space="0" w:color="000000"/>
            </w:tcBorders>
          </w:tcPr>
          <w:p w14:paraId="63D4EC34" w14:textId="77777777" w:rsidR="00EE501C" w:rsidRPr="002E4DB4" w:rsidRDefault="00EE501C" w:rsidP="00924A25">
            <w:pPr>
              <w:ind w:left="0" w:right="17" w:firstLine="0"/>
              <w:jc w:val="right"/>
              <w:rPr>
                <w:color w:val="000000"/>
                <w:sz w:val="16"/>
                <w:szCs w:val="16"/>
              </w:rPr>
            </w:pPr>
            <w:r w:rsidRPr="002E4DB4">
              <w:rPr>
                <w:color w:val="000000"/>
                <w:sz w:val="16"/>
                <w:szCs w:val="16"/>
              </w:rPr>
              <w:t>91</w:t>
            </w:r>
          </w:p>
        </w:tc>
        <w:tc>
          <w:tcPr>
            <w:tcW w:w="420" w:type="dxa"/>
            <w:tcBorders>
              <w:top w:val="single" w:sz="5" w:space="0" w:color="000000"/>
              <w:left w:val="single" w:sz="5" w:space="0" w:color="000000"/>
              <w:bottom w:val="single" w:sz="5" w:space="0" w:color="000000"/>
              <w:right w:val="single" w:sz="5" w:space="0" w:color="000000"/>
            </w:tcBorders>
          </w:tcPr>
          <w:p w14:paraId="7A767DF3" w14:textId="77777777" w:rsidR="00EE501C" w:rsidRPr="002E4DB4" w:rsidRDefault="00EE501C" w:rsidP="00924A25">
            <w:pPr>
              <w:ind w:left="0" w:right="17" w:firstLine="0"/>
              <w:jc w:val="right"/>
              <w:rPr>
                <w:color w:val="000000"/>
                <w:sz w:val="16"/>
                <w:szCs w:val="16"/>
              </w:rPr>
            </w:pPr>
            <w:r w:rsidRPr="002E4DB4">
              <w:rPr>
                <w:color w:val="000000"/>
                <w:sz w:val="16"/>
                <w:szCs w:val="16"/>
              </w:rPr>
              <w:t>39</w:t>
            </w:r>
          </w:p>
        </w:tc>
        <w:tc>
          <w:tcPr>
            <w:tcW w:w="420" w:type="dxa"/>
            <w:tcBorders>
              <w:top w:val="single" w:sz="5" w:space="0" w:color="000000"/>
              <w:left w:val="single" w:sz="5" w:space="0" w:color="000000"/>
              <w:bottom w:val="single" w:sz="5" w:space="0" w:color="000000"/>
              <w:right w:val="single" w:sz="5" w:space="0" w:color="000000"/>
            </w:tcBorders>
          </w:tcPr>
          <w:p w14:paraId="2ECAC52B" w14:textId="77777777" w:rsidR="00EE501C" w:rsidRPr="002E4DB4" w:rsidRDefault="00EE501C" w:rsidP="00924A25">
            <w:pPr>
              <w:ind w:left="0" w:right="17" w:firstLine="0"/>
              <w:jc w:val="right"/>
              <w:rPr>
                <w:color w:val="000000"/>
                <w:sz w:val="16"/>
                <w:szCs w:val="16"/>
              </w:rPr>
            </w:pPr>
            <w:r w:rsidRPr="002E4DB4">
              <w:rPr>
                <w:color w:val="000000"/>
                <w:sz w:val="16"/>
                <w:szCs w:val="16"/>
              </w:rPr>
              <w:t>174</w:t>
            </w:r>
          </w:p>
        </w:tc>
        <w:tc>
          <w:tcPr>
            <w:tcW w:w="420" w:type="dxa"/>
            <w:tcBorders>
              <w:top w:val="single" w:sz="5" w:space="0" w:color="000000"/>
              <w:left w:val="single" w:sz="5" w:space="0" w:color="000000"/>
              <w:bottom w:val="single" w:sz="5" w:space="0" w:color="000000"/>
              <w:right w:val="single" w:sz="5" w:space="0" w:color="000000"/>
            </w:tcBorders>
          </w:tcPr>
          <w:p w14:paraId="33FAE00F" w14:textId="77777777" w:rsidR="00EE501C" w:rsidRPr="002E4DB4" w:rsidRDefault="00EE501C" w:rsidP="00924A25">
            <w:pPr>
              <w:ind w:left="128" w:firstLine="0"/>
              <w:jc w:val="left"/>
              <w:rPr>
                <w:color w:val="000000"/>
                <w:sz w:val="16"/>
                <w:szCs w:val="16"/>
              </w:rPr>
            </w:pPr>
            <w:r w:rsidRPr="002E4DB4">
              <w:rPr>
                <w:color w:val="000000"/>
                <w:sz w:val="16"/>
                <w:szCs w:val="16"/>
              </w:rPr>
              <w:t>180</w:t>
            </w:r>
          </w:p>
        </w:tc>
        <w:tc>
          <w:tcPr>
            <w:tcW w:w="503" w:type="dxa"/>
            <w:tcBorders>
              <w:top w:val="single" w:sz="5" w:space="0" w:color="000000"/>
              <w:left w:val="single" w:sz="5" w:space="0" w:color="000000"/>
              <w:bottom w:val="single" w:sz="5" w:space="0" w:color="000000"/>
              <w:right w:val="single" w:sz="5" w:space="0" w:color="000000"/>
            </w:tcBorders>
          </w:tcPr>
          <w:p w14:paraId="3A726655" w14:textId="77777777" w:rsidR="00EE501C" w:rsidRPr="002E4DB4" w:rsidRDefault="00EE501C" w:rsidP="00924A25">
            <w:pPr>
              <w:ind w:left="128" w:firstLine="0"/>
              <w:jc w:val="left"/>
              <w:rPr>
                <w:color w:val="000000"/>
                <w:sz w:val="16"/>
                <w:szCs w:val="16"/>
              </w:rPr>
            </w:pPr>
            <w:r w:rsidRPr="002E4DB4">
              <w:rPr>
                <w:color w:val="000000"/>
                <w:sz w:val="16"/>
                <w:szCs w:val="16"/>
              </w:rPr>
              <w:t>285</w:t>
            </w:r>
          </w:p>
        </w:tc>
        <w:tc>
          <w:tcPr>
            <w:tcW w:w="425" w:type="dxa"/>
            <w:tcBorders>
              <w:top w:val="single" w:sz="5" w:space="0" w:color="000000"/>
              <w:left w:val="single" w:sz="5" w:space="0" w:color="000000"/>
              <w:bottom w:val="single" w:sz="5" w:space="0" w:color="000000"/>
              <w:right w:val="single" w:sz="5" w:space="0" w:color="000000"/>
            </w:tcBorders>
          </w:tcPr>
          <w:p w14:paraId="51CC9E46" w14:textId="77777777" w:rsidR="00EE501C" w:rsidRPr="00DF71B3" w:rsidRDefault="00EE501C" w:rsidP="00924A25">
            <w:pPr>
              <w:ind w:left="128" w:firstLine="0"/>
              <w:jc w:val="left"/>
              <w:rPr>
                <w:b/>
                <w:bCs/>
                <w:color w:val="000000"/>
                <w:sz w:val="16"/>
                <w:szCs w:val="16"/>
              </w:rPr>
            </w:pPr>
            <w:r w:rsidRPr="00DF71B3">
              <w:rPr>
                <w:b/>
                <w:bCs/>
                <w:color w:val="000000"/>
                <w:sz w:val="16"/>
                <w:szCs w:val="16"/>
              </w:rPr>
              <w:t>372</w:t>
            </w:r>
          </w:p>
        </w:tc>
        <w:tc>
          <w:tcPr>
            <w:tcW w:w="425" w:type="dxa"/>
            <w:tcBorders>
              <w:top w:val="single" w:sz="5" w:space="0" w:color="000000"/>
              <w:left w:val="single" w:sz="5" w:space="0" w:color="000000"/>
              <w:bottom w:val="single" w:sz="5" w:space="0" w:color="000000"/>
              <w:right w:val="single" w:sz="5" w:space="0" w:color="000000"/>
            </w:tcBorders>
          </w:tcPr>
          <w:p w14:paraId="31E0C3A4" w14:textId="77777777" w:rsidR="00EE501C" w:rsidRPr="002E4DB4" w:rsidRDefault="00EE501C" w:rsidP="00924A25">
            <w:pPr>
              <w:ind w:left="0" w:right="17" w:firstLine="0"/>
              <w:jc w:val="right"/>
              <w:rPr>
                <w:color w:val="000000"/>
                <w:sz w:val="16"/>
                <w:szCs w:val="16"/>
              </w:rPr>
            </w:pPr>
            <w:r w:rsidRPr="002E4DB4">
              <w:rPr>
                <w:color w:val="000000"/>
                <w:sz w:val="16"/>
                <w:szCs w:val="16"/>
              </w:rPr>
              <w:t>254</w:t>
            </w:r>
          </w:p>
        </w:tc>
      </w:tr>
      <w:tr w:rsidR="00EE501C" w14:paraId="0D234001" w14:textId="77777777" w:rsidTr="00924A25">
        <w:trPr>
          <w:trHeight w:val="256"/>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7E141C2" w14:textId="77777777" w:rsidR="00EE501C" w:rsidRDefault="00EE501C" w:rsidP="00924A25">
            <w:pPr>
              <w:ind w:left="0" w:firstLine="0"/>
              <w:jc w:val="center"/>
              <w:rPr>
                <w:color w:val="000000"/>
                <w:sz w:val="14"/>
                <w:szCs w:val="14"/>
              </w:rPr>
            </w:pPr>
            <w:r>
              <w:rPr>
                <w:color w:val="000000"/>
                <w:sz w:val="14"/>
                <w:szCs w:val="14"/>
              </w:rPr>
              <w:t>6.</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7A4772F"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06-E</w:t>
            </w:r>
          </w:p>
        </w:tc>
        <w:tc>
          <w:tcPr>
            <w:tcW w:w="420" w:type="dxa"/>
            <w:tcBorders>
              <w:top w:val="single" w:sz="5" w:space="0" w:color="000000"/>
              <w:left w:val="single" w:sz="5" w:space="0" w:color="000000"/>
              <w:bottom w:val="single" w:sz="5" w:space="0" w:color="000000"/>
              <w:right w:val="single" w:sz="5" w:space="0" w:color="000000"/>
            </w:tcBorders>
          </w:tcPr>
          <w:p w14:paraId="3B7D1965"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494410EE"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534A611D"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677C6987"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2AE951A3" w14:textId="77777777" w:rsidR="00EE501C" w:rsidRPr="002E4DB4" w:rsidRDefault="00EE501C" w:rsidP="00924A25">
            <w:pPr>
              <w:ind w:left="0" w:right="17" w:firstLine="0"/>
              <w:jc w:val="right"/>
              <w:rPr>
                <w:color w:val="000000"/>
                <w:sz w:val="16"/>
                <w:szCs w:val="16"/>
              </w:rPr>
            </w:pPr>
            <w:r w:rsidRPr="002E4DB4">
              <w:rPr>
                <w:color w:val="000000"/>
                <w:sz w:val="16"/>
                <w:szCs w:val="16"/>
              </w:rPr>
              <w:t>5</w:t>
            </w:r>
          </w:p>
        </w:tc>
        <w:tc>
          <w:tcPr>
            <w:tcW w:w="420" w:type="dxa"/>
            <w:tcBorders>
              <w:top w:val="single" w:sz="5" w:space="0" w:color="000000"/>
              <w:left w:val="single" w:sz="5" w:space="0" w:color="000000"/>
              <w:bottom w:val="single" w:sz="5" w:space="0" w:color="000000"/>
              <w:right w:val="single" w:sz="5" w:space="0" w:color="000000"/>
            </w:tcBorders>
          </w:tcPr>
          <w:p w14:paraId="53ED9BC7" w14:textId="77777777" w:rsidR="00EE501C" w:rsidRPr="002E4DB4" w:rsidRDefault="00EE501C" w:rsidP="00924A25">
            <w:pPr>
              <w:ind w:left="0" w:right="17" w:firstLine="0"/>
              <w:jc w:val="right"/>
              <w:rPr>
                <w:color w:val="000000"/>
                <w:sz w:val="16"/>
                <w:szCs w:val="16"/>
              </w:rPr>
            </w:pPr>
            <w:r w:rsidRPr="002E4DB4">
              <w:rPr>
                <w:color w:val="000000"/>
                <w:sz w:val="16"/>
                <w:szCs w:val="16"/>
              </w:rPr>
              <w:t>6</w:t>
            </w:r>
          </w:p>
        </w:tc>
        <w:tc>
          <w:tcPr>
            <w:tcW w:w="420" w:type="dxa"/>
            <w:tcBorders>
              <w:top w:val="single" w:sz="5" w:space="0" w:color="000000"/>
              <w:left w:val="single" w:sz="5" w:space="0" w:color="000000"/>
              <w:bottom w:val="single" w:sz="5" w:space="0" w:color="000000"/>
              <w:right w:val="single" w:sz="5" w:space="0" w:color="000000"/>
            </w:tcBorders>
          </w:tcPr>
          <w:p w14:paraId="5D7DF8A8"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44B93D4B"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11712E2E"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3E055C93"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6EBD4047"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6D57CB91"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5C29698B"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3BC2DAAE" w14:textId="77777777" w:rsidR="00EE501C" w:rsidRPr="002E4DB4" w:rsidRDefault="00EE501C" w:rsidP="00924A25">
            <w:pPr>
              <w:ind w:left="0" w:right="17" w:firstLine="0"/>
              <w:jc w:val="right"/>
              <w:rPr>
                <w:color w:val="000000"/>
                <w:sz w:val="16"/>
                <w:szCs w:val="16"/>
              </w:rPr>
            </w:pPr>
            <w:r w:rsidRPr="002E4DB4">
              <w:rPr>
                <w:color w:val="000000"/>
                <w:sz w:val="16"/>
                <w:szCs w:val="16"/>
              </w:rPr>
              <w:t>8</w:t>
            </w:r>
          </w:p>
        </w:tc>
        <w:tc>
          <w:tcPr>
            <w:tcW w:w="420" w:type="dxa"/>
            <w:tcBorders>
              <w:top w:val="single" w:sz="5" w:space="0" w:color="000000"/>
              <w:left w:val="single" w:sz="5" w:space="0" w:color="000000"/>
              <w:bottom w:val="single" w:sz="5" w:space="0" w:color="000000"/>
              <w:right w:val="single" w:sz="5" w:space="0" w:color="000000"/>
            </w:tcBorders>
          </w:tcPr>
          <w:p w14:paraId="3D4C0F3E" w14:textId="77777777" w:rsidR="00EE501C" w:rsidRPr="002E4DB4" w:rsidRDefault="00EE501C" w:rsidP="00924A25">
            <w:pPr>
              <w:ind w:left="0" w:right="17" w:firstLine="0"/>
              <w:jc w:val="right"/>
              <w:rPr>
                <w:color w:val="000000"/>
                <w:sz w:val="16"/>
                <w:szCs w:val="16"/>
              </w:rPr>
            </w:pPr>
            <w:r w:rsidRPr="002E4DB4">
              <w:rPr>
                <w:color w:val="000000"/>
                <w:sz w:val="16"/>
                <w:szCs w:val="16"/>
              </w:rPr>
              <w:t>6</w:t>
            </w:r>
          </w:p>
        </w:tc>
        <w:tc>
          <w:tcPr>
            <w:tcW w:w="420" w:type="dxa"/>
            <w:tcBorders>
              <w:top w:val="single" w:sz="5" w:space="0" w:color="000000"/>
              <w:left w:val="single" w:sz="5" w:space="0" w:color="000000"/>
              <w:bottom w:val="single" w:sz="5" w:space="0" w:color="000000"/>
              <w:right w:val="single" w:sz="5" w:space="0" w:color="000000"/>
            </w:tcBorders>
          </w:tcPr>
          <w:p w14:paraId="29F182AF"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312F4027"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503" w:type="dxa"/>
            <w:tcBorders>
              <w:top w:val="single" w:sz="5" w:space="0" w:color="000000"/>
              <w:left w:val="single" w:sz="5" w:space="0" w:color="000000"/>
              <w:bottom w:val="single" w:sz="5" w:space="0" w:color="000000"/>
              <w:right w:val="single" w:sz="5" w:space="0" w:color="000000"/>
            </w:tcBorders>
          </w:tcPr>
          <w:p w14:paraId="7CBCE411"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5" w:type="dxa"/>
            <w:tcBorders>
              <w:top w:val="single" w:sz="5" w:space="0" w:color="000000"/>
              <w:left w:val="single" w:sz="5" w:space="0" w:color="000000"/>
              <w:bottom w:val="single" w:sz="5" w:space="0" w:color="000000"/>
              <w:right w:val="single" w:sz="5" w:space="0" w:color="000000"/>
            </w:tcBorders>
          </w:tcPr>
          <w:p w14:paraId="75866073"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5" w:type="dxa"/>
            <w:tcBorders>
              <w:top w:val="single" w:sz="5" w:space="0" w:color="000000"/>
              <w:left w:val="single" w:sz="5" w:space="0" w:color="000000"/>
              <w:bottom w:val="single" w:sz="5" w:space="0" w:color="000000"/>
              <w:right w:val="single" w:sz="5" w:space="0" w:color="000000"/>
            </w:tcBorders>
          </w:tcPr>
          <w:p w14:paraId="3F2F1AC8"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r>
      <w:tr w:rsidR="00EE501C" w14:paraId="10391CC2" w14:textId="77777777" w:rsidTr="00924A25">
        <w:trPr>
          <w:trHeight w:val="256"/>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C5B1592" w14:textId="77777777" w:rsidR="00EE501C" w:rsidRDefault="00EE501C" w:rsidP="00924A25">
            <w:pPr>
              <w:ind w:left="0" w:firstLine="0"/>
              <w:jc w:val="center"/>
              <w:rPr>
                <w:color w:val="000000"/>
                <w:sz w:val="14"/>
                <w:szCs w:val="14"/>
              </w:rPr>
            </w:pPr>
            <w:r>
              <w:rPr>
                <w:color w:val="000000"/>
                <w:sz w:val="14"/>
                <w:szCs w:val="14"/>
              </w:rPr>
              <w:t>7.</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D574625"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07-S</w:t>
            </w:r>
          </w:p>
        </w:tc>
        <w:tc>
          <w:tcPr>
            <w:tcW w:w="420" w:type="dxa"/>
            <w:tcBorders>
              <w:top w:val="single" w:sz="5" w:space="0" w:color="000000"/>
              <w:left w:val="single" w:sz="5" w:space="0" w:color="000000"/>
              <w:bottom w:val="single" w:sz="5" w:space="0" w:color="000000"/>
              <w:right w:val="single" w:sz="5" w:space="0" w:color="000000"/>
            </w:tcBorders>
          </w:tcPr>
          <w:p w14:paraId="482AFDEA"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345BD93E"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42A9F431"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0D09DF62"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4ECB7570"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6E65246C" w14:textId="77777777" w:rsidR="00EE501C" w:rsidRPr="002E4DB4" w:rsidRDefault="00EE501C" w:rsidP="00924A25">
            <w:pPr>
              <w:ind w:left="0" w:right="17" w:firstLine="0"/>
              <w:jc w:val="right"/>
              <w:rPr>
                <w:color w:val="000000"/>
                <w:sz w:val="16"/>
                <w:szCs w:val="16"/>
              </w:rPr>
            </w:pPr>
            <w:r w:rsidRPr="002E4DB4">
              <w:rPr>
                <w:color w:val="000000"/>
                <w:sz w:val="16"/>
                <w:szCs w:val="16"/>
              </w:rPr>
              <w:t>6</w:t>
            </w:r>
          </w:p>
        </w:tc>
        <w:tc>
          <w:tcPr>
            <w:tcW w:w="420" w:type="dxa"/>
            <w:tcBorders>
              <w:top w:val="single" w:sz="5" w:space="0" w:color="000000"/>
              <w:left w:val="single" w:sz="5" w:space="0" w:color="000000"/>
              <w:bottom w:val="single" w:sz="5" w:space="0" w:color="000000"/>
              <w:right w:val="single" w:sz="5" w:space="0" w:color="000000"/>
            </w:tcBorders>
          </w:tcPr>
          <w:p w14:paraId="3933422A"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7E7E13B4" w14:textId="77777777" w:rsidR="00EE501C" w:rsidRPr="002E4DB4" w:rsidRDefault="00EE501C" w:rsidP="00924A25">
            <w:pPr>
              <w:ind w:left="0" w:right="17" w:firstLine="0"/>
              <w:jc w:val="right"/>
              <w:rPr>
                <w:color w:val="000000"/>
                <w:sz w:val="16"/>
                <w:szCs w:val="16"/>
              </w:rPr>
            </w:pPr>
            <w:r w:rsidRPr="002E4DB4">
              <w:rPr>
                <w:color w:val="000000"/>
                <w:sz w:val="16"/>
                <w:szCs w:val="16"/>
              </w:rPr>
              <w:t>5</w:t>
            </w:r>
          </w:p>
        </w:tc>
        <w:tc>
          <w:tcPr>
            <w:tcW w:w="420" w:type="dxa"/>
            <w:tcBorders>
              <w:top w:val="single" w:sz="5" w:space="0" w:color="000000"/>
              <w:left w:val="single" w:sz="5" w:space="0" w:color="000000"/>
              <w:bottom w:val="single" w:sz="5" w:space="0" w:color="000000"/>
              <w:right w:val="single" w:sz="5" w:space="0" w:color="000000"/>
            </w:tcBorders>
          </w:tcPr>
          <w:p w14:paraId="45C6E769"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7AA88D45"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2F408003" w14:textId="77777777" w:rsidR="00EE501C" w:rsidRPr="002E4DB4" w:rsidRDefault="00EE501C" w:rsidP="00924A25">
            <w:pPr>
              <w:ind w:left="0" w:right="17" w:firstLine="0"/>
              <w:jc w:val="right"/>
              <w:rPr>
                <w:color w:val="000000"/>
                <w:sz w:val="16"/>
                <w:szCs w:val="16"/>
              </w:rPr>
            </w:pPr>
            <w:r w:rsidRPr="002E4DB4">
              <w:rPr>
                <w:color w:val="000000"/>
                <w:sz w:val="16"/>
                <w:szCs w:val="16"/>
              </w:rPr>
              <w:t>28</w:t>
            </w:r>
          </w:p>
        </w:tc>
        <w:tc>
          <w:tcPr>
            <w:tcW w:w="420" w:type="dxa"/>
            <w:tcBorders>
              <w:top w:val="single" w:sz="5" w:space="0" w:color="000000"/>
              <w:left w:val="single" w:sz="5" w:space="0" w:color="000000"/>
              <w:bottom w:val="single" w:sz="5" w:space="0" w:color="000000"/>
              <w:right w:val="single" w:sz="5" w:space="0" w:color="000000"/>
            </w:tcBorders>
          </w:tcPr>
          <w:p w14:paraId="587BB4F3" w14:textId="77777777" w:rsidR="00EE501C" w:rsidRPr="002E4DB4" w:rsidRDefault="00EE501C" w:rsidP="00924A25">
            <w:pPr>
              <w:ind w:left="0" w:right="17" w:firstLine="0"/>
              <w:jc w:val="right"/>
              <w:rPr>
                <w:color w:val="000000"/>
                <w:sz w:val="16"/>
                <w:szCs w:val="16"/>
              </w:rPr>
            </w:pPr>
            <w:r w:rsidRPr="002E4DB4">
              <w:rPr>
                <w:color w:val="000000"/>
                <w:sz w:val="16"/>
                <w:szCs w:val="16"/>
              </w:rPr>
              <w:t>21</w:t>
            </w:r>
          </w:p>
        </w:tc>
        <w:tc>
          <w:tcPr>
            <w:tcW w:w="420" w:type="dxa"/>
            <w:tcBorders>
              <w:top w:val="single" w:sz="5" w:space="0" w:color="000000"/>
              <w:left w:val="single" w:sz="5" w:space="0" w:color="000000"/>
              <w:bottom w:val="single" w:sz="5" w:space="0" w:color="000000"/>
              <w:right w:val="single" w:sz="5" w:space="0" w:color="000000"/>
            </w:tcBorders>
          </w:tcPr>
          <w:p w14:paraId="1CD9C185" w14:textId="77777777" w:rsidR="00EE501C" w:rsidRPr="002E4DB4" w:rsidRDefault="00EE501C" w:rsidP="00924A25">
            <w:pPr>
              <w:ind w:left="0" w:right="17" w:firstLine="0"/>
              <w:jc w:val="right"/>
              <w:rPr>
                <w:color w:val="000000"/>
                <w:sz w:val="16"/>
                <w:szCs w:val="16"/>
              </w:rPr>
            </w:pPr>
            <w:r w:rsidRPr="002E4DB4">
              <w:rPr>
                <w:color w:val="000000"/>
                <w:sz w:val="16"/>
                <w:szCs w:val="16"/>
              </w:rPr>
              <w:t>32</w:t>
            </w:r>
          </w:p>
        </w:tc>
        <w:tc>
          <w:tcPr>
            <w:tcW w:w="420" w:type="dxa"/>
            <w:tcBorders>
              <w:top w:val="single" w:sz="5" w:space="0" w:color="000000"/>
              <w:left w:val="single" w:sz="5" w:space="0" w:color="000000"/>
              <w:bottom w:val="single" w:sz="5" w:space="0" w:color="000000"/>
              <w:right w:val="single" w:sz="5" w:space="0" w:color="000000"/>
            </w:tcBorders>
          </w:tcPr>
          <w:p w14:paraId="68E1CCBA" w14:textId="77777777" w:rsidR="00EE501C" w:rsidRPr="002E4DB4" w:rsidRDefault="00EE501C" w:rsidP="00924A25">
            <w:pPr>
              <w:ind w:left="0" w:right="17" w:firstLine="0"/>
              <w:jc w:val="right"/>
              <w:rPr>
                <w:color w:val="000000"/>
                <w:sz w:val="16"/>
                <w:szCs w:val="16"/>
              </w:rPr>
            </w:pPr>
            <w:r w:rsidRPr="002E4DB4">
              <w:rPr>
                <w:color w:val="000000"/>
                <w:sz w:val="16"/>
                <w:szCs w:val="16"/>
              </w:rPr>
              <w:t>26</w:t>
            </w:r>
          </w:p>
        </w:tc>
        <w:tc>
          <w:tcPr>
            <w:tcW w:w="420" w:type="dxa"/>
            <w:tcBorders>
              <w:top w:val="single" w:sz="5" w:space="0" w:color="000000"/>
              <w:left w:val="single" w:sz="5" w:space="0" w:color="000000"/>
              <w:bottom w:val="single" w:sz="5" w:space="0" w:color="000000"/>
              <w:right w:val="single" w:sz="5" w:space="0" w:color="000000"/>
            </w:tcBorders>
          </w:tcPr>
          <w:p w14:paraId="3977EB5D" w14:textId="77777777" w:rsidR="00EE501C" w:rsidRPr="002E4DB4" w:rsidRDefault="00EE501C" w:rsidP="00924A25">
            <w:pPr>
              <w:ind w:left="0" w:right="17" w:firstLine="0"/>
              <w:jc w:val="right"/>
              <w:rPr>
                <w:color w:val="000000"/>
                <w:sz w:val="16"/>
                <w:szCs w:val="16"/>
              </w:rPr>
            </w:pPr>
            <w:r w:rsidRPr="002E4DB4">
              <w:rPr>
                <w:color w:val="000000"/>
                <w:sz w:val="16"/>
                <w:szCs w:val="16"/>
              </w:rPr>
              <w:t>18</w:t>
            </w:r>
          </w:p>
        </w:tc>
        <w:tc>
          <w:tcPr>
            <w:tcW w:w="420" w:type="dxa"/>
            <w:tcBorders>
              <w:top w:val="single" w:sz="5" w:space="0" w:color="000000"/>
              <w:left w:val="single" w:sz="5" w:space="0" w:color="000000"/>
              <w:bottom w:val="single" w:sz="5" w:space="0" w:color="000000"/>
              <w:right w:val="single" w:sz="5" w:space="0" w:color="000000"/>
            </w:tcBorders>
          </w:tcPr>
          <w:p w14:paraId="488D28EC" w14:textId="77777777" w:rsidR="00EE501C" w:rsidRPr="002E4DB4" w:rsidRDefault="00EE501C" w:rsidP="00924A25">
            <w:pPr>
              <w:ind w:left="0" w:right="17" w:firstLine="0"/>
              <w:jc w:val="right"/>
              <w:rPr>
                <w:color w:val="000000"/>
                <w:sz w:val="16"/>
                <w:szCs w:val="16"/>
              </w:rPr>
            </w:pPr>
            <w:r w:rsidRPr="002E4DB4">
              <w:rPr>
                <w:color w:val="000000"/>
                <w:sz w:val="16"/>
                <w:szCs w:val="16"/>
              </w:rPr>
              <w:t>158</w:t>
            </w:r>
          </w:p>
        </w:tc>
        <w:tc>
          <w:tcPr>
            <w:tcW w:w="420" w:type="dxa"/>
            <w:tcBorders>
              <w:top w:val="single" w:sz="5" w:space="0" w:color="000000"/>
              <w:left w:val="single" w:sz="5" w:space="0" w:color="000000"/>
              <w:bottom w:val="single" w:sz="5" w:space="0" w:color="000000"/>
              <w:right w:val="single" w:sz="5" w:space="0" w:color="000000"/>
            </w:tcBorders>
          </w:tcPr>
          <w:p w14:paraId="6A67D347" w14:textId="77777777" w:rsidR="00EE501C" w:rsidRPr="002E4DB4" w:rsidRDefault="00EE501C" w:rsidP="00924A25">
            <w:pPr>
              <w:ind w:left="0" w:right="17" w:firstLine="0"/>
              <w:jc w:val="right"/>
              <w:rPr>
                <w:color w:val="000000"/>
                <w:sz w:val="16"/>
                <w:szCs w:val="16"/>
              </w:rPr>
            </w:pPr>
            <w:r w:rsidRPr="002E4DB4">
              <w:rPr>
                <w:color w:val="000000"/>
                <w:sz w:val="16"/>
                <w:szCs w:val="16"/>
              </w:rPr>
              <w:t>184</w:t>
            </w:r>
          </w:p>
        </w:tc>
        <w:tc>
          <w:tcPr>
            <w:tcW w:w="503" w:type="dxa"/>
            <w:tcBorders>
              <w:top w:val="single" w:sz="5" w:space="0" w:color="000000"/>
              <w:left w:val="single" w:sz="5" w:space="0" w:color="000000"/>
              <w:bottom w:val="single" w:sz="5" w:space="0" w:color="000000"/>
              <w:right w:val="single" w:sz="5" w:space="0" w:color="000000"/>
            </w:tcBorders>
          </w:tcPr>
          <w:p w14:paraId="2C213A10" w14:textId="77777777" w:rsidR="00EE501C" w:rsidRPr="002E4DB4" w:rsidRDefault="00EE501C" w:rsidP="00924A25">
            <w:pPr>
              <w:ind w:left="0" w:right="17" w:firstLine="0"/>
              <w:jc w:val="right"/>
              <w:rPr>
                <w:color w:val="000000"/>
                <w:sz w:val="16"/>
                <w:szCs w:val="16"/>
              </w:rPr>
            </w:pPr>
            <w:r w:rsidRPr="002E4DB4">
              <w:rPr>
                <w:color w:val="000000"/>
                <w:sz w:val="16"/>
                <w:szCs w:val="16"/>
              </w:rPr>
              <w:t>244</w:t>
            </w:r>
          </w:p>
        </w:tc>
        <w:tc>
          <w:tcPr>
            <w:tcW w:w="425" w:type="dxa"/>
            <w:tcBorders>
              <w:top w:val="single" w:sz="5" w:space="0" w:color="000000"/>
              <w:left w:val="single" w:sz="5" w:space="0" w:color="000000"/>
              <w:bottom w:val="single" w:sz="5" w:space="0" w:color="000000"/>
              <w:right w:val="single" w:sz="5" w:space="0" w:color="000000"/>
            </w:tcBorders>
          </w:tcPr>
          <w:p w14:paraId="11BD478A" w14:textId="77777777" w:rsidR="00EE501C" w:rsidRPr="00DF71B3" w:rsidRDefault="00EE501C" w:rsidP="00924A25">
            <w:pPr>
              <w:ind w:left="128" w:firstLine="0"/>
              <w:jc w:val="left"/>
              <w:rPr>
                <w:b/>
                <w:bCs/>
                <w:color w:val="000000"/>
                <w:sz w:val="16"/>
                <w:szCs w:val="16"/>
              </w:rPr>
            </w:pPr>
            <w:r w:rsidRPr="00DF71B3">
              <w:rPr>
                <w:b/>
                <w:bCs/>
                <w:color w:val="000000"/>
                <w:sz w:val="16"/>
                <w:szCs w:val="16"/>
              </w:rPr>
              <w:t>282</w:t>
            </w:r>
          </w:p>
        </w:tc>
        <w:tc>
          <w:tcPr>
            <w:tcW w:w="425" w:type="dxa"/>
            <w:tcBorders>
              <w:top w:val="single" w:sz="5" w:space="0" w:color="000000"/>
              <w:left w:val="single" w:sz="5" w:space="0" w:color="000000"/>
              <w:bottom w:val="single" w:sz="5" w:space="0" w:color="000000"/>
              <w:right w:val="single" w:sz="5" w:space="0" w:color="000000"/>
            </w:tcBorders>
          </w:tcPr>
          <w:p w14:paraId="256E36CD" w14:textId="77777777" w:rsidR="00EE501C" w:rsidRPr="002E4DB4" w:rsidRDefault="00EE501C" w:rsidP="00924A25">
            <w:pPr>
              <w:ind w:left="0" w:right="17" w:firstLine="0"/>
              <w:jc w:val="right"/>
              <w:rPr>
                <w:color w:val="000000"/>
                <w:sz w:val="16"/>
                <w:szCs w:val="16"/>
              </w:rPr>
            </w:pPr>
            <w:r w:rsidRPr="002E4DB4">
              <w:rPr>
                <w:color w:val="000000"/>
                <w:sz w:val="16"/>
                <w:szCs w:val="16"/>
              </w:rPr>
              <w:t>189</w:t>
            </w:r>
          </w:p>
        </w:tc>
      </w:tr>
      <w:tr w:rsidR="00EE501C" w14:paraId="297E5F7D" w14:textId="77777777" w:rsidTr="00924A25">
        <w:trPr>
          <w:trHeight w:val="255"/>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A11007C" w14:textId="77777777" w:rsidR="00EE501C" w:rsidRDefault="00EE501C" w:rsidP="00924A25">
            <w:pPr>
              <w:ind w:left="0" w:firstLine="0"/>
              <w:jc w:val="center"/>
              <w:rPr>
                <w:color w:val="000000"/>
                <w:sz w:val="14"/>
                <w:szCs w:val="14"/>
              </w:rPr>
            </w:pPr>
            <w:r>
              <w:rPr>
                <w:color w:val="000000"/>
                <w:sz w:val="14"/>
                <w:szCs w:val="14"/>
              </w:rPr>
              <w:t>8.</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94C9638"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08-T</w:t>
            </w:r>
          </w:p>
        </w:tc>
        <w:tc>
          <w:tcPr>
            <w:tcW w:w="420" w:type="dxa"/>
            <w:tcBorders>
              <w:top w:val="single" w:sz="5" w:space="0" w:color="000000"/>
              <w:left w:val="single" w:sz="5" w:space="0" w:color="000000"/>
              <w:bottom w:val="single" w:sz="5" w:space="0" w:color="000000"/>
              <w:right w:val="single" w:sz="5" w:space="0" w:color="000000"/>
            </w:tcBorders>
          </w:tcPr>
          <w:p w14:paraId="0A2BE83F"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51795CC7"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37E9185C"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045841A4"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48DAD73E"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0E8034E0"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6779368F" w14:textId="77777777" w:rsidR="00EE501C" w:rsidRPr="002E4DB4" w:rsidRDefault="00EE501C" w:rsidP="00924A25">
            <w:pPr>
              <w:ind w:left="0" w:right="17" w:firstLine="0"/>
              <w:jc w:val="right"/>
              <w:rPr>
                <w:color w:val="000000"/>
                <w:sz w:val="16"/>
                <w:szCs w:val="16"/>
              </w:rPr>
            </w:pPr>
            <w:r w:rsidRPr="002E4DB4">
              <w:rPr>
                <w:color w:val="000000"/>
                <w:sz w:val="16"/>
                <w:szCs w:val="16"/>
              </w:rPr>
              <w:t>5</w:t>
            </w:r>
          </w:p>
        </w:tc>
        <w:tc>
          <w:tcPr>
            <w:tcW w:w="420" w:type="dxa"/>
            <w:tcBorders>
              <w:top w:val="single" w:sz="5" w:space="0" w:color="000000"/>
              <w:left w:val="single" w:sz="5" w:space="0" w:color="000000"/>
              <w:bottom w:val="single" w:sz="5" w:space="0" w:color="000000"/>
              <w:right w:val="single" w:sz="5" w:space="0" w:color="000000"/>
            </w:tcBorders>
          </w:tcPr>
          <w:p w14:paraId="302F0D34"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181A4408"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42B0ACF7"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0EE85334" w14:textId="77777777" w:rsidR="00EE501C" w:rsidRPr="002E4DB4" w:rsidRDefault="00EE501C" w:rsidP="00924A25">
            <w:pPr>
              <w:ind w:left="0" w:right="17" w:firstLine="0"/>
              <w:jc w:val="right"/>
              <w:rPr>
                <w:color w:val="000000"/>
                <w:sz w:val="16"/>
                <w:szCs w:val="16"/>
              </w:rPr>
            </w:pPr>
            <w:r w:rsidRPr="002E4DB4">
              <w:rPr>
                <w:color w:val="000000"/>
                <w:sz w:val="16"/>
                <w:szCs w:val="16"/>
              </w:rPr>
              <w:t>16</w:t>
            </w:r>
          </w:p>
        </w:tc>
        <w:tc>
          <w:tcPr>
            <w:tcW w:w="420" w:type="dxa"/>
            <w:tcBorders>
              <w:top w:val="single" w:sz="5" w:space="0" w:color="000000"/>
              <w:left w:val="single" w:sz="5" w:space="0" w:color="000000"/>
              <w:bottom w:val="single" w:sz="5" w:space="0" w:color="000000"/>
              <w:right w:val="single" w:sz="5" w:space="0" w:color="000000"/>
            </w:tcBorders>
          </w:tcPr>
          <w:p w14:paraId="01CCB2B5" w14:textId="77777777" w:rsidR="00EE501C" w:rsidRPr="002E4DB4" w:rsidRDefault="00EE501C" w:rsidP="00924A25">
            <w:pPr>
              <w:ind w:left="0" w:right="17" w:firstLine="0"/>
              <w:jc w:val="right"/>
              <w:rPr>
                <w:color w:val="000000"/>
                <w:sz w:val="16"/>
                <w:szCs w:val="16"/>
              </w:rPr>
            </w:pPr>
            <w:r w:rsidRPr="002E4DB4">
              <w:rPr>
                <w:color w:val="000000"/>
                <w:sz w:val="16"/>
                <w:szCs w:val="16"/>
              </w:rPr>
              <w:t>18</w:t>
            </w:r>
          </w:p>
        </w:tc>
        <w:tc>
          <w:tcPr>
            <w:tcW w:w="420" w:type="dxa"/>
            <w:tcBorders>
              <w:top w:val="single" w:sz="5" w:space="0" w:color="000000"/>
              <w:left w:val="single" w:sz="5" w:space="0" w:color="000000"/>
              <w:bottom w:val="single" w:sz="5" w:space="0" w:color="000000"/>
              <w:right w:val="single" w:sz="5" w:space="0" w:color="000000"/>
            </w:tcBorders>
          </w:tcPr>
          <w:p w14:paraId="24F081CD" w14:textId="77777777" w:rsidR="00EE501C" w:rsidRPr="002E4DB4" w:rsidRDefault="00EE501C" w:rsidP="00924A25">
            <w:pPr>
              <w:ind w:left="0" w:right="17" w:firstLine="0"/>
              <w:jc w:val="right"/>
              <w:rPr>
                <w:color w:val="000000"/>
                <w:sz w:val="16"/>
                <w:szCs w:val="16"/>
              </w:rPr>
            </w:pPr>
            <w:r w:rsidRPr="002E4DB4">
              <w:rPr>
                <w:color w:val="000000"/>
                <w:sz w:val="16"/>
                <w:szCs w:val="16"/>
              </w:rPr>
              <w:t>24</w:t>
            </w:r>
          </w:p>
        </w:tc>
        <w:tc>
          <w:tcPr>
            <w:tcW w:w="420" w:type="dxa"/>
            <w:tcBorders>
              <w:top w:val="single" w:sz="5" w:space="0" w:color="000000"/>
              <w:left w:val="single" w:sz="5" w:space="0" w:color="000000"/>
              <w:bottom w:val="single" w:sz="5" w:space="0" w:color="000000"/>
              <w:right w:val="single" w:sz="5" w:space="0" w:color="000000"/>
            </w:tcBorders>
          </w:tcPr>
          <w:p w14:paraId="39B06A38" w14:textId="77777777" w:rsidR="00EE501C" w:rsidRPr="002E4DB4" w:rsidRDefault="00EE501C" w:rsidP="00924A25">
            <w:pPr>
              <w:ind w:left="0" w:right="17" w:firstLine="0"/>
              <w:jc w:val="right"/>
              <w:rPr>
                <w:color w:val="000000"/>
                <w:sz w:val="16"/>
                <w:szCs w:val="16"/>
              </w:rPr>
            </w:pPr>
            <w:r w:rsidRPr="002E4DB4">
              <w:rPr>
                <w:color w:val="000000"/>
                <w:sz w:val="16"/>
                <w:szCs w:val="16"/>
              </w:rPr>
              <w:t>18</w:t>
            </w:r>
          </w:p>
        </w:tc>
        <w:tc>
          <w:tcPr>
            <w:tcW w:w="420" w:type="dxa"/>
            <w:tcBorders>
              <w:top w:val="single" w:sz="5" w:space="0" w:color="000000"/>
              <w:left w:val="single" w:sz="5" w:space="0" w:color="000000"/>
              <w:bottom w:val="single" w:sz="5" w:space="0" w:color="000000"/>
              <w:right w:val="single" w:sz="5" w:space="0" w:color="000000"/>
            </w:tcBorders>
          </w:tcPr>
          <w:p w14:paraId="3FE7C188" w14:textId="77777777" w:rsidR="00EE501C" w:rsidRPr="002E4DB4" w:rsidRDefault="00EE501C" w:rsidP="00924A25">
            <w:pPr>
              <w:ind w:left="0" w:right="17" w:firstLine="0"/>
              <w:jc w:val="right"/>
              <w:rPr>
                <w:color w:val="000000"/>
                <w:sz w:val="16"/>
                <w:szCs w:val="16"/>
              </w:rPr>
            </w:pPr>
            <w:r w:rsidRPr="002E4DB4">
              <w:rPr>
                <w:color w:val="000000"/>
                <w:sz w:val="16"/>
                <w:szCs w:val="16"/>
              </w:rPr>
              <w:t>15</w:t>
            </w:r>
          </w:p>
        </w:tc>
        <w:tc>
          <w:tcPr>
            <w:tcW w:w="420" w:type="dxa"/>
            <w:tcBorders>
              <w:top w:val="single" w:sz="5" w:space="0" w:color="000000"/>
              <w:left w:val="single" w:sz="5" w:space="0" w:color="000000"/>
              <w:bottom w:val="single" w:sz="5" w:space="0" w:color="000000"/>
              <w:right w:val="single" w:sz="5" w:space="0" w:color="000000"/>
            </w:tcBorders>
          </w:tcPr>
          <w:p w14:paraId="38F85A6B" w14:textId="77777777" w:rsidR="00EE501C" w:rsidRPr="002E4DB4" w:rsidRDefault="00EE501C" w:rsidP="00924A25">
            <w:pPr>
              <w:ind w:left="0" w:right="17" w:firstLine="0"/>
              <w:jc w:val="right"/>
              <w:rPr>
                <w:color w:val="000000"/>
                <w:sz w:val="16"/>
                <w:szCs w:val="16"/>
              </w:rPr>
            </w:pPr>
            <w:r w:rsidRPr="002E4DB4">
              <w:rPr>
                <w:color w:val="000000"/>
                <w:sz w:val="16"/>
                <w:szCs w:val="16"/>
              </w:rPr>
              <w:t>49</w:t>
            </w:r>
          </w:p>
        </w:tc>
        <w:tc>
          <w:tcPr>
            <w:tcW w:w="420" w:type="dxa"/>
            <w:tcBorders>
              <w:top w:val="single" w:sz="5" w:space="0" w:color="000000"/>
              <w:left w:val="single" w:sz="5" w:space="0" w:color="000000"/>
              <w:bottom w:val="single" w:sz="5" w:space="0" w:color="000000"/>
              <w:right w:val="single" w:sz="5" w:space="0" w:color="000000"/>
            </w:tcBorders>
          </w:tcPr>
          <w:p w14:paraId="2AB196CF" w14:textId="77777777" w:rsidR="00EE501C" w:rsidRPr="002E4DB4" w:rsidRDefault="00EE501C" w:rsidP="00924A25">
            <w:pPr>
              <w:ind w:left="0" w:right="17" w:firstLine="0"/>
              <w:jc w:val="right"/>
              <w:rPr>
                <w:color w:val="000000"/>
                <w:sz w:val="16"/>
                <w:szCs w:val="16"/>
              </w:rPr>
            </w:pPr>
            <w:r w:rsidRPr="002E4DB4">
              <w:rPr>
                <w:color w:val="000000"/>
                <w:sz w:val="16"/>
                <w:szCs w:val="16"/>
              </w:rPr>
              <w:t>46</w:t>
            </w:r>
          </w:p>
        </w:tc>
        <w:tc>
          <w:tcPr>
            <w:tcW w:w="503" w:type="dxa"/>
            <w:tcBorders>
              <w:top w:val="single" w:sz="5" w:space="0" w:color="000000"/>
              <w:left w:val="single" w:sz="5" w:space="0" w:color="000000"/>
              <w:bottom w:val="single" w:sz="5" w:space="0" w:color="000000"/>
              <w:right w:val="single" w:sz="5" w:space="0" w:color="000000"/>
            </w:tcBorders>
          </w:tcPr>
          <w:p w14:paraId="79F3582A" w14:textId="77777777" w:rsidR="00EE501C" w:rsidRPr="002E4DB4" w:rsidRDefault="00EE501C" w:rsidP="00924A25">
            <w:pPr>
              <w:ind w:left="0" w:right="17" w:firstLine="0"/>
              <w:jc w:val="right"/>
              <w:rPr>
                <w:color w:val="000000"/>
                <w:sz w:val="16"/>
                <w:szCs w:val="16"/>
              </w:rPr>
            </w:pPr>
            <w:r w:rsidRPr="002E4DB4">
              <w:rPr>
                <w:color w:val="000000"/>
                <w:sz w:val="16"/>
                <w:szCs w:val="16"/>
              </w:rPr>
              <w:t>45</w:t>
            </w:r>
          </w:p>
        </w:tc>
        <w:tc>
          <w:tcPr>
            <w:tcW w:w="425" w:type="dxa"/>
            <w:tcBorders>
              <w:top w:val="single" w:sz="5" w:space="0" w:color="000000"/>
              <w:left w:val="single" w:sz="5" w:space="0" w:color="000000"/>
              <w:bottom w:val="single" w:sz="5" w:space="0" w:color="000000"/>
              <w:right w:val="single" w:sz="5" w:space="0" w:color="000000"/>
            </w:tcBorders>
          </w:tcPr>
          <w:p w14:paraId="078A42B7" w14:textId="77777777" w:rsidR="00EE501C" w:rsidRPr="002E4DB4" w:rsidRDefault="00EE501C" w:rsidP="00924A25">
            <w:pPr>
              <w:ind w:left="0" w:right="17" w:firstLine="0"/>
              <w:jc w:val="right"/>
              <w:rPr>
                <w:color w:val="000000"/>
                <w:sz w:val="16"/>
                <w:szCs w:val="16"/>
              </w:rPr>
            </w:pPr>
            <w:r w:rsidRPr="002E4DB4">
              <w:rPr>
                <w:color w:val="000000"/>
                <w:sz w:val="16"/>
                <w:szCs w:val="16"/>
              </w:rPr>
              <w:t>62</w:t>
            </w:r>
          </w:p>
        </w:tc>
        <w:tc>
          <w:tcPr>
            <w:tcW w:w="425" w:type="dxa"/>
            <w:tcBorders>
              <w:top w:val="single" w:sz="5" w:space="0" w:color="000000"/>
              <w:left w:val="single" w:sz="5" w:space="0" w:color="000000"/>
              <w:bottom w:val="single" w:sz="5" w:space="0" w:color="000000"/>
              <w:right w:val="single" w:sz="5" w:space="0" w:color="000000"/>
            </w:tcBorders>
          </w:tcPr>
          <w:p w14:paraId="5E2E18E8" w14:textId="77777777" w:rsidR="00EE501C" w:rsidRPr="002E4DB4" w:rsidRDefault="00EE501C" w:rsidP="00924A25">
            <w:pPr>
              <w:ind w:left="0" w:right="17" w:firstLine="0"/>
              <w:jc w:val="right"/>
              <w:rPr>
                <w:color w:val="000000"/>
                <w:sz w:val="16"/>
                <w:szCs w:val="16"/>
              </w:rPr>
            </w:pPr>
            <w:r w:rsidRPr="002E4DB4">
              <w:rPr>
                <w:color w:val="000000"/>
                <w:sz w:val="16"/>
                <w:szCs w:val="16"/>
              </w:rPr>
              <w:t>29</w:t>
            </w:r>
          </w:p>
        </w:tc>
      </w:tr>
      <w:tr w:rsidR="00EE501C" w14:paraId="22091174" w14:textId="77777777" w:rsidTr="00924A25">
        <w:trPr>
          <w:trHeight w:val="256"/>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02204C4" w14:textId="77777777" w:rsidR="00EE501C" w:rsidRDefault="00EE501C" w:rsidP="00924A25">
            <w:pPr>
              <w:ind w:left="0" w:firstLine="0"/>
              <w:jc w:val="center"/>
              <w:rPr>
                <w:color w:val="000000"/>
                <w:sz w:val="14"/>
                <w:szCs w:val="14"/>
              </w:rPr>
            </w:pPr>
            <w:r>
              <w:rPr>
                <w:color w:val="000000"/>
                <w:sz w:val="14"/>
                <w:szCs w:val="14"/>
              </w:rPr>
              <w:t>9.</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41DC28B"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09-M</w:t>
            </w:r>
          </w:p>
        </w:tc>
        <w:tc>
          <w:tcPr>
            <w:tcW w:w="420" w:type="dxa"/>
            <w:tcBorders>
              <w:top w:val="single" w:sz="5" w:space="0" w:color="000000"/>
              <w:left w:val="single" w:sz="5" w:space="0" w:color="000000"/>
              <w:bottom w:val="single" w:sz="5" w:space="0" w:color="000000"/>
              <w:right w:val="single" w:sz="5" w:space="0" w:color="000000"/>
            </w:tcBorders>
          </w:tcPr>
          <w:p w14:paraId="64BD4BB3"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4D0DFFDF"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2D1DF2CB"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70F814FC"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7849ED12"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4718D089" w14:textId="77777777" w:rsidR="00EE501C" w:rsidRPr="002E4DB4" w:rsidRDefault="00EE501C" w:rsidP="00924A25">
            <w:pPr>
              <w:ind w:left="0" w:right="17" w:firstLine="0"/>
              <w:jc w:val="right"/>
              <w:rPr>
                <w:color w:val="000000"/>
                <w:sz w:val="16"/>
                <w:szCs w:val="16"/>
              </w:rPr>
            </w:pPr>
            <w:r w:rsidRPr="002E4DB4">
              <w:rPr>
                <w:color w:val="000000"/>
                <w:sz w:val="16"/>
                <w:szCs w:val="16"/>
              </w:rPr>
              <w:t>7</w:t>
            </w:r>
          </w:p>
        </w:tc>
        <w:tc>
          <w:tcPr>
            <w:tcW w:w="420" w:type="dxa"/>
            <w:tcBorders>
              <w:top w:val="single" w:sz="5" w:space="0" w:color="000000"/>
              <w:left w:val="single" w:sz="5" w:space="0" w:color="000000"/>
              <w:bottom w:val="single" w:sz="5" w:space="0" w:color="000000"/>
              <w:right w:val="single" w:sz="5" w:space="0" w:color="000000"/>
            </w:tcBorders>
          </w:tcPr>
          <w:p w14:paraId="1E05017F" w14:textId="77777777" w:rsidR="00EE501C" w:rsidRPr="002E4DB4" w:rsidRDefault="00EE501C" w:rsidP="00924A25">
            <w:pPr>
              <w:ind w:left="0" w:right="17" w:firstLine="0"/>
              <w:jc w:val="right"/>
              <w:rPr>
                <w:color w:val="000000"/>
                <w:sz w:val="16"/>
                <w:szCs w:val="16"/>
              </w:rPr>
            </w:pPr>
            <w:r w:rsidRPr="002E4DB4">
              <w:rPr>
                <w:color w:val="000000"/>
                <w:sz w:val="16"/>
                <w:szCs w:val="16"/>
              </w:rPr>
              <w:t>13</w:t>
            </w:r>
          </w:p>
        </w:tc>
        <w:tc>
          <w:tcPr>
            <w:tcW w:w="420" w:type="dxa"/>
            <w:tcBorders>
              <w:top w:val="single" w:sz="5" w:space="0" w:color="000000"/>
              <w:left w:val="single" w:sz="5" w:space="0" w:color="000000"/>
              <w:bottom w:val="single" w:sz="5" w:space="0" w:color="000000"/>
              <w:right w:val="single" w:sz="5" w:space="0" w:color="000000"/>
            </w:tcBorders>
          </w:tcPr>
          <w:p w14:paraId="411723ED" w14:textId="77777777" w:rsidR="00EE501C" w:rsidRPr="002E4DB4" w:rsidRDefault="00EE501C" w:rsidP="00924A25">
            <w:pPr>
              <w:ind w:left="0" w:right="17" w:firstLine="0"/>
              <w:jc w:val="right"/>
              <w:rPr>
                <w:color w:val="000000"/>
                <w:sz w:val="16"/>
                <w:szCs w:val="16"/>
              </w:rPr>
            </w:pPr>
            <w:r w:rsidRPr="002E4DB4">
              <w:rPr>
                <w:color w:val="000000"/>
                <w:sz w:val="16"/>
                <w:szCs w:val="16"/>
              </w:rPr>
              <w:t>13</w:t>
            </w:r>
          </w:p>
        </w:tc>
        <w:tc>
          <w:tcPr>
            <w:tcW w:w="420" w:type="dxa"/>
            <w:tcBorders>
              <w:top w:val="single" w:sz="5" w:space="0" w:color="000000"/>
              <w:left w:val="single" w:sz="5" w:space="0" w:color="000000"/>
              <w:bottom w:val="single" w:sz="5" w:space="0" w:color="000000"/>
              <w:right w:val="single" w:sz="5" w:space="0" w:color="000000"/>
            </w:tcBorders>
          </w:tcPr>
          <w:p w14:paraId="2FCA1D2E" w14:textId="77777777" w:rsidR="00EE501C" w:rsidRPr="002E4DB4" w:rsidRDefault="00EE501C" w:rsidP="00924A25">
            <w:pPr>
              <w:ind w:left="0" w:right="17" w:firstLine="0"/>
              <w:jc w:val="right"/>
              <w:rPr>
                <w:color w:val="000000"/>
                <w:sz w:val="16"/>
                <w:szCs w:val="16"/>
              </w:rPr>
            </w:pPr>
            <w:r w:rsidRPr="002E4DB4">
              <w:rPr>
                <w:color w:val="000000"/>
                <w:sz w:val="16"/>
                <w:szCs w:val="16"/>
              </w:rPr>
              <w:t>8</w:t>
            </w:r>
          </w:p>
        </w:tc>
        <w:tc>
          <w:tcPr>
            <w:tcW w:w="420" w:type="dxa"/>
            <w:tcBorders>
              <w:top w:val="single" w:sz="5" w:space="0" w:color="000000"/>
              <w:left w:val="single" w:sz="5" w:space="0" w:color="000000"/>
              <w:bottom w:val="single" w:sz="5" w:space="0" w:color="000000"/>
              <w:right w:val="single" w:sz="5" w:space="0" w:color="000000"/>
            </w:tcBorders>
          </w:tcPr>
          <w:p w14:paraId="77CE3EA1" w14:textId="77777777" w:rsidR="00EE501C" w:rsidRPr="002E4DB4" w:rsidRDefault="00EE501C" w:rsidP="00924A25">
            <w:pPr>
              <w:ind w:left="0" w:right="17" w:firstLine="0"/>
              <w:jc w:val="right"/>
              <w:rPr>
                <w:color w:val="000000"/>
                <w:sz w:val="16"/>
                <w:szCs w:val="16"/>
              </w:rPr>
            </w:pPr>
            <w:r w:rsidRPr="002E4DB4">
              <w:rPr>
                <w:color w:val="000000"/>
                <w:sz w:val="16"/>
                <w:szCs w:val="16"/>
              </w:rPr>
              <w:t>4</w:t>
            </w:r>
          </w:p>
        </w:tc>
        <w:tc>
          <w:tcPr>
            <w:tcW w:w="420" w:type="dxa"/>
            <w:tcBorders>
              <w:top w:val="single" w:sz="5" w:space="0" w:color="000000"/>
              <w:left w:val="single" w:sz="5" w:space="0" w:color="000000"/>
              <w:bottom w:val="single" w:sz="5" w:space="0" w:color="000000"/>
              <w:right w:val="single" w:sz="5" w:space="0" w:color="000000"/>
            </w:tcBorders>
          </w:tcPr>
          <w:p w14:paraId="3E45AD49" w14:textId="77777777" w:rsidR="00EE501C" w:rsidRPr="002E4DB4" w:rsidRDefault="00EE501C" w:rsidP="00924A25">
            <w:pPr>
              <w:ind w:left="0" w:right="17" w:firstLine="0"/>
              <w:jc w:val="right"/>
              <w:rPr>
                <w:color w:val="000000"/>
                <w:sz w:val="16"/>
                <w:szCs w:val="16"/>
              </w:rPr>
            </w:pPr>
            <w:r w:rsidRPr="002E4DB4">
              <w:rPr>
                <w:color w:val="000000"/>
                <w:sz w:val="16"/>
                <w:szCs w:val="16"/>
              </w:rPr>
              <w:t>46</w:t>
            </w:r>
          </w:p>
        </w:tc>
        <w:tc>
          <w:tcPr>
            <w:tcW w:w="420" w:type="dxa"/>
            <w:tcBorders>
              <w:top w:val="single" w:sz="5" w:space="0" w:color="000000"/>
              <w:left w:val="single" w:sz="5" w:space="0" w:color="000000"/>
              <w:bottom w:val="single" w:sz="5" w:space="0" w:color="000000"/>
              <w:right w:val="single" w:sz="5" w:space="0" w:color="000000"/>
            </w:tcBorders>
          </w:tcPr>
          <w:p w14:paraId="12159AAC" w14:textId="77777777" w:rsidR="00EE501C" w:rsidRPr="002E4DB4" w:rsidRDefault="00EE501C" w:rsidP="00924A25">
            <w:pPr>
              <w:ind w:left="0" w:right="17" w:firstLine="0"/>
              <w:jc w:val="right"/>
              <w:rPr>
                <w:color w:val="000000"/>
                <w:sz w:val="16"/>
                <w:szCs w:val="16"/>
              </w:rPr>
            </w:pPr>
            <w:r w:rsidRPr="002E4DB4">
              <w:rPr>
                <w:color w:val="000000"/>
                <w:sz w:val="16"/>
                <w:szCs w:val="16"/>
              </w:rPr>
              <w:t>43</w:t>
            </w:r>
          </w:p>
        </w:tc>
        <w:tc>
          <w:tcPr>
            <w:tcW w:w="420" w:type="dxa"/>
            <w:tcBorders>
              <w:top w:val="single" w:sz="5" w:space="0" w:color="000000"/>
              <w:left w:val="single" w:sz="5" w:space="0" w:color="000000"/>
              <w:bottom w:val="single" w:sz="5" w:space="0" w:color="000000"/>
              <w:right w:val="single" w:sz="5" w:space="0" w:color="000000"/>
            </w:tcBorders>
          </w:tcPr>
          <w:p w14:paraId="61DB6118" w14:textId="77777777" w:rsidR="00EE501C" w:rsidRPr="002E4DB4" w:rsidRDefault="00EE501C" w:rsidP="00924A25">
            <w:pPr>
              <w:ind w:left="0" w:right="17" w:firstLine="0"/>
              <w:jc w:val="right"/>
              <w:rPr>
                <w:color w:val="000000"/>
                <w:sz w:val="16"/>
                <w:szCs w:val="16"/>
              </w:rPr>
            </w:pPr>
            <w:r w:rsidRPr="002E4DB4">
              <w:rPr>
                <w:color w:val="000000"/>
                <w:sz w:val="16"/>
                <w:szCs w:val="16"/>
              </w:rPr>
              <w:t>40</w:t>
            </w:r>
          </w:p>
        </w:tc>
        <w:tc>
          <w:tcPr>
            <w:tcW w:w="420" w:type="dxa"/>
            <w:tcBorders>
              <w:top w:val="single" w:sz="5" w:space="0" w:color="000000"/>
              <w:left w:val="single" w:sz="5" w:space="0" w:color="000000"/>
              <w:bottom w:val="single" w:sz="5" w:space="0" w:color="000000"/>
              <w:right w:val="single" w:sz="5" w:space="0" w:color="000000"/>
            </w:tcBorders>
          </w:tcPr>
          <w:p w14:paraId="3828C0CB" w14:textId="77777777" w:rsidR="00EE501C" w:rsidRPr="002E4DB4" w:rsidRDefault="00EE501C" w:rsidP="00924A25">
            <w:pPr>
              <w:ind w:left="0" w:right="17" w:firstLine="0"/>
              <w:jc w:val="right"/>
              <w:rPr>
                <w:color w:val="000000"/>
                <w:sz w:val="16"/>
                <w:szCs w:val="16"/>
              </w:rPr>
            </w:pPr>
            <w:r w:rsidRPr="002E4DB4">
              <w:rPr>
                <w:color w:val="000000"/>
                <w:sz w:val="16"/>
                <w:szCs w:val="16"/>
              </w:rPr>
              <w:t>53</w:t>
            </w:r>
          </w:p>
        </w:tc>
        <w:tc>
          <w:tcPr>
            <w:tcW w:w="420" w:type="dxa"/>
            <w:tcBorders>
              <w:top w:val="single" w:sz="5" w:space="0" w:color="000000"/>
              <w:left w:val="single" w:sz="5" w:space="0" w:color="000000"/>
              <w:bottom w:val="single" w:sz="5" w:space="0" w:color="000000"/>
              <w:right w:val="single" w:sz="5" w:space="0" w:color="000000"/>
            </w:tcBorders>
          </w:tcPr>
          <w:p w14:paraId="0E78F4E1" w14:textId="77777777" w:rsidR="00EE501C" w:rsidRPr="002E4DB4" w:rsidRDefault="00EE501C" w:rsidP="00924A25">
            <w:pPr>
              <w:ind w:left="0" w:right="17" w:firstLine="0"/>
              <w:jc w:val="right"/>
              <w:rPr>
                <w:color w:val="000000"/>
                <w:sz w:val="16"/>
                <w:szCs w:val="16"/>
              </w:rPr>
            </w:pPr>
            <w:r w:rsidRPr="002E4DB4">
              <w:rPr>
                <w:color w:val="000000"/>
                <w:sz w:val="16"/>
                <w:szCs w:val="16"/>
              </w:rPr>
              <w:t>33</w:t>
            </w:r>
          </w:p>
        </w:tc>
        <w:tc>
          <w:tcPr>
            <w:tcW w:w="420" w:type="dxa"/>
            <w:tcBorders>
              <w:top w:val="single" w:sz="5" w:space="0" w:color="000000"/>
              <w:left w:val="single" w:sz="5" w:space="0" w:color="000000"/>
              <w:bottom w:val="single" w:sz="5" w:space="0" w:color="000000"/>
              <w:right w:val="single" w:sz="5" w:space="0" w:color="000000"/>
            </w:tcBorders>
          </w:tcPr>
          <w:p w14:paraId="51571A01" w14:textId="77777777" w:rsidR="00EE501C" w:rsidRPr="002E4DB4" w:rsidRDefault="00EE501C" w:rsidP="00924A25">
            <w:pPr>
              <w:ind w:left="0" w:right="17" w:firstLine="0"/>
              <w:jc w:val="right"/>
              <w:rPr>
                <w:color w:val="000000"/>
                <w:sz w:val="16"/>
                <w:szCs w:val="16"/>
              </w:rPr>
            </w:pPr>
            <w:r w:rsidRPr="002E4DB4">
              <w:rPr>
                <w:color w:val="000000"/>
                <w:sz w:val="16"/>
                <w:szCs w:val="16"/>
              </w:rPr>
              <w:t>54</w:t>
            </w:r>
          </w:p>
        </w:tc>
        <w:tc>
          <w:tcPr>
            <w:tcW w:w="420" w:type="dxa"/>
            <w:tcBorders>
              <w:top w:val="single" w:sz="5" w:space="0" w:color="000000"/>
              <w:left w:val="single" w:sz="5" w:space="0" w:color="000000"/>
              <w:bottom w:val="single" w:sz="5" w:space="0" w:color="000000"/>
              <w:right w:val="single" w:sz="5" w:space="0" w:color="000000"/>
            </w:tcBorders>
          </w:tcPr>
          <w:p w14:paraId="158D7008" w14:textId="77777777" w:rsidR="00EE501C" w:rsidRPr="002E4DB4" w:rsidRDefault="00EE501C" w:rsidP="00924A25">
            <w:pPr>
              <w:ind w:left="0" w:right="17" w:firstLine="0"/>
              <w:jc w:val="right"/>
              <w:rPr>
                <w:color w:val="000000"/>
                <w:sz w:val="16"/>
                <w:szCs w:val="16"/>
              </w:rPr>
            </w:pPr>
            <w:r w:rsidRPr="002E4DB4">
              <w:rPr>
                <w:color w:val="000000"/>
                <w:sz w:val="16"/>
                <w:szCs w:val="16"/>
              </w:rPr>
              <w:t>65</w:t>
            </w:r>
          </w:p>
        </w:tc>
        <w:tc>
          <w:tcPr>
            <w:tcW w:w="503" w:type="dxa"/>
            <w:tcBorders>
              <w:top w:val="single" w:sz="5" w:space="0" w:color="000000"/>
              <w:left w:val="single" w:sz="5" w:space="0" w:color="000000"/>
              <w:bottom w:val="single" w:sz="5" w:space="0" w:color="000000"/>
              <w:right w:val="single" w:sz="5" w:space="0" w:color="000000"/>
            </w:tcBorders>
          </w:tcPr>
          <w:p w14:paraId="6E0FAA4F" w14:textId="77777777" w:rsidR="00EE501C" w:rsidRPr="002E4DB4" w:rsidRDefault="00EE501C" w:rsidP="00924A25">
            <w:pPr>
              <w:ind w:left="0" w:right="17" w:firstLine="0"/>
              <w:jc w:val="right"/>
              <w:rPr>
                <w:color w:val="000000"/>
                <w:sz w:val="16"/>
                <w:szCs w:val="16"/>
              </w:rPr>
            </w:pPr>
            <w:r w:rsidRPr="002E4DB4">
              <w:rPr>
                <w:color w:val="000000"/>
                <w:sz w:val="16"/>
                <w:szCs w:val="16"/>
              </w:rPr>
              <w:t>85</w:t>
            </w:r>
          </w:p>
        </w:tc>
        <w:tc>
          <w:tcPr>
            <w:tcW w:w="425" w:type="dxa"/>
            <w:tcBorders>
              <w:top w:val="single" w:sz="5" w:space="0" w:color="000000"/>
              <w:left w:val="single" w:sz="5" w:space="0" w:color="000000"/>
              <w:bottom w:val="single" w:sz="5" w:space="0" w:color="000000"/>
              <w:right w:val="single" w:sz="5" w:space="0" w:color="000000"/>
            </w:tcBorders>
          </w:tcPr>
          <w:p w14:paraId="6A059CDF" w14:textId="77777777" w:rsidR="00EE501C" w:rsidRPr="002E4DB4" w:rsidRDefault="00EE501C" w:rsidP="00924A25">
            <w:pPr>
              <w:ind w:left="0" w:right="17" w:firstLine="0"/>
              <w:jc w:val="right"/>
              <w:rPr>
                <w:color w:val="000000"/>
                <w:sz w:val="16"/>
                <w:szCs w:val="16"/>
              </w:rPr>
            </w:pPr>
            <w:r w:rsidRPr="002E4DB4">
              <w:rPr>
                <w:color w:val="000000"/>
                <w:sz w:val="16"/>
                <w:szCs w:val="16"/>
              </w:rPr>
              <w:t>75</w:t>
            </w:r>
          </w:p>
        </w:tc>
        <w:tc>
          <w:tcPr>
            <w:tcW w:w="425" w:type="dxa"/>
            <w:tcBorders>
              <w:top w:val="single" w:sz="5" w:space="0" w:color="000000"/>
              <w:left w:val="single" w:sz="5" w:space="0" w:color="000000"/>
              <w:bottom w:val="single" w:sz="5" w:space="0" w:color="000000"/>
              <w:right w:val="single" w:sz="5" w:space="0" w:color="000000"/>
            </w:tcBorders>
          </w:tcPr>
          <w:p w14:paraId="746000BC" w14:textId="77777777" w:rsidR="00EE501C" w:rsidRPr="002E4DB4" w:rsidRDefault="00EE501C" w:rsidP="00924A25">
            <w:pPr>
              <w:ind w:left="0" w:right="17" w:firstLine="0"/>
              <w:jc w:val="right"/>
              <w:rPr>
                <w:color w:val="000000"/>
                <w:sz w:val="16"/>
                <w:szCs w:val="16"/>
              </w:rPr>
            </w:pPr>
            <w:r w:rsidRPr="002E4DB4">
              <w:rPr>
                <w:color w:val="000000"/>
                <w:sz w:val="16"/>
                <w:szCs w:val="16"/>
              </w:rPr>
              <w:t>60</w:t>
            </w:r>
          </w:p>
        </w:tc>
      </w:tr>
      <w:tr w:rsidR="00EE501C" w14:paraId="0BF5F8C1" w14:textId="77777777" w:rsidTr="00924A25">
        <w:trPr>
          <w:trHeight w:val="256"/>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0EF4B02" w14:textId="77777777" w:rsidR="00EE501C" w:rsidRDefault="00EE501C" w:rsidP="00924A25">
            <w:pPr>
              <w:ind w:left="0" w:firstLine="0"/>
              <w:jc w:val="center"/>
              <w:rPr>
                <w:color w:val="000000"/>
                <w:sz w:val="14"/>
                <w:szCs w:val="14"/>
              </w:rPr>
            </w:pPr>
            <w:r>
              <w:rPr>
                <w:color w:val="000000"/>
                <w:sz w:val="14"/>
                <w:szCs w:val="14"/>
              </w:rPr>
              <w:t>10.</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71D6A97"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10-N</w:t>
            </w:r>
          </w:p>
        </w:tc>
        <w:tc>
          <w:tcPr>
            <w:tcW w:w="420" w:type="dxa"/>
            <w:tcBorders>
              <w:top w:val="single" w:sz="5" w:space="0" w:color="000000"/>
              <w:left w:val="single" w:sz="5" w:space="0" w:color="000000"/>
              <w:bottom w:val="single" w:sz="5" w:space="0" w:color="000000"/>
              <w:right w:val="single" w:sz="5" w:space="0" w:color="000000"/>
            </w:tcBorders>
          </w:tcPr>
          <w:p w14:paraId="0E8ED4B0" w14:textId="77777777" w:rsidR="00EE501C" w:rsidRPr="002E4DB4" w:rsidRDefault="00EE501C" w:rsidP="00924A25">
            <w:pPr>
              <w:ind w:left="0" w:right="17" w:firstLine="0"/>
              <w:jc w:val="right"/>
              <w:rPr>
                <w:color w:val="000000"/>
                <w:sz w:val="16"/>
                <w:szCs w:val="16"/>
              </w:rPr>
            </w:pPr>
            <w:r w:rsidRPr="002E4DB4">
              <w:rPr>
                <w:color w:val="000000"/>
                <w:sz w:val="16"/>
                <w:szCs w:val="16"/>
              </w:rPr>
              <w:t>14</w:t>
            </w:r>
          </w:p>
        </w:tc>
        <w:tc>
          <w:tcPr>
            <w:tcW w:w="420" w:type="dxa"/>
            <w:tcBorders>
              <w:top w:val="single" w:sz="5" w:space="0" w:color="000000"/>
              <w:left w:val="single" w:sz="5" w:space="0" w:color="000000"/>
              <w:bottom w:val="single" w:sz="5" w:space="0" w:color="000000"/>
              <w:right w:val="single" w:sz="5" w:space="0" w:color="000000"/>
            </w:tcBorders>
          </w:tcPr>
          <w:p w14:paraId="18820F66" w14:textId="77777777" w:rsidR="00EE501C" w:rsidRPr="002E4DB4" w:rsidRDefault="00EE501C" w:rsidP="00924A25">
            <w:pPr>
              <w:ind w:left="0" w:right="17" w:firstLine="0"/>
              <w:jc w:val="right"/>
              <w:rPr>
                <w:color w:val="000000"/>
                <w:sz w:val="16"/>
                <w:szCs w:val="16"/>
              </w:rPr>
            </w:pPr>
            <w:r w:rsidRPr="002E4DB4">
              <w:rPr>
                <w:color w:val="000000"/>
                <w:sz w:val="16"/>
                <w:szCs w:val="16"/>
              </w:rPr>
              <w:t>19</w:t>
            </w:r>
          </w:p>
        </w:tc>
        <w:tc>
          <w:tcPr>
            <w:tcW w:w="420" w:type="dxa"/>
            <w:tcBorders>
              <w:top w:val="single" w:sz="5" w:space="0" w:color="000000"/>
              <w:left w:val="single" w:sz="5" w:space="0" w:color="000000"/>
              <w:bottom w:val="single" w:sz="5" w:space="0" w:color="000000"/>
              <w:right w:val="single" w:sz="5" w:space="0" w:color="000000"/>
            </w:tcBorders>
          </w:tcPr>
          <w:p w14:paraId="50957D04" w14:textId="77777777" w:rsidR="00EE501C" w:rsidRPr="002E4DB4" w:rsidRDefault="00EE501C" w:rsidP="00924A25">
            <w:pPr>
              <w:ind w:left="0" w:right="17" w:firstLine="0"/>
              <w:jc w:val="right"/>
              <w:rPr>
                <w:color w:val="000000"/>
                <w:sz w:val="16"/>
                <w:szCs w:val="16"/>
              </w:rPr>
            </w:pPr>
            <w:r w:rsidRPr="002E4DB4">
              <w:rPr>
                <w:color w:val="000000"/>
                <w:sz w:val="16"/>
                <w:szCs w:val="16"/>
              </w:rPr>
              <w:t>10</w:t>
            </w:r>
          </w:p>
        </w:tc>
        <w:tc>
          <w:tcPr>
            <w:tcW w:w="420" w:type="dxa"/>
            <w:tcBorders>
              <w:top w:val="single" w:sz="5" w:space="0" w:color="000000"/>
              <w:left w:val="single" w:sz="5" w:space="0" w:color="000000"/>
              <w:bottom w:val="single" w:sz="5" w:space="0" w:color="000000"/>
              <w:right w:val="single" w:sz="5" w:space="0" w:color="000000"/>
            </w:tcBorders>
          </w:tcPr>
          <w:p w14:paraId="11E9EECD" w14:textId="77777777" w:rsidR="00EE501C" w:rsidRPr="002E4DB4" w:rsidRDefault="00EE501C" w:rsidP="00924A25">
            <w:pPr>
              <w:ind w:left="0" w:right="17" w:firstLine="0"/>
              <w:jc w:val="right"/>
              <w:rPr>
                <w:color w:val="000000"/>
                <w:sz w:val="16"/>
                <w:szCs w:val="16"/>
              </w:rPr>
            </w:pPr>
            <w:r w:rsidRPr="002E4DB4">
              <w:rPr>
                <w:color w:val="000000"/>
                <w:sz w:val="16"/>
                <w:szCs w:val="16"/>
              </w:rPr>
              <w:t>16</w:t>
            </w:r>
          </w:p>
        </w:tc>
        <w:tc>
          <w:tcPr>
            <w:tcW w:w="420" w:type="dxa"/>
            <w:tcBorders>
              <w:top w:val="single" w:sz="5" w:space="0" w:color="000000"/>
              <w:left w:val="single" w:sz="5" w:space="0" w:color="000000"/>
              <w:bottom w:val="single" w:sz="5" w:space="0" w:color="000000"/>
              <w:right w:val="single" w:sz="5" w:space="0" w:color="000000"/>
            </w:tcBorders>
          </w:tcPr>
          <w:p w14:paraId="567AFAF9" w14:textId="77777777" w:rsidR="00EE501C" w:rsidRPr="002E4DB4" w:rsidRDefault="00EE501C" w:rsidP="00924A25">
            <w:pPr>
              <w:ind w:left="0" w:right="17" w:firstLine="0"/>
              <w:jc w:val="right"/>
              <w:rPr>
                <w:color w:val="000000"/>
                <w:sz w:val="16"/>
                <w:szCs w:val="16"/>
              </w:rPr>
            </w:pPr>
            <w:r w:rsidRPr="002E4DB4">
              <w:rPr>
                <w:color w:val="000000"/>
                <w:sz w:val="16"/>
                <w:szCs w:val="16"/>
              </w:rPr>
              <w:t>11</w:t>
            </w:r>
          </w:p>
        </w:tc>
        <w:tc>
          <w:tcPr>
            <w:tcW w:w="420" w:type="dxa"/>
            <w:tcBorders>
              <w:top w:val="single" w:sz="5" w:space="0" w:color="000000"/>
              <w:left w:val="single" w:sz="5" w:space="0" w:color="000000"/>
              <w:bottom w:val="single" w:sz="5" w:space="0" w:color="000000"/>
              <w:right w:val="single" w:sz="5" w:space="0" w:color="000000"/>
            </w:tcBorders>
          </w:tcPr>
          <w:p w14:paraId="46FB0DC1" w14:textId="77777777" w:rsidR="00EE501C" w:rsidRPr="002E4DB4" w:rsidRDefault="00EE501C" w:rsidP="00924A25">
            <w:pPr>
              <w:ind w:left="0" w:right="17" w:firstLine="0"/>
              <w:jc w:val="right"/>
              <w:rPr>
                <w:color w:val="000000"/>
                <w:sz w:val="16"/>
                <w:szCs w:val="16"/>
              </w:rPr>
            </w:pPr>
            <w:r w:rsidRPr="002E4DB4">
              <w:rPr>
                <w:color w:val="000000"/>
                <w:sz w:val="16"/>
                <w:szCs w:val="16"/>
              </w:rPr>
              <w:t>19</w:t>
            </w:r>
          </w:p>
        </w:tc>
        <w:tc>
          <w:tcPr>
            <w:tcW w:w="420" w:type="dxa"/>
            <w:tcBorders>
              <w:top w:val="single" w:sz="5" w:space="0" w:color="000000"/>
              <w:left w:val="single" w:sz="5" w:space="0" w:color="000000"/>
              <w:bottom w:val="single" w:sz="5" w:space="0" w:color="000000"/>
              <w:right w:val="single" w:sz="5" w:space="0" w:color="000000"/>
            </w:tcBorders>
          </w:tcPr>
          <w:p w14:paraId="284B8326" w14:textId="77777777" w:rsidR="00EE501C" w:rsidRPr="002E4DB4" w:rsidRDefault="00EE501C" w:rsidP="00924A25">
            <w:pPr>
              <w:ind w:left="0" w:right="17" w:firstLine="0"/>
              <w:jc w:val="right"/>
              <w:rPr>
                <w:color w:val="000000"/>
                <w:sz w:val="16"/>
                <w:szCs w:val="16"/>
              </w:rPr>
            </w:pPr>
            <w:r w:rsidRPr="002E4DB4">
              <w:rPr>
                <w:color w:val="000000"/>
                <w:sz w:val="16"/>
                <w:szCs w:val="16"/>
              </w:rPr>
              <w:t>17</w:t>
            </w:r>
          </w:p>
        </w:tc>
        <w:tc>
          <w:tcPr>
            <w:tcW w:w="420" w:type="dxa"/>
            <w:tcBorders>
              <w:top w:val="single" w:sz="5" w:space="0" w:color="000000"/>
              <w:left w:val="single" w:sz="5" w:space="0" w:color="000000"/>
              <w:bottom w:val="single" w:sz="5" w:space="0" w:color="000000"/>
              <w:right w:val="single" w:sz="5" w:space="0" w:color="000000"/>
            </w:tcBorders>
          </w:tcPr>
          <w:p w14:paraId="73F32111" w14:textId="77777777" w:rsidR="00EE501C" w:rsidRPr="002E4DB4" w:rsidRDefault="00EE501C" w:rsidP="00924A25">
            <w:pPr>
              <w:ind w:left="0" w:right="17" w:firstLine="0"/>
              <w:jc w:val="right"/>
              <w:rPr>
                <w:color w:val="000000"/>
                <w:sz w:val="16"/>
                <w:szCs w:val="16"/>
              </w:rPr>
            </w:pPr>
            <w:r w:rsidRPr="002E4DB4">
              <w:rPr>
                <w:color w:val="000000"/>
                <w:sz w:val="16"/>
                <w:szCs w:val="16"/>
              </w:rPr>
              <w:t>21</w:t>
            </w:r>
          </w:p>
        </w:tc>
        <w:tc>
          <w:tcPr>
            <w:tcW w:w="420" w:type="dxa"/>
            <w:tcBorders>
              <w:top w:val="single" w:sz="5" w:space="0" w:color="000000"/>
              <w:left w:val="single" w:sz="5" w:space="0" w:color="000000"/>
              <w:bottom w:val="single" w:sz="5" w:space="0" w:color="000000"/>
              <w:right w:val="single" w:sz="5" w:space="0" w:color="000000"/>
            </w:tcBorders>
          </w:tcPr>
          <w:p w14:paraId="51488854" w14:textId="77777777" w:rsidR="00EE501C" w:rsidRPr="002E4DB4" w:rsidRDefault="00EE501C" w:rsidP="00924A25">
            <w:pPr>
              <w:ind w:left="0" w:right="17" w:firstLine="0"/>
              <w:jc w:val="right"/>
              <w:rPr>
                <w:color w:val="000000"/>
                <w:sz w:val="16"/>
                <w:szCs w:val="16"/>
              </w:rPr>
            </w:pPr>
            <w:r w:rsidRPr="002E4DB4">
              <w:rPr>
                <w:color w:val="000000"/>
                <w:sz w:val="16"/>
                <w:szCs w:val="16"/>
              </w:rPr>
              <w:t>16</w:t>
            </w:r>
          </w:p>
        </w:tc>
        <w:tc>
          <w:tcPr>
            <w:tcW w:w="420" w:type="dxa"/>
            <w:tcBorders>
              <w:top w:val="single" w:sz="5" w:space="0" w:color="000000"/>
              <w:left w:val="single" w:sz="5" w:space="0" w:color="000000"/>
              <w:bottom w:val="single" w:sz="5" w:space="0" w:color="000000"/>
              <w:right w:val="single" w:sz="5" w:space="0" w:color="000000"/>
            </w:tcBorders>
          </w:tcPr>
          <w:p w14:paraId="66A2E1CB" w14:textId="77777777" w:rsidR="00EE501C" w:rsidRPr="002E4DB4" w:rsidRDefault="00EE501C" w:rsidP="00924A25">
            <w:pPr>
              <w:ind w:left="0" w:right="17" w:firstLine="0"/>
              <w:jc w:val="right"/>
              <w:rPr>
                <w:color w:val="000000"/>
                <w:sz w:val="16"/>
                <w:szCs w:val="16"/>
              </w:rPr>
            </w:pPr>
            <w:r w:rsidRPr="002E4DB4">
              <w:rPr>
                <w:color w:val="000000"/>
                <w:sz w:val="16"/>
                <w:szCs w:val="16"/>
              </w:rPr>
              <w:t>17</w:t>
            </w:r>
          </w:p>
        </w:tc>
        <w:tc>
          <w:tcPr>
            <w:tcW w:w="420" w:type="dxa"/>
            <w:tcBorders>
              <w:top w:val="single" w:sz="5" w:space="0" w:color="000000"/>
              <w:left w:val="single" w:sz="5" w:space="0" w:color="000000"/>
              <w:bottom w:val="single" w:sz="5" w:space="0" w:color="000000"/>
              <w:right w:val="single" w:sz="5" w:space="0" w:color="000000"/>
            </w:tcBorders>
          </w:tcPr>
          <w:p w14:paraId="11BD1C70" w14:textId="77777777" w:rsidR="00EE501C" w:rsidRPr="002E4DB4" w:rsidRDefault="00EE501C" w:rsidP="00924A25">
            <w:pPr>
              <w:ind w:left="0" w:right="17" w:firstLine="0"/>
              <w:jc w:val="right"/>
              <w:rPr>
                <w:color w:val="000000"/>
                <w:sz w:val="16"/>
                <w:szCs w:val="16"/>
              </w:rPr>
            </w:pPr>
            <w:r w:rsidRPr="002E4DB4">
              <w:rPr>
                <w:color w:val="000000"/>
                <w:sz w:val="16"/>
                <w:szCs w:val="16"/>
              </w:rPr>
              <w:t>54</w:t>
            </w:r>
          </w:p>
        </w:tc>
        <w:tc>
          <w:tcPr>
            <w:tcW w:w="420" w:type="dxa"/>
            <w:tcBorders>
              <w:top w:val="single" w:sz="5" w:space="0" w:color="000000"/>
              <w:left w:val="single" w:sz="5" w:space="0" w:color="000000"/>
              <w:bottom w:val="single" w:sz="5" w:space="0" w:color="000000"/>
              <w:right w:val="single" w:sz="5" w:space="0" w:color="000000"/>
            </w:tcBorders>
          </w:tcPr>
          <w:p w14:paraId="1EF8B98D" w14:textId="77777777" w:rsidR="00EE501C" w:rsidRPr="002E4DB4" w:rsidRDefault="00EE501C" w:rsidP="00924A25">
            <w:pPr>
              <w:ind w:left="0" w:right="17" w:firstLine="0"/>
              <w:jc w:val="right"/>
              <w:rPr>
                <w:color w:val="000000"/>
                <w:sz w:val="16"/>
                <w:szCs w:val="16"/>
              </w:rPr>
            </w:pPr>
            <w:r w:rsidRPr="002E4DB4">
              <w:rPr>
                <w:color w:val="000000"/>
                <w:sz w:val="16"/>
                <w:szCs w:val="16"/>
              </w:rPr>
              <w:t>70</w:t>
            </w:r>
          </w:p>
        </w:tc>
        <w:tc>
          <w:tcPr>
            <w:tcW w:w="420" w:type="dxa"/>
            <w:tcBorders>
              <w:top w:val="single" w:sz="5" w:space="0" w:color="000000"/>
              <w:left w:val="single" w:sz="5" w:space="0" w:color="000000"/>
              <w:bottom w:val="single" w:sz="5" w:space="0" w:color="000000"/>
              <w:right w:val="single" w:sz="5" w:space="0" w:color="000000"/>
            </w:tcBorders>
          </w:tcPr>
          <w:p w14:paraId="46F306ED" w14:textId="77777777" w:rsidR="00EE501C" w:rsidRPr="002E4DB4" w:rsidRDefault="00EE501C" w:rsidP="00924A25">
            <w:pPr>
              <w:ind w:left="0" w:right="17" w:firstLine="0"/>
              <w:jc w:val="right"/>
              <w:rPr>
                <w:color w:val="000000"/>
                <w:sz w:val="16"/>
                <w:szCs w:val="16"/>
              </w:rPr>
            </w:pPr>
            <w:r w:rsidRPr="002E4DB4">
              <w:rPr>
                <w:color w:val="000000"/>
                <w:sz w:val="16"/>
                <w:szCs w:val="16"/>
              </w:rPr>
              <w:t>69</w:t>
            </w:r>
          </w:p>
        </w:tc>
        <w:tc>
          <w:tcPr>
            <w:tcW w:w="420" w:type="dxa"/>
            <w:tcBorders>
              <w:top w:val="single" w:sz="5" w:space="0" w:color="000000"/>
              <w:left w:val="single" w:sz="5" w:space="0" w:color="000000"/>
              <w:bottom w:val="single" w:sz="5" w:space="0" w:color="000000"/>
              <w:right w:val="single" w:sz="5" w:space="0" w:color="000000"/>
            </w:tcBorders>
          </w:tcPr>
          <w:p w14:paraId="745D8E7B" w14:textId="77777777" w:rsidR="00EE501C" w:rsidRPr="002E4DB4" w:rsidRDefault="00EE501C" w:rsidP="00924A25">
            <w:pPr>
              <w:ind w:left="0" w:right="17" w:firstLine="0"/>
              <w:jc w:val="right"/>
              <w:rPr>
                <w:color w:val="000000"/>
                <w:sz w:val="16"/>
                <w:szCs w:val="16"/>
              </w:rPr>
            </w:pPr>
            <w:r w:rsidRPr="002E4DB4">
              <w:rPr>
                <w:color w:val="000000"/>
                <w:sz w:val="16"/>
                <w:szCs w:val="16"/>
              </w:rPr>
              <w:t>60</w:t>
            </w:r>
          </w:p>
        </w:tc>
        <w:tc>
          <w:tcPr>
            <w:tcW w:w="420" w:type="dxa"/>
            <w:tcBorders>
              <w:top w:val="single" w:sz="5" w:space="0" w:color="000000"/>
              <w:left w:val="single" w:sz="5" w:space="0" w:color="000000"/>
              <w:bottom w:val="single" w:sz="5" w:space="0" w:color="000000"/>
              <w:right w:val="single" w:sz="5" w:space="0" w:color="000000"/>
            </w:tcBorders>
          </w:tcPr>
          <w:p w14:paraId="44300376" w14:textId="77777777" w:rsidR="00EE501C" w:rsidRPr="002E4DB4" w:rsidRDefault="00EE501C" w:rsidP="00924A25">
            <w:pPr>
              <w:ind w:left="0" w:right="17" w:firstLine="0"/>
              <w:jc w:val="right"/>
              <w:rPr>
                <w:color w:val="000000"/>
                <w:sz w:val="16"/>
                <w:szCs w:val="16"/>
              </w:rPr>
            </w:pPr>
            <w:r w:rsidRPr="002E4DB4">
              <w:rPr>
                <w:color w:val="000000"/>
                <w:sz w:val="16"/>
                <w:szCs w:val="16"/>
              </w:rPr>
              <w:t>27</w:t>
            </w:r>
          </w:p>
        </w:tc>
        <w:tc>
          <w:tcPr>
            <w:tcW w:w="420" w:type="dxa"/>
            <w:tcBorders>
              <w:top w:val="single" w:sz="5" w:space="0" w:color="000000"/>
              <w:left w:val="single" w:sz="5" w:space="0" w:color="000000"/>
              <w:bottom w:val="single" w:sz="5" w:space="0" w:color="000000"/>
              <w:right w:val="single" w:sz="5" w:space="0" w:color="000000"/>
            </w:tcBorders>
          </w:tcPr>
          <w:p w14:paraId="0101AC99" w14:textId="77777777" w:rsidR="00EE501C" w:rsidRPr="002E4DB4" w:rsidRDefault="00EE501C" w:rsidP="00924A25">
            <w:pPr>
              <w:ind w:left="0" w:right="17" w:firstLine="0"/>
              <w:jc w:val="right"/>
              <w:rPr>
                <w:color w:val="000000"/>
                <w:sz w:val="16"/>
                <w:szCs w:val="16"/>
              </w:rPr>
            </w:pPr>
            <w:r w:rsidRPr="002E4DB4">
              <w:rPr>
                <w:color w:val="000000"/>
                <w:sz w:val="16"/>
                <w:szCs w:val="16"/>
              </w:rPr>
              <w:t>188</w:t>
            </w:r>
          </w:p>
        </w:tc>
        <w:tc>
          <w:tcPr>
            <w:tcW w:w="420" w:type="dxa"/>
            <w:tcBorders>
              <w:top w:val="single" w:sz="5" w:space="0" w:color="000000"/>
              <w:left w:val="single" w:sz="5" w:space="0" w:color="000000"/>
              <w:bottom w:val="single" w:sz="5" w:space="0" w:color="000000"/>
              <w:right w:val="single" w:sz="5" w:space="0" w:color="000000"/>
            </w:tcBorders>
          </w:tcPr>
          <w:p w14:paraId="38471E2F" w14:textId="77777777" w:rsidR="00EE501C" w:rsidRPr="002E4DB4" w:rsidRDefault="00EE501C" w:rsidP="00924A25">
            <w:pPr>
              <w:ind w:left="0" w:right="17" w:firstLine="0"/>
              <w:jc w:val="right"/>
              <w:rPr>
                <w:color w:val="000000"/>
                <w:sz w:val="16"/>
                <w:szCs w:val="16"/>
              </w:rPr>
            </w:pPr>
            <w:r w:rsidRPr="002E4DB4">
              <w:rPr>
                <w:color w:val="000000"/>
                <w:sz w:val="16"/>
                <w:szCs w:val="16"/>
              </w:rPr>
              <w:t>205</w:t>
            </w:r>
          </w:p>
        </w:tc>
        <w:tc>
          <w:tcPr>
            <w:tcW w:w="503" w:type="dxa"/>
            <w:tcBorders>
              <w:top w:val="single" w:sz="5" w:space="0" w:color="000000"/>
              <w:left w:val="single" w:sz="5" w:space="0" w:color="000000"/>
              <w:bottom w:val="single" w:sz="5" w:space="0" w:color="000000"/>
              <w:right w:val="single" w:sz="5" w:space="0" w:color="000000"/>
            </w:tcBorders>
          </w:tcPr>
          <w:p w14:paraId="1B5DB82F" w14:textId="77777777" w:rsidR="00EE501C" w:rsidRPr="002E4DB4" w:rsidRDefault="00EE501C" w:rsidP="00924A25">
            <w:pPr>
              <w:ind w:left="0" w:right="17" w:firstLine="0"/>
              <w:jc w:val="right"/>
              <w:rPr>
                <w:color w:val="000000"/>
                <w:sz w:val="16"/>
                <w:szCs w:val="16"/>
              </w:rPr>
            </w:pPr>
            <w:r w:rsidRPr="002E4DB4">
              <w:rPr>
                <w:color w:val="000000"/>
                <w:sz w:val="16"/>
                <w:szCs w:val="16"/>
              </w:rPr>
              <w:t>259</w:t>
            </w:r>
          </w:p>
        </w:tc>
        <w:tc>
          <w:tcPr>
            <w:tcW w:w="425" w:type="dxa"/>
            <w:tcBorders>
              <w:top w:val="single" w:sz="5" w:space="0" w:color="000000"/>
              <w:left w:val="single" w:sz="5" w:space="0" w:color="000000"/>
              <w:bottom w:val="single" w:sz="5" w:space="0" w:color="000000"/>
              <w:right w:val="single" w:sz="5" w:space="0" w:color="000000"/>
            </w:tcBorders>
          </w:tcPr>
          <w:p w14:paraId="756FB079" w14:textId="77777777" w:rsidR="00EE501C" w:rsidRPr="00DF71B3" w:rsidRDefault="00EE501C" w:rsidP="00924A25">
            <w:pPr>
              <w:ind w:left="128" w:firstLine="0"/>
              <w:jc w:val="left"/>
              <w:rPr>
                <w:b/>
                <w:bCs/>
                <w:color w:val="000000"/>
                <w:sz w:val="16"/>
                <w:szCs w:val="16"/>
              </w:rPr>
            </w:pPr>
            <w:r w:rsidRPr="00DF71B3">
              <w:rPr>
                <w:b/>
                <w:bCs/>
                <w:color w:val="000000"/>
                <w:sz w:val="16"/>
                <w:szCs w:val="16"/>
              </w:rPr>
              <w:t>292</w:t>
            </w:r>
          </w:p>
        </w:tc>
        <w:tc>
          <w:tcPr>
            <w:tcW w:w="425" w:type="dxa"/>
            <w:tcBorders>
              <w:top w:val="single" w:sz="5" w:space="0" w:color="000000"/>
              <w:left w:val="single" w:sz="5" w:space="0" w:color="000000"/>
              <w:bottom w:val="single" w:sz="5" w:space="0" w:color="000000"/>
              <w:right w:val="single" w:sz="5" w:space="0" w:color="000000"/>
            </w:tcBorders>
          </w:tcPr>
          <w:p w14:paraId="58D20426" w14:textId="77777777" w:rsidR="00EE501C" w:rsidRPr="002E4DB4" w:rsidRDefault="00EE501C" w:rsidP="00924A25">
            <w:pPr>
              <w:ind w:left="0" w:right="17" w:firstLine="0"/>
              <w:jc w:val="right"/>
              <w:rPr>
                <w:color w:val="000000"/>
                <w:sz w:val="16"/>
                <w:szCs w:val="16"/>
              </w:rPr>
            </w:pPr>
            <w:r w:rsidRPr="002E4DB4">
              <w:rPr>
                <w:color w:val="000000"/>
                <w:sz w:val="16"/>
                <w:szCs w:val="16"/>
              </w:rPr>
              <w:t>231</w:t>
            </w:r>
          </w:p>
        </w:tc>
      </w:tr>
      <w:tr w:rsidR="00EE501C" w14:paraId="0475A9CE" w14:textId="77777777" w:rsidTr="00924A25">
        <w:trPr>
          <w:trHeight w:val="256"/>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654BA82" w14:textId="77777777" w:rsidR="00EE501C" w:rsidRDefault="00EE501C" w:rsidP="00924A25">
            <w:pPr>
              <w:ind w:left="0" w:firstLine="0"/>
              <w:jc w:val="center"/>
              <w:rPr>
                <w:color w:val="000000"/>
                <w:sz w:val="14"/>
                <w:szCs w:val="14"/>
              </w:rPr>
            </w:pPr>
            <w:r>
              <w:rPr>
                <w:color w:val="000000"/>
                <w:sz w:val="14"/>
                <w:szCs w:val="14"/>
              </w:rPr>
              <w:t>11.</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B84087C"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11-I</w:t>
            </w:r>
          </w:p>
        </w:tc>
        <w:tc>
          <w:tcPr>
            <w:tcW w:w="420" w:type="dxa"/>
            <w:tcBorders>
              <w:top w:val="single" w:sz="5" w:space="0" w:color="000000"/>
              <w:left w:val="single" w:sz="5" w:space="0" w:color="000000"/>
              <w:bottom w:val="single" w:sz="5" w:space="0" w:color="000000"/>
              <w:right w:val="single" w:sz="5" w:space="0" w:color="000000"/>
            </w:tcBorders>
          </w:tcPr>
          <w:p w14:paraId="03464F3F" w14:textId="77777777" w:rsidR="00EE501C" w:rsidRPr="002E4DB4" w:rsidRDefault="00EE501C" w:rsidP="00924A25">
            <w:pPr>
              <w:ind w:left="0" w:right="17" w:firstLine="0"/>
              <w:jc w:val="right"/>
              <w:rPr>
                <w:color w:val="000000"/>
                <w:sz w:val="16"/>
                <w:szCs w:val="16"/>
              </w:rPr>
            </w:pPr>
            <w:r w:rsidRPr="002E4DB4">
              <w:rPr>
                <w:color w:val="000000"/>
                <w:sz w:val="16"/>
                <w:szCs w:val="16"/>
              </w:rPr>
              <w:t>6</w:t>
            </w:r>
          </w:p>
        </w:tc>
        <w:tc>
          <w:tcPr>
            <w:tcW w:w="420" w:type="dxa"/>
            <w:tcBorders>
              <w:top w:val="single" w:sz="5" w:space="0" w:color="000000"/>
              <w:left w:val="single" w:sz="5" w:space="0" w:color="000000"/>
              <w:bottom w:val="single" w:sz="5" w:space="0" w:color="000000"/>
              <w:right w:val="single" w:sz="5" w:space="0" w:color="000000"/>
            </w:tcBorders>
          </w:tcPr>
          <w:p w14:paraId="3B5AE154" w14:textId="77777777" w:rsidR="00EE501C" w:rsidRPr="002E4DB4" w:rsidRDefault="00EE501C" w:rsidP="00924A25">
            <w:pPr>
              <w:ind w:left="0" w:right="17" w:firstLine="0"/>
              <w:jc w:val="right"/>
              <w:rPr>
                <w:color w:val="000000"/>
                <w:sz w:val="16"/>
                <w:szCs w:val="16"/>
              </w:rPr>
            </w:pPr>
            <w:r w:rsidRPr="002E4DB4">
              <w:rPr>
                <w:color w:val="000000"/>
                <w:sz w:val="16"/>
                <w:szCs w:val="16"/>
              </w:rPr>
              <w:t>13</w:t>
            </w:r>
          </w:p>
        </w:tc>
        <w:tc>
          <w:tcPr>
            <w:tcW w:w="420" w:type="dxa"/>
            <w:tcBorders>
              <w:top w:val="single" w:sz="5" w:space="0" w:color="000000"/>
              <w:left w:val="single" w:sz="5" w:space="0" w:color="000000"/>
              <w:bottom w:val="single" w:sz="5" w:space="0" w:color="000000"/>
              <w:right w:val="single" w:sz="5" w:space="0" w:color="000000"/>
            </w:tcBorders>
          </w:tcPr>
          <w:p w14:paraId="28832B43" w14:textId="77777777" w:rsidR="00EE501C" w:rsidRPr="002E4DB4" w:rsidRDefault="00EE501C" w:rsidP="00924A25">
            <w:pPr>
              <w:ind w:left="0" w:right="17" w:firstLine="0"/>
              <w:jc w:val="right"/>
              <w:rPr>
                <w:color w:val="000000"/>
                <w:sz w:val="16"/>
                <w:szCs w:val="16"/>
              </w:rPr>
            </w:pPr>
            <w:r w:rsidRPr="002E4DB4">
              <w:rPr>
                <w:color w:val="000000"/>
                <w:sz w:val="16"/>
                <w:szCs w:val="16"/>
              </w:rPr>
              <w:t>19</w:t>
            </w:r>
          </w:p>
        </w:tc>
        <w:tc>
          <w:tcPr>
            <w:tcW w:w="420" w:type="dxa"/>
            <w:tcBorders>
              <w:top w:val="single" w:sz="5" w:space="0" w:color="000000"/>
              <w:left w:val="single" w:sz="5" w:space="0" w:color="000000"/>
              <w:bottom w:val="single" w:sz="5" w:space="0" w:color="000000"/>
              <w:right w:val="single" w:sz="5" w:space="0" w:color="000000"/>
            </w:tcBorders>
          </w:tcPr>
          <w:p w14:paraId="4B1F685B" w14:textId="77777777" w:rsidR="00EE501C" w:rsidRPr="002E4DB4" w:rsidRDefault="00EE501C" w:rsidP="00924A25">
            <w:pPr>
              <w:ind w:left="0" w:right="17" w:firstLine="0"/>
              <w:jc w:val="right"/>
              <w:rPr>
                <w:color w:val="000000"/>
                <w:sz w:val="16"/>
                <w:szCs w:val="16"/>
              </w:rPr>
            </w:pPr>
            <w:r w:rsidRPr="002E4DB4">
              <w:rPr>
                <w:color w:val="000000"/>
                <w:sz w:val="16"/>
                <w:szCs w:val="16"/>
              </w:rPr>
              <w:t>9</w:t>
            </w:r>
          </w:p>
        </w:tc>
        <w:tc>
          <w:tcPr>
            <w:tcW w:w="420" w:type="dxa"/>
            <w:tcBorders>
              <w:top w:val="single" w:sz="5" w:space="0" w:color="000000"/>
              <w:left w:val="single" w:sz="5" w:space="0" w:color="000000"/>
              <w:bottom w:val="single" w:sz="5" w:space="0" w:color="000000"/>
              <w:right w:val="single" w:sz="5" w:space="0" w:color="000000"/>
            </w:tcBorders>
          </w:tcPr>
          <w:p w14:paraId="0EF33BAF" w14:textId="77777777" w:rsidR="00EE501C" w:rsidRPr="002E4DB4" w:rsidRDefault="00EE501C" w:rsidP="00924A25">
            <w:pPr>
              <w:ind w:left="0" w:right="17" w:firstLine="0"/>
              <w:jc w:val="right"/>
              <w:rPr>
                <w:color w:val="000000"/>
                <w:sz w:val="16"/>
                <w:szCs w:val="16"/>
              </w:rPr>
            </w:pPr>
            <w:r w:rsidRPr="002E4DB4">
              <w:rPr>
                <w:color w:val="000000"/>
                <w:sz w:val="16"/>
                <w:szCs w:val="16"/>
              </w:rPr>
              <w:t>7</w:t>
            </w:r>
          </w:p>
        </w:tc>
        <w:tc>
          <w:tcPr>
            <w:tcW w:w="420" w:type="dxa"/>
            <w:tcBorders>
              <w:top w:val="single" w:sz="5" w:space="0" w:color="000000"/>
              <w:left w:val="single" w:sz="5" w:space="0" w:color="000000"/>
              <w:bottom w:val="single" w:sz="5" w:space="0" w:color="000000"/>
              <w:right w:val="single" w:sz="5" w:space="0" w:color="000000"/>
            </w:tcBorders>
          </w:tcPr>
          <w:p w14:paraId="24456D23" w14:textId="77777777" w:rsidR="00EE501C" w:rsidRPr="002E4DB4" w:rsidRDefault="00EE501C" w:rsidP="00924A25">
            <w:pPr>
              <w:ind w:left="0" w:right="17" w:firstLine="0"/>
              <w:jc w:val="right"/>
              <w:rPr>
                <w:color w:val="000000"/>
                <w:sz w:val="16"/>
                <w:szCs w:val="16"/>
              </w:rPr>
            </w:pPr>
            <w:r w:rsidRPr="002E4DB4">
              <w:rPr>
                <w:color w:val="000000"/>
                <w:sz w:val="16"/>
                <w:szCs w:val="16"/>
              </w:rPr>
              <w:t>8</w:t>
            </w:r>
          </w:p>
        </w:tc>
        <w:tc>
          <w:tcPr>
            <w:tcW w:w="420" w:type="dxa"/>
            <w:tcBorders>
              <w:top w:val="single" w:sz="5" w:space="0" w:color="000000"/>
              <w:left w:val="single" w:sz="5" w:space="0" w:color="000000"/>
              <w:bottom w:val="single" w:sz="5" w:space="0" w:color="000000"/>
              <w:right w:val="single" w:sz="5" w:space="0" w:color="000000"/>
            </w:tcBorders>
          </w:tcPr>
          <w:p w14:paraId="167892E9" w14:textId="77777777" w:rsidR="00EE501C" w:rsidRPr="002E4DB4" w:rsidRDefault="00EE501C" w:rsidP="00924A25">
            <w:pPr>
              <w:ind w:left="0" w:right="17" w:firstLine="0"/>
              <w:jc w:val="right"/>
              <w:rPr>
                <w:color w:val="000000"/>
                <w:sz w:val="16"/>
                <w:szCs w:val="16"/>
              </w:rPr>
            </w:pPr>
            <w:r w:rsidRPr="002E4DB4">
              <w:rPr>
                <w:color w:val="000000"/>
                <w:sz w:val="16"/>
                <w:szCs w:val="16"/>
              </w:rPr>
              <w:t>13</w:t>
            </w:r>
          </w:p>
        </w:tc>
        <w:tc>
          <w:tcPr>
            <w:tcW w:w="420" w:type="dxa"/>
            <w:tcBorders>
              <w:top w:val="single" w:sz="5" w:space="0" w:color="000000"/>
              <w:left w:val="single" w:sz="5" w:space="0" w:color="000000"/>
              <w:bottom w:val="single" w:sz="5" w:space="0" w:color="000000"/>
              <w:right w:val="single" w:sz="5" w:space="0" w:color="000000"/>
            </w:tcBorders>
          </w:tcPr>
          <w:p w14:paraId="2AA8BB27" w14:textId="77777777" w:rsidR="00EE501C" w:rsidRPr="002E4DB4" w:rsidRDefault="00EE501C" w:rsidP="00924A25">
            <w:pPr>
              <w:ind w:left="0" w:right="17" w:firstLine="0"/>
              <w:jc w:val="right"/>
              <w:rPr>
                <w:color w:val="000000"/>
                <w:sz w:val="16"/>
                <w:szCs w:val="16"/>
              </w:rPr>
            </w:pPr>
            <w:r w:rsidRPr="002E4DB4">
              <w:rPr>
                <w:color w:val="000000"/>
                <w:sz w:val="16"/>
                <w:szCs w:val="16"/>
              </w:rPr>
              <w:t>15</w:t>
            </w:r>
          </w:p>
        </w:tc>
        <w:tc>
          <w:tcPr>
            <w:tcW w:w="420" w:type="dxa"/>
            <w:tcBorders>
              <w:top w:val="single" w:sz="5" w:space="0" w:color="000000"/>
              <w:left w:val="single" w:sz="5" w:space="0" w:color="000000"/>
              <w:bottom w:val="single" w:sz="5" w:space="0" w:color="000000"/>
              <w:right w:val="single" w:sz="5" w:space="0" w:color="000000"/>
            </w:tcBorders>
          </w:tcPr>
          <w:p w14:paraId="26209E16" w14:textId="77777777" w:rsidR="00EE501C" w:rsidRPr="002E4DB4" w:rsidRDefault="00EE501C" w:rsidP="00924A25">
            <w:pPr>
              <w:ind w:left="0" w:right="17" w:firstLine="0"/>
              <w:jc w:val="right"/>
              <w:rPr>
                <w:color w:val="000000"/>
                <w:sz w:val="16"/>
                <w:szCs w:val="16"/>
              </w:rPr>
            </w:pPr>
            <w:r w:rsidRPr="002E4DB4">
              <w:rPr>
                <w:color w:val="000000"/>
                <w:sz w:val="16"/>
                <w:szCs w:val="16"/>
              </w:rPr>
              <w:t>14</w:t>
            </w:r>
          </w:p>
        </w:tc>
        <w:tc>
          <w:tcPr>
            <w:tcW w:w="420" w:type="dxa"/>
            <w:tcBorders>
              <w:top w:val="single" w:sz="5" w:space="0" w:color="000000"/>
              <w:left w:val="single" w:sz="5" w:space="0" w:color="000000"/>
              <w:bottom w:val="single" w:sz="5" w:space="0" w:color="000000"/>
              <w:right w:val="single" w:sz="5" w:space="0" w:color="000000"/>
            </w:tcBorders>
          </w:tcPr>
          <w:p w14:paraId="4C5D8071" w14:textId="77777777" w:rsidR="00EE501C" w:rsidRPr="002E4DB4" w:rsidRDefault="00EE501C" w:rsidP="00924A25">
            <w:pPr>
              <w:ind w:left="0" w:right="17" w:firstLine="0"/>
              <w:jc w:val="right"/>
              <w:rPr>
                <w:color w:val="000000"/>
                <w:sz w:val="16"/>
                <w:szCs w:val="16"/>
              </w:rPr>
            </w:pPr>
            <w:r w:rsidRPr="002E4DB4">
              <w:rPr>
                <w:color w:val="000000"/>
                <w:sz w:val="16"/>
                <w:szCs w:val="16"/>
              </w:rPr>
              <w:t>9</w:t>
            </w:r>
          </w:p>
        </w:tc>
        <w:tc>
          <w:tcPr>
            <w:tcW w:w="420" w:type="dxa"/>
            <w:tcBorders>
              <w:top w:val="single" w:sz="5" w:space="0" w:color="000000"/>
              <w:left w:val="single" w:sz="5" w:space="0" w:color="000000"/>
              <w:bottom w:val="single" w:sz="5" w:space="0" w:color="000000"/>
              <w:right w:val="single" w:sz="5" w:space="0" w:color="000000"/>
            </w:tcBorders>
          </w:tcPr>
          <w:p w14:paraId="3A154FB5" w14:textId="77777777" w:rsidR="00EE501C" w:rsidRPr="002E4DB4" w:rsidRDefault="00EE501C" w:rsidP="00924A25">
            <w:pPr>
              <w:ind w:left="0" w:right="17" w:firstLine="0"/>
              <w:jc w:val="right"/>
              <w:rPr>
                <w:color w:val="000000"/>
                <w:sz w:val="16"/>
                <w:szCs w:val="16"/>
              </w:rPr>
            </w:pPr>
            <w:r w:rsidRPr="002E4DB4">
              <w:rPr>
                <w:color w:val="000000"/>
                <w:sz w:val="16"/>
                <w:szCs w:val="16"/>
              </w:rPr>
              <w:t>32</w:t>
            </w:r>
          </w:p>
        </w:tc>
        <w:tc>
          <w:tcPr>
            <w:tcW w:w="420" w:type="dxa"/>
            <w:tcBorders>
              <w:top w:val="single" w:sz="5" w:space="0" w:color="000000"/>
              <w:left w:val="single" w:sz="5" w:space="0" w:color="000000"/>
              <w:bottom w:val="single" w:sz="5" w:space="0" w:color="000000"/>
              <w:right w:val="single" w:sz="5" w:space="0" w:color="000000"/>
            </w:tcBorders>
          </w:tcPr>
          <w:p w14:paraId="5E9FB8BB" w14:textId="77777777" w:rsidR="00EE501C" w:rsidRPr="002E4DB4" w:rsidRDefault="00EE501C" w:rsidP="00924A25">
            <w:pPr>
              <w:ind w:left="0" w:right="17" w:firstLine="0"/>
              <w:jc w:val="right"/>
              <w:rPr>
                <w:color w:val="000000"/>
                <w:sz w:val="16"/>
                <w:szCs w:val="16"/>
              </w:rPr>
            </w:pPr>
            <w:r w:rsidRPr="002E4DB4">
              <w:rPr>
                <w:color w:val="000000"/>
                <w:sz w:val="16"/>
                <w:szCs w:val="16"/>
              </w:rPr>
              <w:t>27</w:t>
            </w:r>
          </w:p>
        </w:tc>
        <w:tc>
          <w:tcPr>
            <w:tcW w:w="420" w:type="dxa"/>
            <w:tcBorders>
              <w:top w:val="single" w:sz="5" w:space="0" w:color="000000"/>
              <w:left w:val="single" w:sz="5" w:space="0" w:color="000000"/>
              <w:bottom w:val="single" w:sz="5" w:space="0" w:color="000000"/>
              <w:right w:val="single" w:sz="5" w:space="0" w:color="000000"/>
            </w:tcBorders>
          </w:tcPr>
          <w:p w14:paraId="307EBFF1" w14:textId="77777777" w:rsidR="00EE501C" w:rsidRPr="002E4DB4" w:rsidRDefault="00EE501C" w:rsidP="00924A25">
            <w:pPr>
              <w:ind w:left="0" w:right="17" w:firstLine="0"/>
              <w:jc w:val="right"/>
              <w:rPr>
                <w:color w:val="000000"/>
                <w:sz w:val="16"/>
                <w:szCs w:val="16"/>
              </w:rPr>
            </w:pPr>
            <w:r w:rsidRPr="002E4DB4">
              <w:rPr>
                <w:color w:val="000000"/>
                <w:sz w:val="16"/>
                <w:szCs w:val="16"/>
              </w:rPr>
              <w:t>36</w:t>
            </w:r>
          </w:p>
        </w:tc>
        <w:tc>
          <w:tcPr>
            <w:tcW w:w="420" w:type="dxa"/>
            <w:tcBorders>
              <w:top w:val="single" w:sz="5" w:space="0" w:color="000000"/>
              <w:left w:val="single" w:sz="5" w:space="0" w:color="000000"/>
              <w:bottom w:val="single" w:sz="5" w:space="0" w:color="000000"/>
              <w:right w:val="single" w:sz="5" w:space="0" w:color="000000"/>
            </w:tcBorders>
          </w:tcPr>
          <w:p w14:paraId="09964A82" w14:textId="77777777" w:rsidR="00EE501C" w:rsidRPr="002E4DB4" w:rsidRDefault="00EE501C" w:rsidP="00924A25">
            <w:pPr>
              <w:ind w:left="0" w:right="17" w:firstLine="0"/>
              <w:jc w:val="right"/>
              <w:rPr>
                <w:color w:val="000000"/>
                <w:sz w:val="16"/>
                <w:szCs w:val="16"/>
              </w:rPr>
            </w:pPr>
            <w:r w:rsidRPr="002E4DB4">
              <w:rPr>
                <w:color w:val="000000"/>
                <w:sz w:val="16"/>
                <w:szCs w:val="16"/>
              </w:rPr>
              <w:t>33</w:t>
            </w:r>
          </w:p>
        </w:tc>
        <w:tc>
          <w:tcPr>
            <w:tcW w:w="420" w:type="dxa"/>
            <w:tcBorders>
              <w:top w:val="single" w:sz="5" w:space="0" w:color="000000"/>
              <w:left w:val="single" w:sz="5" w:space="0" w:color="000000"/>
              <w:bottom w:val="single" w:sz="5" w:space="0" w:color="000000"/>
              <w:right w:val="single" w:sz="5" w:space="0" w:color="000000"/>
            </w:tcBorders>
          </w:tcPr>
          <w:p w14:paraId="65B51B6A" w14:textId="77777777" w:rsidR="00EE501C" w:rsidRPr="002E4DB4" w:rsidRDefault="00EE501C" w:rsidP="00924A25">
            <w:pPr>
              <w:ind w:left="0" w:right="17" w:firstLine="0"/>
              <w:jc w:val="right"/>
              <w:rPr>
                <w:color w:val="000000"/>
                <w:sz w:val="16"/>
                <w:szCs w:val="16"/>
              </w:rPr>
            </w:pPr>
            <w:r w:rsidRPr="002E4DB4">
              <w:rPr>
                <w:color w:val="000000"/>
                <w:sz w:val="16"/>
                <w:szCs w:val="16"/>
              </w:rPr>
              <w:t>23</w:t>
            </w:r>
          </w:p>
        </w:tc>
        <w:tc>
          <w:tcPr>
            <w:tcW w:w="420" w:type="dxa"/>
            <w:tcBorders>
              <w:top w:val="single" w:sz="5" w:space="0" w:color="000000"/>
              <w:left w:val="single" w:sz="5" w:space="0" w:color="000000"/>
              <w:bottom w:val="single" w:sz="5" w:space="0" w:color="000000"/>
              <w:right w:val="single" w:sz="5" w:space="0" w:color="000000"/>
            </w:tcBorders>
          </w:tcPr>
          <w:p w14:paraId="6FE9A891" w14:textId="77777777" w:rsidR="00EE501C" w:rsidRPr="002E4DB4" w:rsidRDefault="00EE501C" w:rsidP="00924A25">
            <w:pPr>
              <w:ind w:left="0" w:right="17" w:firstLine="0"/>
              <w:jc w:val="right"/>
              <w:rPr>
                <w:color w:val="000000"/>
                <w:sz w:val="16"/>
                <w:szCs w:val="16"/>
              </w:rPr>
            </w:pPr>
            <w:r w:rsidRPr="002E4DB4">
              <w:rPr>
                <w:color w:val="000000"/>
                <w:sz w:val="16"/>
                <w:szCs w:val="16"/>
              </w:rPr>
              <w:t>31</w:t>
            </w:r>
          </w:p>
        </w:tc>
        <w:tc>
          <w:tcPr>
            <w:tcW w:w="420" w:type="dxa"/>
            <w:tcBorders>
              <w:top w:val="single" w:sz="5" w:space="0" w:color="000000"/>
              <w:left w:val="single" w:sz="5" w:space="0" w:color="000000"/>
              <w:bottom w:val="single" w:sz="5" w:space="0" w:color="000000"/>
              <w:right w:val="single" w:sz="5" w:space="0" w:color="000000"/>
            </w:tcBorders>
          </w:tcPr>
          <w:p w14:paraId="71F4B490" w14:textId="77777777" w:rsidR="00EE501C" w:rsidRPr="002E4DB4" w:rsidRDefault="00EE501C" w:rsidP="00924A25">
            <w:pPr>
              <w:ind w:left="0" w:right="17" w:firstLine="0"/>
              <w:jc w:val="right"/>
              <w:rPr>
                <w:color w:val="000000"/>
                <w:sz w:val="16"/>
                <w:szCs w:val="16"/>
              </w:rPr>
            </w:pPr>
            <w:r w:rsidRPr="002E4DB4">
              <w:rPr>
                <w:color w:val="000000"/>
                <w:sz w:val="16"/>
                <w:szCs w:val="16"/>
              </w:rPr>
              <w:t>51</w:t>
            </w:r>
          </w:p>
        </w:tc>
        <w:tc>
          <w:tcPr>
            <w:tcW w:w="503" w:type="dxa"/>
            <w:tcBorders>
              <w:top w:val="single" w:sz="5" w:space="0" w:color="000000"/>
              <w:left w:val="single" w:sz="5" w:space="0" w:color="000000"/>
              <w:bottom w:val="single" w:sz="5" w:space="0" w:color="000000"/>
              <w:right w:val="single" w:sz="5" w:space="0" w:color="000000"/>
            </w:tcBorders>
          </w:tcPr>
          <w:p w14:paraId="53BFFC1C" w14:textId="77777777" w:rsidR="00EE501C" w:rsidRPr="002E4DB4" w:rsidRDefault="00EE501C" w:rsidP="00924A25">
            <w:pPr>
              <w:ind w:left="0" w:right="17" w:firstLine="0"/>
              <w:jc w:val="right"/>
              <w:rPr>
                <w:color w:val="000000"/>
                <w:sz w:val="16"/>
                <w:szCs w:val="16"/>
              </w:rPr>
            </w:pPr>
            <w:r w:rsidRPr="002E4DB4">
              <w:rPr>
                <w:color w:val="000000"/>
                <w:sz w:val="16"/>
                <w:szCs w:val="16"/>
              </w:rPr>
              <w:t>56</w:t>
            </w:r>
          </w:p>
        </w:tc>
        <w:tc>
          <w:tcPr>
            <w:tcW w:w="425" w:type="dxa"/>
            <w:tcBorders>
              <w:top w:val="single" w:sz="5" w:space="0" w:color="000000"/>
              <w:left w:val="single" w:sz="5" w:space="0" w:color="000000"/>
              <w:bottom w:val="single" w:sz="5" w:space="0" w:color="000000"/>
              <w:right w:val="single" w:sz="5" w:space="0" w:color="000000"/>
            </w:tcBorders>
          </w:tcPr>
          <w:p w14:paraId="0737AB7F" w14:textId="77777777" w:rsidR="00EE501C" w:rsidRPr="002E4DB4" w:rsidRDefault="00EE501C" w:rsidP="00924A25">
            <w:pPr>
              <w:ind w:left="0" w:right="17" w:firstLine="0"/>
              <w:jc w:val="right"/>
              <w:rPr>
                <w:color w:val="000000"/>
                <w:sz w:val="16"/>
                <w:szCs w:val="16"/>
              </w:rPr>
            </w:pPr>
            <w:r w:rsidRPr="002E4DB4">
              <w:rPr>
                <w:color w:val="000000"/>
                <w:sz w:val="16"/>
                <w:szCs w:val="16"/>
              </w:rPr>
              <w:t>61</w:t>
            </w:r>
          </w:p>
        </w:tc>
        <w:tc>
          <w:tcPr>
            <w:tcW w:w="425" w:type="dxa"/>
            <w:tcBorders>
              <w:top w:val="single" w:sz="5" w:space="0" w:color="000000"/>
              <w:left w:val="single" w:sz="5" w:space="0" w:color="000000"/>
              <w:bottom w:val="single" w:sz="5" w:space="0" w:color="000000"/>
              <w:right w:val="single" w:sz="5" w:space="0" w:color="000000"/>
            </w:tcBorders>
          </w:tcPr>
          <w:p w14:paraId="7DBADB22" w14:textId="77777777" w:rsidR="00EE501C" w:rsidRPr="002E4DB4" w:rsidRDefault="00EE501C" w:rsidP="00924A25">
            <w:pPr>
              <w:ind w:left="0" w:right="17" w:firstLine="0"/>
              <w:jc w:val="right"/>
              <w:rPr>
                <w:color w:val="000000"/>
                <w:sz w:val="16"/>
                <w:szCs w:val="16"/>
              </w:rPr>
            </w:pPr>
            <w:r w:rsidRPr="002E4DB4">
              <w:rPr>
                <w:color w:val="000000"/>
                <w:sz w:val="16"/>
                <w:szCs w:val="16"/>
              </w:rPr>
              <w:t>46</w:t>
            </w:r>
          </w:p>
        </w:tc>
      </w:tr>
      <w:tr w:rsidR="00EE501C" w14:paraId="47CCA11D" w14:textId="77777777" w:rsidTr="00924A25">
        <w:trPr>
          <w:trHeight w:val="287"/>
        </w:trPr>
        <w:tc>
          <w:tcPr>
            <w:tcW w:w="5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1000074" w14:textId="77777777" w:rsidR="00EE501C" w:rsidRDefault="00EE501C" w:rsidP="00924A25">
            <w:pPr>
              <w:ind w:left="0" w:firstLine="0"/>
              <w:jc w:val="center"/>
              <w:rPr>
                <w:color w:val="000000"/>
                <w:sz w:val="14"/>
                <w:szCs w:val="14"/>
              </w:rPr>
            </w:pPr>
            <w:r>
              <w:rPr>
                <w:color w:val="000000"/>
                <w:sz w:val="14"/>
                <w:szCs w:val="14"/>
              </w:rPr>
              <w:t>12.</w:t>
            </w:r>
          </w:p>
        </w:tc>
        <w:tc>
          <w:tcPr>
            <w:tcW w:w="74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81E39F4" w14:textId="77777777" w:rsidR="00EE501C" w:rsidRPr="003867E2" w:rsidRDefault="00EE501C" w:rsidP="00924A25">
            <w:pPr>
              <w:ind w:left="13" w:firstLine="0"/>
              <w:jc w:val="center"/>
              <w:rPr>
                <w:b/>
                <w:color w:val="387026" w:themeColor="accent5" w:themeShade="80"/>
                <w:sz w:val="20"/>
                <w:szCs w:val="20"/>
              </w:rPr>
            </w:pPr>
            <w:r w:rsidRPr="003867E2">
              <w:rPr>
                <w:b/>
                <w:color w:val="387026" w:themeColor="accent5" w:themeShade="80"/>
                <w:sz w:val="20"/>
                <w:szCs w:val="20"/>
              </w:rPr>
              <w:t>12-C</w:t>
            </w:r>
          </w:p>
        </w:tc>
        <w:tc>
          <w:tcPr>
            <w:tcW w:w="420" w:type="dxa"/>
            <w:tcBorders>
              <w:top w:val="single" w:sz="5" w:space="0" w:color="000000"/>
              <w:left w:val="single" w:sz="5" w:space="0" w:color="000000"/>
              <w:bottom w:val="single" w:sz="5" w:space="0" w:color="000000"/>
              <w:right w:val="single" w:sz="5" w:space="0" w:color="000000"/>
            </w:tcBorders>
          </w:tcPr>
          <w:p w14:paraId="6AA24158" w14:textId="77777777" w:rsidR="00EE501C" w:rsidRPr="002E4DB4" w:rsidRDefault="00EE501C" w:rsidP="00924A25">
            <w:pPr>
              <w:ind w:left="0" w:right="17" w:firstLine="0"/>
              <w:jc w:val="right"/>
              <w:rPr>
                <w:color w:val="000000"/>
                <w:sz w:val="16"/>
                <w:szCs w:val="16"/>
              </w:rPr>
            </w:pPr>
            <w:r w:rsidRPr="002E4DB4">
              <w:rPr>
                <w:color w:val="000000"/>
                <w:sz w:val="16"/>
                <w:szCs w:val="16"/>
              </w:rPr>
              <w:t>11</w:t>
            </w:r>
          </w:p>
        </w:tc>
        <w:tc>
          <w:tcPr>
            <w:tcW w:w="420" w:type="dxa"/>
            <w:tcBorders>
              <w:top w:val="single" w:sz="5" w:space="0" w:color="000000"/>
              <w:left w:val="single" w:sz="5" w:space="0" w:color="000000"/>
              <w:bottom w:val="single" w:sz="5" w:space="0" w:color="000000"/>
              <w:right w:val="single" w:sz="5" w:space="0" w:color="000000"/>
            </w:tcBorders>
          </w:tcPr>
          <w:p w14:paraId="6DB1C8E6" w14:textId="77777777" w:rsidR="00EE501C" w:rsidRPr="002E4DB4" w:rsidRDefault="00EE501C" w:rsidP="00924A25">
            <w:pPr>
              <w:ind w:left="0" w:right="17" w:firstLine="0"/>
              <w:jc w:val="right"/>
              <w:rPr>
                <w:color w:val="000000"/>
                <w:sz w:val="16"/>
                <w:szCs w:val="16"/>
              </w:rPr>
            </w:pPr>
            <w:r w:rsidRPr="002E4DB4">
              <w:rPr>
                <w:color w:val="000000"/>
                <w:sz w:val="16"/>
                <w:szCs w:val="16"/>
              </w:rPr>
              <w:t>23</w:t>
            </w:r>
          </w:p>
        </w:tc>
        <w:tc>
          <w:tcPr>
            <w:tcW w:w="420" w:type="dxa"/>
            <w:tcBorders>
              <w:top w:val="single" w:sz="5" w:space="0" w:color="000000"/>
              <w:left w:val="single" w:sz="5" w:space="0" w:color="000000"/>
              <w:bottom w:val="single" w:sz="5" w:space="0" w:color="000000"/>
              <w:right w:val="single" w:sz="5" w:space="0" w:color="000000"/>
            </w:tcBorders>
          </w:tcPr>
          <w:p w14:paraId="58750A07" w14:textId="77777777" w:rsidR="00EE501C" w:rsidRPr="002E4DB4" w:rsidRDefault="00EE501C" w:rsidP="00924A25">
            <w:pPr>
              <w:ind w:left="0" w:right="17" w:firstLine="0"/>
              <w:jc w:val="right"/>
              <w:rPr>
                <w:color w:val="000000"/>
                <w:sz w:val="16"/>
                <w:szCs w:val="16"/>
              </w:rPr>
            </w:pPr>
            <w:r w:rsidRPr="002E4DB4">
              <w:rPr>
                <w:color w:val="000000"/>
                <w:sz w:val="16"/>
                <w:szCs w:val="16"/>
              </w:rPr>
              <w:t>27</w:t>
            </w:r>
          </w:p>
        </w:tc>
        <w:tc>
          <w:tcPr>
            <w:tcW w:w="420" w:type="dxa"/>
            <w:tcBorders>
              <w:top w:val="single" w:sz="5" w:space="0" w:color="000000"/>
              <w:left w:val="single" w:sz="5" w:space="0" w:color="000000"/>
              <w:bottom w:val="single" w:sz="5" w:space="0" w:color="000000"/>
              <w:right w:val="single" w:sz="5" w:space="0" w:color="000000"/>
            </w:tcBorders>
          </w:tcPr>
          <w:p w14:paraId="1D0E8CBB" w14:textId="77777777" w:rsidR="00EE501C" w:rsidRPr="002E4DB4" w:rsidRDefault="00EE501C" w:rsidP="00924A25">
            <w:pPr>
              <w:ind w:left="0" w:right="17" w:firstLine="0"/>
              <w:jc w:val="right"/>
              <w:rPr>
                <w:color w:val="000000"/>
                <w:sz w:val="16"/>
                <w:szCs w:val="16"/>
              </w:rPr>
            </w:pPr>
            <w:r w:rsidRPr="002E4DB4">
              <w:rPr>
                <w:color w:val="000000"/>
                <w:sz w:val="16"/>
                <w:szCs w:val="16"/>
              </w:rPr>
              <w:t>24</w:t>
            </w:r>
          </w:p>
        </w:tc>
        <w:tc>
          <w:tcPr>
            <w:tcW w:w="420" w:type="dxa"/>
            <w:tcBorders>
              <w:top w:val="single" w:sz="5" w:space="0" w:color="000000"/>
              <w:left w:val="single" w:sz="5" w:space="0" w:color="000000"/>
              <w:bottom w:val="single" w:sz="5" w:space="0" w:color="000000"/>
              <w:right w:val="single" w:sz="5" w:space="0" w:color="000000"/>
            </w:tcBorders>
          </w:tcPr>
          <w:p w14:paraId="5239A1C6" w14:textId="77777777" w:rsidR="00EE501C" w:rsidRPr="002E4DB4" w:rsidRDefault="00EE501C" w:rsidP="00924A25">
            <w:pPr>
              <w:ind w:left="0" w:right="17" w:firstLine="0"/>
              <w:jc w:val="right"/>
              <w:rPr>
                <w:color w:val="000000"/>
                <w:sz w:val="16"/>
                <w:szCs w:val="16"/>
              </w:rPr>
            </w:pPr>
            <w:r w:rsidRPr="002E4DB4">
              <w:rPr>
                <w:color w:val="000000"/>
                <w:sz w:val="16"/>
                <w:szCs w:val="16"/>
              </w:rPr>
              <w:t>14</w:t>
            </w:r>
          </w:p>
        </w:tc>
        <w:tc>
          <w:tcPr>
            <w:tcW w:w="420" w:type="dxa"/>
            <w:tcBorders>
              <w:top w:val="single" w:sz="5" w:space="0" w:color="000000"/>
              <w:left w:val="single" w:sz="5" w:space="0" w:color="000000"/>
              <w:bottom w:val="single" w:sz="5" w:space="0" w:color="000000"/>
              <w:right w:val="single" w:sz="5" w:space="0" w:color="000000"/>
            </w:tcBorders>
          </w:tcPr>
          <w:p w14:paraId="07FFF97B"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0212A147"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1FC1E01C" w14:textId="77777777" w:rsidR="00EE501C" w:rsidRPr="002E4DB4" w:rsidRDefault="00EE501C" w:rsidP="00924A25">
            <w:pPr>
              <w:ind w:left="0" w:right="17" w:firstLine="0"/>
              <w:jc w:val="right"/>
              <w:rPr>
                <w:color w:val="000000"/>
                <w:sz w:val="16"/>
                <w:szCs w:val="16"/>
              </w:rPr>
            </w:pPr>
            <w:r w:rsidRPr="002E4DB4">
              <w:rPr>
                <w:color w:val="000000"/>
                <w:sz w:val="16"/>
                <w:szCs w:val="16"/>
              </w:rPr>
              <w:t>2</w:t>
            </w:r>
          </w:p>
        </w:tc>
        <w:tc>
          <w:tcPr>
            <w:tcW w:w="420" w:type="dxa"/>
            <w:tcBorders>
              <w:top w:val="single" w:sz="5" w:space="0" w:color="000000"/>
              <w:left w:val="single" w:sz="5" w:space="0" w:color="000000"/>
              <w:bottom w:val="single" w:sz="5" w:space="0" w:color="000000"/>
              <w:right w:val="single" w:sz="5" w:space="0" w:color="000000"/>
            </w:tcBorders>
          </w:tcPr>
          <w:p w14:paraId="6BBF584E"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26AB99C7" w14:textId="77777777" w:rsidR="00EE501C" w:rsidRPr="002E4DB4" w:rsidRDefault="00EE501C" w:rsidP="00924A25">
            <w:pPr>
              <w:ind w:left="0" w:right="17" w:firstLine="0"/>
              <w:jc w:val="right"/>
              <w:rPr>
                <w:color w:val="000000"/>
                <w:sz w:val="16"/>
                <w:szCs w:val="16"/>
              </w:rPr>
            </w:pPr>
            <w:r w:rsidRPr="002E4DB4">
              <w:rPr>
                <w:color w:val="000000"/>
                <w:sz w:val="16"/>
                <w:szCs w:val="16"/>
              </w:rPr>
              <w:t>3</w:t>
            </w:r>
          </w:p>
        </w:tc>
        <w:tc>
          <w:tcPr>
            <w:tcW w:w="420" w:type="dxa"/>
            <w:tcBorders>
              <w:top w:val="single" w:sz="5" w:space="0" w:color="000000"/>
              <w:left w:val="single" w:sz="5" w:space="0" w:color="000000"/>
              <w:bottom w:val="single" w:sz="5" w:space="0" w:color="000000"/>
              <w:right w:val="single" w:sz="5" w:space="0" w:color="000000"/>
            </w:tcBorders>
          </w:tcPr>
          <w:p w14:paraId="2037416F"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02D60683"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67C47221"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765B5213" w14:textId="77777777" w:rsidR="00EE501C" w:rsidRPr="002E4DB4" w:rsidRDefault="00EE501C" w:rsidP="00924A25">
            <w:pPr>
              <w:ind w:left="0" w:right="17" w:firstLine="0"/>
              <w:jc w:val="right"/>
              <w:rPr>
                <w:color w:val="000000"/>
                <w:sz w:val="16"/>
                <w:szCs w:val="16"/>
              </w:rPr>
            </w:pPr>
            <w:r w:rsidRPr="002E4DB4">
              <w:rPr>
                <w:color w:val="000000"/>
                <w:sz w:val="16"/>
                <w:szCs w:val="16"/>
              </w:rPr>
              <w:t>1</w:t>
            </w:r>
          </w:p>
        </w:tc>
        <w:tc>
          <w:tcPr>
            <w:tcW w:w="420" w:type="dxa"/>
            <w:tcBorders>
              <w:top w:val="single" w:sz="5" w:space="0" w:color="000000"/>
              <w:left w:val="single" w:sz="5" w:space="0" w:color="000000"/>
              <w:bottom w:val="single" w:sz="5" w:space="0" w:color="000000"/>
              <w:right w:val="single" w:sz="5" w:space="0" w:color="000000"/>
            </w:tcBorders>
          </w:tcPr>
          <w:p w14:paraId="28689DF0"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507FBD8E"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0" w:type="dxa"/>
            <w:tcBorders>
              <w:top w:val="single" w:sz="5" w:space="0" w:color="000000"/>
              <w:left w:val="single" w:sz="5" w:space="0" w:color="000000"/>
              <w:bottom w:val="single" w:sz="5" w:space="0" w:color="000000"/>
              <w:right w:val="single" w:sz="5" w:space="0" w:color="000000"/>
            </w:tcBorders>
          </w:tcPr>
          <w:p w14:paraId="4F97C15C"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503" w:type="dxa"/>
            <w:tcBorders>
              <w:top w:val="single" w:sz="5" w:space="0" w:color="000000"/>
              <w:left w:val="single" w:sz="5" w:space="0" w:color="000000"/>
              <w:bottom w:val="single" w:sz="5" w:space="0" w:color="000000"/>
              <w:right w:val="single" w:sz="5" w:space="0" w:color="000000"/>
            </w:tcBorders>
          </w:tcPr>
          <w:p w14:paraId="0BE1B8EC"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5" w:type="dxa"/>
            <w:tcBorders>
              <w:top w:val="single" w:sz="5" w:space="0" w:color="000000"/>
              <w:left w:val="single" w:sz="5" w:space="0" w:color="000000"/>
              <w:bottom w:val="single" w:sz="5" w:space="0" w:color="000000"/>
              <w:right w:val="single" w:sz="5" w:space="0" w:color="000000"/>
            </w:tcBorders>
          </w:tcPr>
          <w:p w14:paraId="6D7FE8AF"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c>
          <w:tcPr>
            <w:tcW w:w="425" w:type="dxa"/>
            <w:tcBorders>
              <w:top w:val="single" w:sz="5" w:space="0" w:color="000000"/>
              <w:left w:val="single" w:sz="5" w:space="0" w:color="000000"/>
              <w:bottom w:val="single" w:sz="5" w:space="0" w:color="000000"/>
              <w:right w:val="single" w:sz="5" w:space="0" w:color="000000"/>
            </w:tcBorders>
          </w:tcPr>
          <w:p w14:paraId="5F0E6F31" w14:textId="77777777" w:rsidR="00EE501C" w:rsidRPr="002E4DB4" w:rsidRDefault="00EE501C" w:rsidP="00924A25">
            <w:pPr>
              <w:ind w:left="0" w:right="17" w:firstLine="0"/>
              <w:jc w:val="right"/>
              <w:rPr>
                <w:color w:val="000000"/>
                <w:sz w:val="16"/>
                <w:szCs w:val="16"/>
              </w:rPr>
            </w:pPr>
            <w:r w:rsidRPr="002E4DB4">
              <w:rPr>
                <w:color w:val="000000"/>
                <w:sz w:val="16"/>
                <w:szCs w:val="16"/>
              </w:rPr>
              <w:t>0</w:t>
            </w:r>
          </w:p>
        </w:tc>
      </w:tr>
      <w:tr w:rsidR="00EE501C" w14:paraId="67621B10" w14:textId="77777777" w:rsidTr="00924A25">
        <w:trPr>
          <w:trHeight w:val="148"/>
        </w:trPr>
        <w:tc>
          <w:tcPr>
            <w:tcW w:w="585" w:type="dxa"/>
            <w:tcBorders>
              <w:top w:val="single" w:sz="5" w:space="0" w:color="000000"/>
              <w:left w:val="single" w:sz="5" w:space="0" w:color="D0D7E5"/>
              <w:bottom w:val="single" w:sz="5" w:space="0" w:color="D0D7E5"/>
              <w:right w:val="single" w:sz="5" w:space="0" w:color="000000"/>
            </w:tcBorders>
          </w:tcPr>
          <w:p w14:paraId="104DA81C" w14:textId="77777777" w:rsidR="00EE501C" w:rsidRDefault="00EE501C" w:rsidP="00924A25">
            <w:pPr>
              <w:ind w:left="0" w:firstLine="0"/>
              <w:jc w:val="left"/>
              <w:rPr>
                <w:color w:val="000000"/>
              </w:rPr>
            </w:pPr>
          </w:p>
        </w:tc>
        <w:tc>
          <w:tcPr>
            <w:tcW w:w="745" w:type="dxa"/>
            <w:tcBorders>
              <w:top w:val="single" w:sz="5" w:space="0" w:color="000000"/>
              <w:left w:val="single" w:sz="5" w:space="0" w:color="000000"/>
              <w:bottom w:val="single" w:sz="5" w:space="0" w:color="000000"/>
              <w:right w:val="single" w:sz="5" w:space="0" w:color="000000"/>
            </w:tcBorders>
          </w:tcPr>
          <w:p w14:paraId="0E36F418" w14:textId="77777777" w:rsidR="00EE501C" w:rsidRDefault="00EE501C" w:rsidP="00924A25">
            <w:pPr>
              <w:ind w:left="13" w:firstLine="0"/>
              <w:rPr>
                <w:color w:val="000000"/>
              </w:rPr>
            </w:pPr>
            <w:r>
              <w:rPr>
                <w:color w:val="000000"/>
                <w:sz w:val="19"/>
                <w:szCs w:val="19"/>
              </w:rPr>
              <w:t>Razem</w:t>
            </w:r>
          </w:p>
        </w:tc>
        <w:tc>
          <w:tcPr>
            <w:tcW w:w="420" w:type="dxa"/>
            <w:tcBorders>
              <w:top w:val="single" w:sz="5" w:space="0" w:color="000000"/>
              <w:left w:val="single" w:sz="5" w:space="0" w:color="000000"/>
              <w:bottom w:val="single" w:sz="5" w:space="0" w:color="000000"/>
              <w:right w:val="single" w:sz="5" w:space="0" w:color="000000"/>
            </w:tcBorders>
          </w:tcPr>
          <w:p w14:paraId="6D3EFFDA"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71</w:t>
            </w:r>
          </w:p>
        </w:tc>
        <w:tc>
          <w:tcPr>
            <w:tcW w:w="420" w:type="dxa"/>
            <w:tcBorders>
              <w:top w:val="single" w:sz="5" w:space="0" w:color="000000"/>
              <w:left w:val="single" w:sz="5" w:space="0" w:color="000000"/>
              <w:bottom w:val="single" w:sz="5" w:space="0" w:color="000000"/>
              <w:right w:val="single" w:sz="5" w:space="0" w:color="000000"/>
            </w:tcBorders>
          </w:tcPr>
          <w:p w14:paraId="24EA44CF"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95</w:t>
            </w:r>
          </w:p>
        </w:tc>
        <w:tc>
          <w:tcPr>
            <w:tcW w:w="420" w:type="dxa"/>
            <w:tcBorders>
              <w:top w:val="single" w:sz="5" w:space="0" w:color="000000"/>
              <w:left w:val="single" w:sz="5" w:space="0" w:color="000000"/>
              <w:bottom w:val="single" w:sz="5" w:space="0" w:color="000000"/>
              <w:right w:val="single" w:sz="5" w:space="0" w:color="000000"/>
            </w:tcBorders>
          </w:tcPr>
          <w:p w14:paraId="4A5E815B"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116</w:t>
            </w:r>
          </w:p>
        </w:tc>
        <w:tc>
          <w:tcPr>
            <w:tcW w:w="420" w:type="dxa"/>
            <w:tcBorders>
              <w:top w:val="single" w:sz="5" w:space="0" w:color="000000"/>
              <w:left w:val="single" w:sz="5" w:space="0" w:color="000000"/>
              <w:bottom w:val="single" w:sz="5" w:space="0" w:color="000000"/>
              <w:right w:val="single" w:sz="5" w:space="0" w:color="000000"/>
            </w:tcBorders>
          </w:tcPr>
          <w:p w14:paraId="269556D4"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113</w:t>
            </w:r>
          </w:p>
        </w:tc>
        <w:tc>
          <w:tcPr>
            <w:tcW w:w="420" w:type="dxa"/>
            <w:tcBorders>
              <w:top w:val="single" w:sz="5" w:space="0" w:color="000000"/>
              <w:left w:val="single" w:sz="5" w:space="0" w:color="000000"/>
              <w:bottom w:val="single" w:sz="5" w:space="0" w:color="000000"/>
              <w:right w:val="single" w:sz="5" w:space="0" w:color="000000"/>
            </w:tcBorders>
          </w:tcPr>
          <w:p w14:paraId="4A30C387"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68</w:t>
            </w:r>
          </w:p>
        </w:tc>
        <w:tc>
          <w:tcPr>
            <w:tcW w:w="420" w:type="dxa"/>
            <w:tcBorders>
              <w:top w:val="single" w:sz="5" w:space="0" w:color="000000"/>
              <w:left w:val="single" w:sz="5" w:space="0" w:color="000000"/>
              <w:bottom w:val="single" w:sz="5" w:space="0" w:color="000000"/>
              <w:right w:val="single" w:sz="5" w:space="0" w:color="000000"/>
            </w:tcBorders>
          </w:tcPr>
          <w:p w14:paraId="4BC9FAF1" w14:textId="77777777" w:rsidR="00EE501C" w:rsidRPr="002E4DB4" w:rsidRDefault="00EE501C" w:rsidP="00924A25">
            <w:pPr>
              <w:ind w:left="128" w:firstLine="0"/>
              <w:jc w:val="left"/>
              <w:rPr>
                <w:b/>
                <w:bCs/>
                <w:color w:val="000000"/>
                <w:sz w:val="16"/>
                <w:szCs w:val="16"/>
              </w:rPr>
            </w:pPr>
            <w:r w:rsidRPr="002E4DB4">
              <w:rPr>
                <w:b/>
                <w:bCs/>
                <w:color w:val="000000"/>
                <w:sz w:val="16"/>
                <w:szCs w:val="16"/>
              </w:rPr>
              <w:t>128</w:t>
            </w:r>
          </w:p>
        </w:tc>
        <w:tc>
          <w:tcPr>
            <w:tcW w:w="420" w:type="dxa"/>
            <w:tcBorders>
              <w:top w:val="single" w:sz="5" w:space="0" w:color="000000"/>
              <w:left w:val="single" w:sz="5" w:space="0" w:color="000000"/>
              <w:bottom w:val="single" w:sz="5" w:space="0" w:color="000000"/>
              <w:right w:val="single" w:sz="5" w:space="0" w:color="000000"/>
            </w:tcBorders>
          </w:tcPr>
          <w:p w14:paraId="1EACD4C8"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127</w:t>
            </w:r>
          </w:p>
        </w:tc>
        <w:tc>
          <w:tcPr>
            <w:tcW w:w="420" w:type="dxa"/>
            <w:tcBorders>
              <w:top w:val="single" w:sz="5" w:space="0" w:color="000000"/>
              <w:left w:val="single" w:sz="5" w:space="0" w:color="000000"/>
              <w:bottom w:val="single" w:sz="5" w:space="0" w:color="000000"/>
              <w:right w:val="single" w:sz="5" w:space="0" w:color="000000"/>
            </w:tcBorders>
          </w:tcPr>
          <w:p w14:paraId="676BBF57"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146</w:t>
            </w:r>
          </w:p>
        </w:tc>
        <w:tc>
          <w:tcPr>
            <w:tcW w:w="420" w:type="dxa"/>
            <w:tcBorders>
              <w:top w:val="single" w:sz="5" w:space="0" w:color="000000"/>
              <w:left w:val="single" w:sz="5" w:space="0" w:color="000000"/>
              <w:bottom w:val="single" w:sz="5" w:space="0" w:color="000000"/>
              <w:right w:val="single" w:sz="5" w:space="0" w:color="000000"/>
            </w:tcBorders>
          </w:tcPr>
          <w:p w14:paraId="2B985FC6" w14:textId="77777777" w:rsidR="00EE501C" w:rsidRPr="002E4DB4" w:rsidRDefault="00EE501C" w:rsidP="00924A25">
            <w:pPr>
              <w:ind w:left="128" w:firstLine="0"/>
              <w:jc w:val="left"/>
              <w:rPr>
                <w:b/>
                <w:bCs/>
                <w:color w:val="000000"/>
                <w:sz w:val="16"/>
                <w:szCs w:val="16"/>
              </w:rPr>
            </w:pPr>
            <w:r w:rsidRPr="002E4DB4">
              <w:rPr>
                <w:b/>
                <w:bCs/>
                <w:color w:val="000000"/>
                <w:sz w:val="16"/>
                <w:szCs w:val="16"/>
              </w:rPr>
              <w:t>120</w:t>
            </w:r>
          </w:p>
        </w:tc>
        <w:tc>
          <w:tcPr>
            <w:tcW w:w="420" w:type="dxa"/>
            <w:tcBorders>
              <w:top w:val="single" w:sz="5" w:space="0" w:color="000000"/>
              <w:left w:val="single" w:sz="5" w:space="0" w:color="000000"/>
              <w:bottom w:val="single" w:sz="5" w:space="0" w:color="000000"/>
              <w:right w:val="single" w:sz="5" w:space="0" w:color="000000"/>
            </w:tcBorders>
          </w:tcPr>
          <w:p w14:paraId="0F9EE961" w14:textId="77777777" w:rsidR="00EE501C" w:rsidRPr="002E4DB4" w:rsidRDefault="00EE501C" w:rsidP="00924A25">
            <w:pPr>
              <w:ind w:left="128" w:firstLine="0"/>
              <w:jc w:val="left"/>
              <w:rPr>
                <w:b/>
                <w:bCs/>
                <w:color w:val="000000"/>
                <w:sz w:val="16"/>
                <w:szCs w:val="16"/>
              </w:rPr>
            </w:pPr>
            <w:r w:rsidRPr="002E4DB4">
              <w:rPr>
                <w:b/>
                <w:bCs/>
                <w:color w:val="000000"/>
                <w:sz w:val="16"/>
                <w:szCs w:val="16"/>
              </w:rPr>
              <w:t>81</w:t>
            </w:r>
          </w:p>
        </w:tc>
        <w:tc>
          <w:tcPr>
            <w:tcW w:w="420" w:type="dxa"/>
            <w:tcBorders>
              <w:top w:val="single" w:sz="5" w:space="0" w:color="000000"/>
              <w:left w:val="single" w:sz="5" w:space="0" w:color="000000"/>
              <w:bottom w:val="single" w:sz="5" w:space="0" w:color="000000"/>
              <w:right w:val="single" w:sz="5" w:space="0" w:color="000000"/>
            </w:tcBorders>
          </w:tcPr>
          <w:p w14:paraId="5E6BD56D"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296</w:t>
            </w:r>
          </w:p>
        </w:tc>
        <w:tc>
          <w:tcPr>
            <w:tcW w:w="420" w:type="dxa"/>
            <w:tcBorders>
              <w:top w:val="single" w:sz="5" w:space="0" w:color="000000"/>
              <w:left w:val="single" w:sz="5" w:space="0" w:color="000000"/>
              <w:bottom w:val="single" w:sz="5" w:space="0" w:color="000000"/>
              <w:right w:val="single" w:sz="5" w:space="0" w:color="000000"/>
            </w:tcBorders>
          </w:tcPr>
          <w:p w14:paraId="69E7905C" w14:textId="77777777" w:rsidR="00EE501C" w:rsidRPr="002E4DB4" w:rsidRDefault="00EE501C" w:rsidP="00924A25">
            <w:pPr>
              <w:ind w:left="128" w:firstLine="0"/>
              <w:jc w:val="left"/>
              <w:rPr>
                <w:b/>
                <w:bCs/>
                <w:color w:val="000000"/>
                <w:sz w:val="16"/>
                <w:szCs w:val="16"/>
              </w:rPr>
            </w:pPr>
            <w:r w:rsidRPr="002E4DB4">
              <w:rPr>
                <w:b/>
                <w:bCs/>
                <w:color w:val="000000"/>
                <w:sz w:val="16"/>
                <w:szCs w:val="16"/>
              </w:rPr>
              <w:t>300</w:t>
            </w:r>
          </w:p>
        </w:tc>
        <w:tc>
          <w:tcPr>
            <w:tcW w:w="420" w:type="dxa"/>
            <w:tcBorders>
              <w:top w:val="single" w:sz="5" w:space="0" w:color="000000"/>
              <w:left w:val="single" w:sz="5" w:space="0" w:color="000000"/>
              <w:bottom w:val="single" w:sz="5" w:space="0" w:color="000000"/>
              <w:right w:val="single" w:sz="5" w:space="0" w:color="000000"/>
            </w:tcBorders>
          </w:tcPr>
          <w:p w14:paraId="739A0A7C" w14:textId="77777777" w:rsidR="00EE501C" w:rsidRPr="002E4DB4" w:rsidRDefault="00EE501C" w:rsidP="00924A25">
            <w:pPr>
              <w:ind w:left="128" w:firstLine="0"/>
              <w:jc w:val="left"/>
              <w:rPr>
                <w:b/>
                <w:bCs/>
                <w:color w:val="000000"/>
                <w:sz w:val="16"/>
                <w:szCs w:val="16"/>
              </w:rPr>
            </w:pPr>
            <w:r w:rsidRPr="002E4DB4">
              <w:rPr>
                <w:b/>
                <w:bCs/>
                <w:color w:val="000000"/>
                <w:sz w:val="16"/>
                <w:szCs w:val="16"/>
              </w:rPr>
              <w:t>348</w:t>
            </w:r>
          </w:p>
        </w:tc>
        <w:tc>
          <w:tcPr>
            <w:tcW w:w="420" w:type="dxa"/>
            <w:tcBorders>
              <w:top w:val="single" w:sz="5" w:space="0" w:color="000000"/>
              <w:left w:val="single" w:sz="5" w:space="0" w:color="000000"/>
              <w:bottom w:val="single" w:sz="5" w:space="0" w:color="000000"/>
              <w:right w:val="single" w:sz="5" w:space="0" w:color="000000"/>
            </w:tcBorders>
          </w:tcPr>
          <w:p w14:paraId="77913AEB" w14:textId="77777777" w:rsidR="00EE501C" w:rsidRPr="002E4DB4" w:rsidRDefault="00EE501C" w:rsidP="00924A25">
            <w:pPr>
              <w:ind w:left="128" w:firstLine="0"/>
              <w:jc w:val="left"/>
              <w:rPr>
                <w:b/>
                <w:bCs/>
                <w:color w:val="000000"/>
                <w:sz w:val="16"/>
                <w:szCs w:val="16"/>
              </w:rPr>
            </w:pPr>
            <w:r w:rsidRPr="002E4DB4">
              <w:rPr>
                <w:b/>
                <w:bCs/>
                <w:color w:val="000000"/>
                <w:sz w:val="16"/>
                <w:szCs w:val="16"/>
              </w:rPr>
              <w:t>381</w:t>
            </w:r>
          </w:p>
        </w:tc>
        <w:tc>
          <w:tcPr>
            <w:tcW w:w="420" w:type="dxa"/>
            <w:tcBorders>
              <w:top w:val="single" w:sz="5" w:space="0" w:color="000000"/>
              <w:left w:val="single" w:sz="5" w:space="0" w:color="000000"/>
              <w:bottom w:val="single" w:sz="5" w:space="0" w:color="000000"/>
              <w:right w:val="single" w:sz="5" w:space="0" w:color="000000"/>
            </w:tcBorders>
          </w:tcPr>
          <w:p w14:paraId="198E3D96"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227</w:t>
            </w:r>
          </w:p>
        </w:tc>
        <w:tc>
          <w:tcPr>
            <w:tcW w:w="420" w:type="dxa"/>
            <w:tcBorders>
              <w:top w:val="single" w:sz="5" w:space="0" w:color="000000"/>
              <w:left w:val="single" w:sz="5" w:space="0" w:color="000000"/>
              <w:bottom w:val="single" w:sz="5" w:space="0" w:color="000000"/>
              <w:right w:val="single" w:sz="5" w:space="0" w:color="000000"/>
            </w:tcBorders>
          </w:tcPr>
          <w:p w14:paraId="00DD72D8"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719</w:t>
            </w:r>
          </w:p>
        </w:tc>
        <w:tc>
          <w:tcPr>
            <w:tcW w:w="420" w:type="dxa"/>
            <w:tcBorders>
              <w:top w:val="single" w:sz="5" w:space="0" w:color="000000"/>
              <w:left w:val="single" w:sz="5" w:space="0" w:color="000000"/>
              <w:bottom w:val="single" w:sz="5" w:space="0" w:color="000000"/>
              <w:right w:val="single" w:sz="5" w:space="0" w:color="000000"/>
            </w:tcBorders>
          </w:tcPr>
          <w:p w14:paraId="4A8B89A8" w14:textId="77777777" w:rsidR="00EE501C" w:rsidRPr="002E4DB4" w:rsidRDefault="00EE501C" w:rsidP="00924A25">
            <w:pPr>
              <w:ind w:left="128" w:firstLine="0"/>
              <w:jc w:val="left"/>
              <w:rPr>
                <w:b/>
                <w:bCs/>
                <w:color w:val="000000"/>
                <w:sz w:val="16"/>
                <w:szCs w:val="16"/>
              </w:rPr>
            </w:pPr>
            <w:r w:rsidRPr="002E4DB4">
              <w:rPr>
                <w:b/>
                <w:bCs/>
                <w:color w:val="000000"/>
                <w:sz w:val="16"/>
                <w:szCs w:val="16"/>
              </w:rPr>
              <w:t>826</w:t>
            </w:r>
          </w:p>
        </w:tc>
        <w:tc>
          <w:tcPr>
            <w:tcW w:w="503" w:type="dxa"/>
            <w:tcBorders>
              <w:top w:val="single" w:sz="5" w:space="0" w:color="000000"/>
              <w:left w:val="single" w:sz="5" w:space="0" w:color="000000"/>
              <w:bottom w:val="single" w:sz="5" w:space="0" w:color="000000"/>
              <w:right w:val="single" w:sz="5" w:space="0" w:color="000000"/>
            </w:tcBorders>
          </w:tcPr>
          <w:p w14:paraId="662CCCEB" w14:textId="77777777" w:rsidR="00EE501C" w:rsidRPr="002E4DB4" w:rsidRDefault="00EE501C" w:rsidP="00924A25">
            <w:pPr>
              <w:ind w:left="128" w:firstLine="0"/>
              <w:jc w:val="left"/>
              <w:rPr>
                <w:b/>
                <w:bCs/>
                <w:color w:val="000000"/>
                <w:sz w:val="16"/>
                <w:szCs w:val="16"/>
              </w:rPr>
            </w:pPr>
            <w:r w:rsidRPr="002E4DB4">
              <w:rPr>
                <w:b/>
                <w:bCs/>
                <w:color w:val="000000"/>
                <w:sz w:val="16"/>
                <w:szCs w:val="16"/>
              </w:rPr>
              <w:t>1086</w:t>
            </w:r>
          </w:p>
        </w:tc>
        <w:tc>
          <w:tcPr>
            <w:tcW w:w="425" w:type="dxa"/>
            <w:tcBorders>
              <w:top w:val="single" w:sz="5" w:space="0" w:color="000000"/>
              <w:left w:val="single" w:sz="5" w:space="0" w:color="000000"/>
              <w:bottom w:val="single" w:sz="5" w:space="0" w:color="000000"/>
              <w:right w:val="single" w:sz="5" w:space="0" w:color="000000"/>
            </w:tcBorders>
          </w:tcPr>
          <w:p w14:paraId="5FBE4556" w14:textId="77777777" w:rsidR="00EE501C" w:rsidRPr="002E4DB4" w:rsidRDefault="00EE501C" w:rsidP="00924A25">
            <w:pPr>
              <w:ind w:left="57" w:firstLine="0"/>
              <w:jc w:val="left"/>
              <w:rPr>
                <w:b/>
                <w:bCs/>
                <w:color w:val="000000"/>
                <w:sz w:val="16"/>
                <w:szCs w:val="16"/>
              </w:rPr>
            </w:pPr>
            <w:r w:rsidRPr="002E4DB4">
              <w:rPr>
                <w:b/>
                <w:bCs/>
                <w:color w:val="000000"/>
                <w:sz w:val="16"/>
                <w:szCs w:val="16"/>
              </w:rPr>
              <w:t>1291</w:t>
            </w:r>
          </w:p>
        </w:tc>
        <w:tc>
          <w:tcPr>
            <w:tcW w:w="425" w:type="dxa"/>
            <w:tcBorders>
              <w:top w:val="single" w:sz="5" w:space="0" w:color="000000"/>
              <w:left w:val="single" w:sz="5" w:space="0" w:color="000000"/>
              <w:bottom w:val="single" w:sz="5" w:space="0" w:color="000000"/>
              <w:right w:val="single" w:sz="5" w:space="0" w:color="000000"/>
            </w:tcBorders>
          </w:tcPr>
          <w:p w14:paraId="2176D8A6" w14:textId="77777777" w:rsidR="00EE501C" w:rsidRPr="002E4DB4" w:rsidRDefault="00EE501C" w:rsidP="00924A25">
            <w:pPr>
              <w:ind w:left="0" w:right="17" w:firstLine="0"/>
              <w:jc w:val="right"/>
              <w:rPr>
                <w:b/>
                <w:bCs/>
                <w:color w:val="000000"/>
                <w:sz w:val="16"/>
                <w:szCs w:val="16"/>
              </w:rPr>
            </w:pPr>
            <w:r w:rsidRPr="002E4DB4">
              <w:rPr>
                <w:b/>
                <w:bCs/>
                <w:color w:val="000000"/>
                <w:sz w:val="16"/>
                <w:szCs w:val="16"/>
              </w:rPr>
              <w:t>911</w:t>
            </w:r>
          </w:p>
        </w:tc>
      </w:tr>
    </w:tbl>
    <w:p w14:paraId="7F734FBC" w14:textId="52E9F3AC" w:rsidR="00D5629E" w:rsidRPr="00E21DFC" w:rsidRDefault="00EE501C" w:rsidP="00E21DFC">
      <w:pPr>
        <w:spacing w:after="0" w:line="240" w:lineRule="auto"/>
        <w:ind w:left="-454" w:firstLine="1174"/>
        <w:rPr>
          <w:rFonts w:ascii="Calibri" w:hAnsi="Calibri" w:cs="Calibri"/>
          <w:i/>
          <w:color w:val="000000"/>
          <w:sz w:val="18"/>
          <w:szCs w:val="18"/>
        </w:rPr>
      </w:pPr>
      <w:r w:rsidRPr="008E72D7">
        <w:rPr>
          <w:rFonts w:ascii="Calibri" w:hAnsi="Calibri" w:cs="Calibri"/>
          <w:i/>
          <w:color w:val="000000"/>
          <w:sz w:val="18"/>
          <w:szCs w:val="18"/>
        </w:rPr>
        <w:t xml:space="preserve">Źródło: Powiatowy Zespołu ds. Orzekania o Niepełnosprawności w Opolu </w:t>
      </w:r>
      <w:bookmarkStart w:id="12" w:name="_heading=h.iz2zzt73bfxi" w:colFirst="0" w:colLast="0"/>
      <w:bookmarkEnd w:id="12"/>
    </w:p>
    <w:p w14:paraId="373CE8B0" w14:textId="3F7667BE" w:rsidR="009A7C25" w:rsidRDefault="00B71CC5" w:rsidP="00B71CC5">
      <w:pPr>
        <w:spacing w:after="0" w:line="276" w:lineRule="auto"/>
        <w:ind w:left="720" w:firstLine="0"/>
        <w:rPr>
          <w:rFonts w:ascii="Calibri" w:hAnsi="Calibri" w:cs="Calibri"/>
          <w:sz w:val="22"/>
          <w:szCs w:val="22"/>
        </w:rPr>
      </w:pPr>
      <w:r w:rsidRPr="00B71CC5">
        <w:rPr>
          <w:rFonts w:ascii="Calibri" w:hAnsi="Calibri" w:cs="Calibri"/>
          <w:sz w:val="22"/>
          <w:szCs w:val="22"/>
        </w:rPr>
        <w:lastRenderedPageBreak/>
        <w:t xml:space="preserve">Z powyższych danych wynika, iż największą populację osób orzekanych w Powiatowym Zespole ds. Orzekania o Niepełnosprawności stanowią osoby w wieku </w:t>
      </w:r>
      <w:r w:rsidRPr="009A7C25">
        <w:rPr>
          <w:rFonts w:ascii="Calibri" w:hAnsi="Calibri" w:cs="Calibri"/>
          <w:b/>
          <w:bCs/>
          <w:sz w:val="22"/>
          <w:szCs w:val="22"/>
        </w:rPr>
        <w:t>powyżej 60 roku życia</w:t>
      </w:r>
      <w:r w:rsidRPr="00B71CC5">
        <w:rPr>
          <w:rFonts w:ascii="Calibri" w:hAnsi="Calibri" w:cs="Calibri"/>
          <w:sz w:val="22"/>
          <w:szCs w:val="22"/>
        </w:rPr>
        <w:t xml:space="preserve"> oraz osoby w wieku 41 do </w:t>
      </w:r>
      <w:r w:rsidR="002A09D5">
        <w:rPr>
          <w:rFonts w:ascii="Calibri" w:hAnsi="Calibri" w:cs="Calibri"/>
          <w:sz w:val="22"/>
          <w:szCs w:val="22"/>
        </w:rPr>
        <w:t>60</w:t>
      </w:r>
      <w:r w:rsidRPr="00B71CC5">
        <w:rPr>
          <w:rFonts w:ascii="Calibri" w:hAnsi="Calibri" w:cs="Calibri"/>
          <w:sz w:val="22"/>
          <w:szCs w:val="22"/>
        </w:rPr>
        <w:t xml:space="preserve"> lat, odpowiednio </w:t>
      </w:r>
      <w:r w:rsidR="00C067BA">
        <w:rPr>
          <w:rFonts w:ascii="Calibri" w:hAnsi="Calibri" w:cs="Calibri"/>
          <w:sz w:val="22"/>
          <w:szCs w:val="22"/>
        </w:rPr>
        <w:t>6</w:t>
      </w:r>
      <w:r w:rsidRPr="00B71CC5">
        <w:rPr>
          <w:rFonts w:ascii="Calibri" w:hAnsi="Calibri" w:cs="Calibri"/>
          <w:sz w:val="22"/>
          <w:szCs w:val="22"/>
        </w:rPr>
        <w:t>5% i 2</w:t>
      </w:r>
      <w:r w:rsidR="00C067BA">
        <w:rPr>
          <w:rFonts w:ascii="Calibri" w:hAnsi="Calibri" w:cs="Calibri"/>
          <w:sz w:val="22"/>
          <w:szCs w:val="22"/>
        </w:rPr>
        <w:t>1</w:t>
      </w:r>
      <w:r w:rsidRPr="00B71CC5">
        <w:rPr>
          <w:rFonts w:ascii="Calibri" w:hAnsi="Calibri" w:cs="Calibri"/>
          <w:sz w:val="22"/>
          <w:szCs w:val="22"/>
        </w:rPr>
        <w:t>% ogółu</w:t>
      </w:r>
      <w:r w:rsidR="000C33DD">
        <w:rPr>
          <w:rFonts w:ascii="Calibri" w:hAnsi="Calibri" w:cs="Calibri"/>
          <w:sz w:val="22"/>
          <w:szCs w:val="22"/>
        </w:rPr>
        <w:t>. W tych grupach wiekowych</w:t>
      </w:r>
      <w:r w:rsidRPr="00B71CC5">
        <w:rPr>
          <w:rFonts w:ascii="Calibri" w:hAnsi="Calibri" w:cs="Calibri"/>
          <w:sz w:val="22"/>
          <w:szCs w:val="22"/>
        </w:rPr>
        <w:t xml:space="preserve"> najczęstszymi przyczynami niepełnosprawności są </w:t>
      </w:r>
      <w:r w:rsidRPr="00083AFE">
        <w:rPr>
          <w:rFonts w:ascii="Calibri" w:hAnsi="Calibri" w:cs="Calibri"/>
          <w:b/>
          <w:bCs/>
          <w:sz w:val="22"/>
          <w:szCs w:val="22"/>
        </w:rPr>
        <w:t xml:space="preserve">schorzenia/upośledzenia narządu ruchu </w:t>
      </w:r>
      <w:r w:rsidR="00083AFE">
        <w:rPr>
          <w:rFonts w:ascii="Calibri" w:hAnsi="Calibri" w:cs="Calibri"/>
          <w:b/>
          <w:bCs/>
          <w:sz w:val="22"/>
          <w:szCs w:val="22"/>
        </w:rPr>
        <w:t>i</w:t>
      </w:r>
      <w:r w:rsidRPr="00083AFE">
        <w:rPr>
          <w:rFonts w:ascii="Calibri" w:hAnsi="Calibri" w:cs="Calibri"/>
          <w:b/>
          <w:bCs/>
          <w:sz w:val="22"/>
          <w:szCs w:val="22"/>
        </w:rPr>
        <w:t xml:space="preserve"> neurologiczne</w:t>
      </w:r>
      <w:r w:rsidR="002A09D5">
        <w:rPr>
          <w:rFonts w:ascii="Calibri" w:hAnsi="Calibri" w:cs="Calibri"/>
          <w:sz w:val="22"/>
          <w:szCs w:val="22"/>
        </w:rPr>
        <w:t xml:space="preserve"> </w:t>
      </w:r>
      <w:r w:rsidR="00083AFE">
        <w:rPr>
          <w:rFonts w:ascii="Calibri" w:hAnsi="Calibri" w:cs="Calibri"/>
          <w:sz w:val="22"/>
          <w:szCs w:val="22"/>
        </w:rPr>
        <w:t xml:space="preserve">oraz </w:t>
      </w:r>
      <w:r w:rsidR="002A09D5" w:rsidRPr="009A7C25">
        <w:rPr>
          <w:rFonts w:ascii="Calibri" w:hAnsi="Calibri" w:cs="Calibri"/>
          <w:b/>
          <w:bCs/>
          <w:sz w:val="22"/>
          <w:szCs w:val="22"/>
        </w:rPr>
        <w:t xml:space="preserve">układu oddechowego </w:t>
      </w:r>
      <w:r w:rsidR="00083AFE" w:rsidRPr="009A7C25">
        <w:rPr>
          <w:rFonts w:ascii="Calibri" w:hAnsi="Calibri" w:cs="Calibri"/>
          <w:b/>
          <w:bCs/>
          <w:sz w:val="22"/>
          <w:szCs w:val="22"/>
        </w:rPr>
        <w:t>i</w:t>
      </w:r>
      <w:r w:rsidR="002A09D5" w:rsidRPr="009A7C25">
        <w:rPr>
          <w:rFonts w:ascii="Calibri" w:hAnsi="Calibri" w:cs="Calibri"/>
          <w:b/>
          <w:bCs/>
          <w:sz w:val="22"/>
          <w:szCs w:val="22"/>
        </w:rPr>
        <w:t xml:space="preserve"> układu krążenia</w:t>
      </w:r>
      <w:r w:rsidRPr="00B71CC5">
        <w:rPr>
          <w:rFonts w:ascii="Calibri" w:hAnsi="Calibri" w:cs="Calibri"/>
          <w:sz w:val="22"/>
          <w:szCs w:val="22"/>
        </w:rPr>
        <w:t xml:space="preserve">. Nasuwa to wniosek, iż priorytetem do realizacji w ramach systemowych rozwiązań miasta Opola na rzecz osób niepełnosprawnych jest usuwanie barier funkcjonalnych w strefie publicznej jako warunku aktywnego uczestnictwa osób niepełnosprawnych </w:t>
      </w:r>
      <w:r w:rsidR="00D93CCC">
        <w:rPr>
          <w:rFonts w:ascii="Calibri" w:hAnsi="Calibri" w:cs="Calibri"/>
          <w:sz w:val="22"/>
          <w:szCs w:val="22"/>
        </w:rPr>
        <w:br/>
      </w:r>
      <w:r w:rsidRPr="00B71CC5">
        <w:rPr>
          <w:rFonts w:ascii="Calibri" w:hAnsi="Calibri" w:cs="Calibri"/>
          <w:sz w:val="22"/>
          <w:szCs w:val="22"/>
        </w:rPr>
        <w:t>w życiu społecznym</w:t>
      </w:r>
      <w:r w:rsidR="00FC32FF">
        <w:rPr>
          <w:rFonts w:ascii="Calibri" w:hAnsi="Calibri" w:cs="Calibri"/>
          <w:sz w:val="22"/>
          <w:szCs w:val="22"/>
        </w:rPr>
        <w:t xml:space="preserve"> w ramach polityki dostępności</w:t>
      </w:r>
      <w:r w:rsidRPr="00B71CC5">
        <w:rPr>
          <w:rFonts w:ascii="Calibri" w:hAnsi="Calibri" w:cs="Calibri"/>
          <w:sz w:val="22"/>
          <w:szCs w:val="22"/>
        </w:rPr>
        <w:t xml:space="preserve">. </w:t>
      </w:r>
      <w:r w:rsidR="00D93CCC">
        <w:rPr>
          <w:rFonts w:ascii="Calibri" w:hAnsi="Calibri" w:cs="Calibri"/>
          <w:sz w:val="22"/>
          <w:szCs w:val="22"/>
        </w:rPr>
        <w:t xml:space="preserve">Nasuwa to też wnioski o konieczności </w:t>
      </w:r>
      <w:r w:rsidR="004C1713">
        <w:rPr>
          <w:rFonts w:ascii="Calibri" w:hAnsi="Calibri" w:cs="Calibri"/>
          <w:sz w:val="22"/>
          <w:szCs w:val="22"/>
        </w:rPr>
        <w:t xml:space="preserve">działań </w:t>
      </w:r>
      <w:r w:rsidR="00FC32FF">
        <w:rPr>
          <w:rFonts w:ascii="Calibri" w:hAnsi="Calibri" w:cs="Calibri"/>
          <w:sz w:val="22"/>
          <w:szCs w:val="22"/>
        </w:rPr>
        <w:t xml:space="preserve">Miasta </w:t>
      </w:r>
      <w:r w:rsidR="004C1713">
        <w:rPr>
          <w:rFonts w:ascii="Calibri" w:hAnsi="Calibri" w:cs="Calibri"/>
          <w:sz w:val="22"/>
          <w:szCs w:val="22"/>
        </w:rPr>
        <w:t xml:space="preserve">w innych obszarach rehabilitacji </w:t>
      </w:r>
      <w:r w:rsidR="00A4208E">
        <w:rPr>
          <w:rFonts w:ascii="Calibri" w:hAnsi="Calibri" w:cs="Calibri"/>
          <w:sz w:val="22"/>
          <w:szCs w:val="22"/>
        </w:rPr>
        <w:t>społecznej</w:t>
      </w:r>
      <w:r w:rsidR="00FC32FF">
        <w:rPr>
          <w:rFonts w:ascii="Calibri" w:hAnsi="Calibri" w:cs="Calibri"/>
          <w:sz w:val="22"/>
          <w:szCs w:val="22"/>
        </w:rPr>
        <w:t>,</w:t>
      </w:r>
      <w:r w:rsidR="00A4208E">
        <w:rPr>
          <w:rFonts w:ascii="Calibri" w:hAnsi="Calibri" w:cs="Calibri"/>
          <w:sz w:val="22"/>
          <w:szCs w:val="22"/>
        </w:rPr>
        <w:t xml:space="preserve"> w szczególności w zakresie zwiększenia dostępności do indywidualnych dofinansowań</w:t>
      </w:r>
      <w:r w:rsidR="006B3D86">
        <w:rPr>
          <w:rFonts w:ascii="Calibri" w:hAnsi="Calibri" w:cs="Calibri"/>
          <w:sz w:val="22"/>
          <w:szCs w:val="22"/>
        </w:rPr>
        <w:t xml:space="preserve"> </w:t>
      </w:r>
      <w:r w:rsidR="006736E2">
        <w:rPr>
          <w:rFonts w:ascii="Calibri" w:hAnsi="Calibri" w:cs="Calibri"/>
          <w:sz w:val="22"/>
          <w:szCs w:val="22"/>
        </w:rPr>
        <w:t>ze środków PFRON</w:t>
      </w:r>
      <w:r w:rsidR="00D050D8">
        <w:rPr>
          <w:rFonts w:ascii="Calibri" w:hAnsi="Calibri" w:cs="Calibri"/>
          <w:sz w:val="22"/>
          <w:szCs w:val="22"/>
        </w:rPr>
        <w:t xml:space="preserve">, dostosowanych do potrzeb osób </w:t>
      </w:r>
      <w:r w:rsidR="00D050D8">
        <w:rPr>
          <w:rFonts w:ascii="Calibri" w:hAnsi="Calibri" w:cs="Calibri"/>
          <w:sz w:val="22"/>
          <w:szCs w:val="22"/>
        </w:rPr>
        <w:br/>
        <w:t>z niepełnosprawnościami.</w:t>
      </w:r>
    </w:p>
    <w:p w14:paraId="53003BAF" w14:textId="3239D42D" w:rsidR="007C5E3B" w:rsidRDefault="00B71CC5" w:rsidP="00B71CC5">
      <w:pPr>
        <w:spacing w:after="0" w:line="276" w:lineRule="auto"/>
        <w:ind w:left="720" w:firstLine="0"/>
        <w:rPr>
          <w:rFonts w:ascii="Calibri" w:hAnsi="Calibri" w:cs="Calibri"/>
          <w:sz w:val="22"/>
          <w:szCs w:val="22"/>
        </w:rPr>
      </w:pPr>
      <w:r w:rsidRPr="00B71CC5">
        <w:rPr>
          <w:rFonts w:ascii="Calibri" w:hAnsi="Calibri" w:cs="Calibri"/>
          <w:sz w:val="22"/>
          <w:szCs w:val="22"/>
        </w:rPr>
        <w:t xml:space="preserve">Podkreślenia wymaga również fakt, </w:t>
      </w:r>
      <w:r w:rsidRPr="009A7C25">
        <w:rPr>
          <w:rFonts w:ascii="Calibri" w:hAnsi="Calibri" w:cs="Calibri"/>
          <w:b/>
          <w:bCs/>
          <w:sz w:val="22"/>
          <w:szCs w:val="22"/>
        </w:rPr>
        <w:t>że 2</w:t>
      </w:r>
      <w:r w:rsidR="0099107D">
        <w:rPr>
          <w:rFonts w:ascii="Calibri" w:hAnsi="Calibri" w:cs="Calibri"/>
          <w:b/>
          <w:bCs/>
          <w:sz w:val="22"/>
          <w:szCs w:val="22"/>
        </w:rPr>
        <w:t>2</w:t>
      </w:r>
      <w:r w:rsidRPr="009A7C25">
        <w:rPr>
          <w:rFonts w:ascii="Calibri" w:hAnsi="Calibri" w:cs="Calibri"/>
          <w:b/>
          <w:bCs/>
          <w:sz w:val="22"/>
          <w:szCs w:val="22"/>
        </w:rPr>
        <w:t xml:space="preserve">% wydanych orzeczeń w stosunku do osób w wieku 16-25 </w:t>
      </w:r>
      <w:r w:rsidR="008732B3">
        <w:rPr>
          <w:rFonts w:ascii="Calibri" w:hAnsi="Calibri" w:cs="Calibri"/>
          <w:b/>
          <w:bCs/>
          <w:sz w:val="22"/>
          <w:szCs w:val="22"/>
        </w:rPr>
        <w:t xml:space="preserve">oraz </w:t>
      </w:r>
      <w:r w:rsidR="0099107D">
        <w:rPr>
          <w:rFonts w:ascii="Calibri" w:hAnsi="Calibri" w:cs="Calibri"/>
          <w:b/>
          <w:bCs/>
          <w:sz w:val="22"/>
          <w:szCs w:val="22"/>
        </w:rPr>
        <w:t>39</w:t>
      </w:r>
      <w:r w:rsidR="009A7C25" w:rsidRPr="009A7C25">
        <w:rPr>
          <w:rFonts w:ascii="Calibri" w:hAnsi="Calibri" w:cs="Calibri"/>
          <w:b/>
          <w:bCs/>
          <w:sz w:val="22"/>
          <w:szCs w:val="22"/>
        </w:rPr>
        <w:t xml:space="preserve">% wydanych orzeczeń w stosunku do osób w wieku 26-40 </w:t>
      </w:r>
      <w:r w:rsidRPr="009A7C25">
        <w:rPr>
          <w:rFonts w:ascii="Calibri" w:hAnsi="Calibri" w:cs="Calibri"/>
          <w:b/>
          <w:bCs/>
          <w:sz w:val="22"/>
          <w:szCs w:val="22"/>
        </w:rPr>
        <w:t>dotyczy chorób i zaburzeń psychicznych</w:t>
      </w:r>
      <w:r w:rsidRPr="00B71CC5">
        <w:rPr>
          <w:rFonts w:ascii="Calibri" w:hAnsi="Calibri" w:cs="Calibri"/>
          <w:sz w:val="22"/>
          <w:szCs w:val="22"/>
        </w:rPr>
        <w:t xml:space="preserve">. </w:t>
      </w:r>
      <w:r w:rsidR="008732B3">
        <w:rPr>
          <w:rFonts w:ascii="Calibri" w:hAnsi="Calibri" w:cs="Calibri"/>
          <w:sz w:val="22"/>
          <w:szCs w:val="22"/>
        </w:rPr>
        <w:t xml:space="preserve">Skala zjawiska kieruje uwagę Miasta Opola na konieczność </w:t>
      </w:r>
      <w:r w:rsidR="004C6E1A">
        <w:rPr>
          <w:rFonts w:ascii="Calibri" w:hAnsi="Calibri" w:cs="Calibri"/>
          <w:sz w:val="22"/>
          <w:szCs w:val="22"/>
        </w:rPr>
        <w:t>wzmocnienia obszaru profilaktyki i wsparcia nie tylko</w:t>
      </w:r>
      <w:r w:rsidRPr="00B71CC5">
        <w:rPr>
          <w:rFonts w:ascii="Calibri" w:hAnsi="Calibri" w:cs="Calibri"/>
          <w:sz w:val="22"/>
          <w:szCs w:val="22"/>
        </w:rPr>
        <w:t xml:space="preserve"> dzieci</w:t>
      </w:r>
      <w:r w:rsidR="004C6E1A">
        <w:rPr>
          <w:rFonts w:ascii="Calibri" w:hAnsi="Calibri" w:cs="Calibri"/>
          <w:sz w:val="22"/>
          <w:szCs w:val="22"/>
        </w:rPr>
        <w:t xml:space="preserve"> </w:t>
      </w:r>
      <w:r w:rsidRPr="00B71CC5">
        <w:rPr>
          <w:rFonts w:ascii="Calibri" w:hAnsi="Calibri" w:cs="Calibri"/>
          <w:sz w:val="22"/>
          <w:szCs w:val="22"/>
        </w:rPr>
        <w:t xml:space="preserve">i młodzieży </w:t>
      </w:r>
      <w:r w:rsidR="004C6E1A">
        <w:rPr>
          <w:rFonts w:ascii="Calibri" w:hAnsi="Calibri" w:cs="Calibri"/>
          <w:sz w:val="22"/>
          <w:szCs w:val="22"/>
        </w:rPr>
        <w:t xml:space="preserve">ale także osób dorosłych w zakresie </w:t>
      </w:r>
      <w:r w:rsidRPr="00B71CC5">
        <w:rPr>
          <w:rFonts w:ascii="Calibri" w:hAnsi="Calibri" w:cs="Calibri"/>
          <w:sz w:val="22"/>
          <w:szCs w:val="22"/>
        </w:rPr>
        <w:t>zdrowia psychicznego mieszkańców Miasta co może przyczynić się do mniejszej liczby orzekanych przypadków w przyszłości.</w:t>
      </w:r>
    </w:p>
    <w:tbl>
      <w:tblPr>
        <w:tblStyle w:val="a6"/>
        <w:tblpPr w:leftFromText="141" w:rightFromText="141" w:vertAnchor="text" w:horzAnchor="page" w:tblpX="1487" w:tblpY="405"/>
        <w:tblW w:w="9072" w:type="dxa"/>
        <w:tblInd w:w="0" w:type="dxa"/>
        <w:tblLayout w:type="fixed"/>
        <w:tblLook w:val="0400" w:firstRow="0" w:lastRow="0" w:firstColumn="0" w:lastColumn="0" w:noHBand="0" w:noVBand="1"/>
      </w:tblPr>
      <w:tblGrid>
        <w:gridCol w:w="568"/>
        <w:gridCol w:w="850"/>
        <w:gridCol w:w="702"/>
        <w:gridCol w:w="709"/>
        <w:gridCol w:w="709"/>
        <w:gridCol w:w="850"/>
        <w:gridCol w:w="857"/>
        <w:gridCol w:w="850"/>
        <w:gridCol w:w="703"/>
        <w:gridCol w:w="709"/>
        <w:gridCol w:w="709"/>
        <w:gridCol w:w="856"/>
      </w:tblGrid>
      <w:tr w:rsidR="00FE10B6" w14:paraId="3A13092B" w14:textId="77777777" w:rsidTr="0067080B">
        <w:trPr>
          <w:trHeight w:val="254"/>
        </w:trPr>
        <w:tc>
          <w:tcPr>
            <w:tcW w:w="9072" w:type="dxa"/>
            <w:gridSpan w:val="12"/>
            <w:tcBorders>
              <w:bottom w:val="single" w:sz="4" w:space="0" w:color="auto"/>
            </w:tcBorders>
            <w:vAlign w:val="center"/>
          </w:tcPr>
          <w:p w14:paraId="2F7F19F1" w14:textId="0B2F8297" w:rsidR="00FE10B6" w:rsidRPr="008E72D7" w:rsidRDefault="00FE10B6" w:rsidP="0067080B">
            <w:pPr>
              <w:ind w:left="0" w:firstLine="0"/>
              <w:jc w:val="left"/>
              <w:rPr>
                <w:rFonts w:ascii="Calibri" w:hAnsi="Calibri" w:cs="Calibri"/>
                <w:b/>
                <w:color w:val="196B24"/>
                <w:sz w:val="22"/>
                <w:szCs w:val="22"/>
              </w:rPr>
            </w:pPr>
            <w:r w:rsidRPr="008E72D7">
              <w:rPr>
                <w:rFonts w:ascii="Calibri" w:hAnsi="Calibri" w:cs="Calibri"/>
                <w:b/>
                <w:i/>
                <w:color w:val="000000"/>
                <w:sz w:val="18"/>
                <w:szCs w:val="18"/>
              </w:rPr>
              <w:t xml:space="preserve">Tabela </w:t>
            </w:r>
            <w:r w:rsidR="0067080B" w:rsidRPr="008E72D7">
              <w:rPr>
                <w:rFonts w:ascii="Calibri" w:hAnsi="Calibri" w:cs="Calibri"/>
                <w:b/>
                <w:i/>
                <w:color w:val="000000"/>
                <w:sz w:val="18"/>
                <w:szCs w:val="18"/>
              </w:rPr>
              <w:t>6</w:t>
            </w:r>
            <w:r w:rsidRPr="008E72D7">
              <w:rPr>
                <w:rFonts w:ascii="Calibri" w:hAnsi="Calibri" w:cs="Calibri"/>
                <w:b/>
                <w:i/>
                <w:color w:val="000000"/>
                <w:sz w:val="18"/>
                <w:szCs w:val="18"/>
              </w:rPr>
              <w:t xml:space="preserve">. </w:t>
            </w:r>
            <w:r w:rsidRPr="008E72D7">
              <w:rPr>
                <w:rFonts w:ascii="Calibri" w:hAnsi="Calibri" w:cs="Calibri"/>
                <w:bCs/>
                <w:i/>
                <w:color w:val="000000"/>
                <w:sz w:val="18"/>
                <w:szCs w:val="18"/>
              </w:rPr>
              <w:t xml:space="preserve">Liczba wydanych orzeczeń według przyczyn niepełnosprawności osób </w:t>
            </w:r>
            <w:r w:rsidRPr="008E72D7">
              <w:rPr>
                <w:rFonts w:ascii="Calibri" w:hAnsi="Calibri" w:cs="Calibri"/>
                <w:b/>
                <w:i/>
                <w:color w:val="000000"/>
                <w:sz w:val="18"/>
                <w:szCs w:val="18"/>
              </w:rPr>
              <w:t>powyżej 16 roku życia</w:t>
            </w:r>
            <w:r w:rsidRPr="008E72D7">
              <w:rPr>
                <w:rFonts w:ascii="Calibri" w:hAnsi="Calibri" w:cs="Calibri"/>
                <w:bCs/>
                <w:i/>
                <w:color w:val="000000"/>
                <w:sz w:val="18"/>
                <w:szCs w:val="18"/>
              </w:rPr>
              <w:t xml:space="preserve"> </w:t>
            </w:r>
            <w:r w:rsidRPr="00E03951">
              <w:rPr>
                <w:rFonts w:ascii="Calibri" w:hAnsi="Calibri" w:cs="Calibri"/>
                <w:bCs/>
                <w:i/>
                <w:color w:val="000000"/>
                <w:sz w:val="18"/>
                <w:szCs w:val="18"/>
              </w:rPr>
              <w:t>z podziałem na płeć</w:t>
            </w:r>
          </w:p>
        </w:tc>
      </w:tr>
      <w:tr w:rsidR="00FE10B6" w14:paraId="44E2A09B" w14:textId="77777777" w:rsidTr="0067080B">
        <w:trPr>
          <w:trHeight w:val="254"/>
        </w:trPr>
        <w:tc>
          <w:tcPr>
            <w:tcW w:w="568" w:type="dxa"/>
            <w:vMerge w:val="restar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14:paraId="07538F91" w14:textId="77777777" w:rsidR="00FE10B6" w:rsidRPr="00064718" w:rsidRDefault="00FE10B6" w:rsidP="0067080B">
            <w:pPr>
              <w:ind w:left="0" w:firstLine="0"/>
              <w:jc w:val="center"/>
              <w:rPr>
                <w:b/>
                <w:color w:val="196B24"/>
                <w:sz w:val="22"/>
                <w:szCs w:val="22"/>
              </w:rPr>
            </w:pPr>
            <w:bookmarkStart w:id="13" w:name="_Hlk208500603"/>
            <w:r w:rsidRPr="00064718">
              <w:rPr>
                <w:b/>
                <w:color w:val="196B24"/>
                <w:sz w:val="22"/>
                <w:szCs w:val="22"/>
              </w:rPr>
              <w:t>L.p.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14:paraId="2BB75218" w14:textId="77777777" w:rsidR="00FE10B6" w:rsidRPr="00064718" w:rsidRDefault="00FE10B6" w:rsidP="0067080B">
            <w:pPr>
              <w:ind w:left="0" w:firstLine="0"/>
              <w:jc w:val="center"/>
              <w:rPr>
                <w:b/>
                <w:color w:val="196B24"/>
                <w:sz w:val="22"/>
                <w:szCs w:val="22"/>
              </w:rPr>
            </w:pPr>
            <w:r w:rsidRPr="00064718">
              <w:rPr>
                <w:b/>
                <w:color w:val="196B24"/>
                <w:sz w:val="22"/>
                <w:szCs w:val="22"/>
              </w:rPr>
              <w:t>Symbol</w:t>
            </w:r>
          </w:p>
          <w:p w14:paraId="32D520D6" w14:textId="77777777" w:rsidR="00FE10B6" w:rsidRPr="00064718" w:rsidRDefault="00FE10B6" w:rsidP="0067080B">
            <w:pPr>
              <w:ind w:left="0" w:firstLine="0"/>
              <w:jc w:val="center"/>
              <w:rPr>
                <w:b/>
                <w:color w:val="196B24"/>
                <w:sz w:val="22"/>
                <w:szCs w:val="22"/>
              </w:rPr>
            </w:pPr>
          </w:p>
        </w:tc>
        <w:tc>
          <w:tcPr>
            <w:tcW w:w="7654" w:type="dxa"/>
            <w:gridSpan w:val="10"/>
            <w:tcBorders>
              <w:top w:val="single" w:sz="4" w:space="0" w:color="auto"/>
              <w:left w:val="single" w:sz="4" w:space="0" w:color="auto"/>
              <w:bottom w:val="single" w:sz="4" w:space="0" w:color="auto"/>
              <w:right w:val="single" w:sz="4" w:space="0" w:color="auto"/>
            </w:tcBorders>
            <w:shd w:val="clear" w:color="auto" w:fill="B0DFA0" w:themeFill="accent5" w:themeFillTint="99"/>
          </w:tcPr>
          <w:p w14:paraId="35597B79" w14:textId="77777777" w:rsidR="00FE10B6" w:rsidRPr="00064718" w:rsidRDefault="00FE10B6" w:rsidP="0067080B">
            <w:pPr>
              <w:ind w:left="0" w:firstLine="0"/>
              <w:jc w:val="center"/>
              <w:rPr>
                <w:b/>
                <w:color w:val="196B24"/>
                <w:sz w:val="22"/>
                <w:szCs w:val="22"/>
              </w:rPr>
            </w:pPr>
            <w:r w:rsidRPr="00064718">
              <w:rPr>
                <w:b/>
                <w:color w:val="196B24"/>
                <w:sz w:val="22"/>
                <w:szCs w:val="22"/>
              </w:rPr>
              <w:t xml:space="preserve">Podział na płeć </w:t>
            </w:r>
          </w:p>
        </w:tc>
      </w:tr>
      <w:tr w:rsidR="00FE10B6" w14:paraId="04F65898" w14:textId="77777777" w:rsidTr="0067080B">
        <w:trPr>
          <w:trHeight w:val="256"/>
        </w:trPr>
        <w:tc>
          <w:tcPr>
            <w:tcW w:w="568" w:type="dxa"/>
            <w:vMerge/>
            <w:tcBorders>
              <w:top w:val="single" w:sz="4" w:space="0" w:color="auto"/>
              <w:left w:val="single" w:sz="5" w:space="0" w:color="000000"/>
              <w:bottom w:val="single" w:sz="5" w:space="0" w:color="000000"/>
              <w:right w:val="single" w:sz="4" w:space="0" w:color="000000"/>
            </w:tcBorders>
            <w:vAlign w:val="center"/>
          </w:tcPr>
          <w:p w14:paraId="4538375F" w14:textId="77777777" w:rsidR="00FE10B6" w:rsidRPr="00064718" w:rsidRDefault="00FE10B6" w:rsidP="0067080B">
            <w:pPr>
              <w:widowControl w:val="0"/>
              <w:pBdr>
                <w:top w:val="nil"/>
                <w:left w:val="nil"/>
                <w:bottom w:val="nil"/>
                <w:right w:val="nil"/>
                <w:between w:val="nil"/>
              </w:pBdr>
              <w:ind w:left="0" w:firstLine="0"/>
              <w:jc w:val="left"/>
              <w:rPr>
                <w:b/>
                <w:color w:val="196B24"/>
                <w:sz w:val="22"/>
                <w:szCs w:val="22"/>
              </w:rPr>
            </w:pPr>
          </w:p>
        </w:tc>
        <w:tc>
          <w:tcPr>
            <w:tcW w:w="850" w:type="dxa"/>
            <w:vMerge/>
            <w:tcBorders>
              <w:top w:val="single" w:sz="4" w:space="0" w:color="auto"/>
              <w:left w:val="single" w:sz="4" w:space="0" w:color="000000"/>
              <w:bottom w:val="single" w:sz="5" w:space="0" w:color="000000"/>
              <w:right w:val="single" w:sz="5" w:space="0" w:color="000000"/>
            </w:tcBorders>
            <w:vAlign w:val="center"/>
          </w:tcPr>
          <w:p w14:paraId="18B101EB" w14:textId="77777777" w:rsidR="00FE10B6" w:rsidRPr="00064718" w:rsidRDefault="00FE10B6" w:rsidP="0067080B">
            <w:pPr>
              <w:widowControl w:val="0"/>
              <w:pBdr>
                <w:top w:val="nil"/>
                <w:left w:val="nil"/>
                <w:bottom w:val="nil"/>
                <w:right w:val="nil"/>
                <w:between w:val="nil"/>
              </w:pBdr>
              <w:ind w:left="0" w:firstLine="0"/>
              <w:jc w:val="left"/>
              <w:rPr>
                <w:b/>
                <w:color w:val="196B24"/>
                <w:sz w:val="22"/>
                <w:szCs w:val="22"/>
              </w:rPr>
            </w:pPr>
          </w:p>
        </w:tc>
        <w:tc>
          <w:tcPr>
            <w:tcW w:w="3827" w:type="dxa"/>
            <w:gridSpan w:val="5"/>
            <w:tcBorders>
              <w:top w:val="single" w:sz="4" w:space="0" w:color="auto"/>
              <w:left w:val="single" w:sz="5" w:space="0" w:color="000000"/>
              <w:bottom w:val="single" w:sz="5" w:space="0" w:color="000000"/>
              <w:right w:val="single" w:sz="5" w:space="0" w:color="000000"/>
            </w:tcBorders>
            <w:shd w:val="clear" w:color="auto" w:fill="D9D9D9" w:themeFill="background1" w:themeFillShade="D9"/>
          </w:tcPr>
          <w:p w14:paraId="59A35602" w14:textId="77777777" w:rsidR="00FE10B6" w:rsidRPr="00064718" w:rsidRDefault="00FE10B6" w:rsidP="0067080B">
            <w:pPr>
              <w:ind w:left="0" w:right="4" w:firstLine="0"/>
              <w:jc w:val="center"/>
              <w:rPr>
                <w:b/>
                <w:color w:val="196B24"/>
                <w:sz w:val="22"/>
                <w:szCs w:val="22"/>
              </w:rPr>
            </w:pPr>
            <w:r w:rsidRPr="00064718">
              <w:rPr>
                <w:b/>
                <w:color w:val="196B24"/>
                <w:sz w:val="22"/>
                <w:szCs w:val="22"/>
              </w:rPr>
              <w:t>Kobieta</w:t>
            </w:r>
          </w:p>
        </w:tc>
        <w:tc>
          <w:tcPr>
            <w:tcW w:w="3827" w:type="dxa"/>
            <w:gridSpan w:val="5"/>
            <w:tcBorders>
              <w:top w:val="single" w:sz="4" w:space="0" w:color="auto"/>
              <w:left w:val="single" w:sz="5" w:space="0" w:color="000000"/>
              <w:bottom w:val="single" w:sz="5" w:space="0" w:color="000000"/>
              <w:right w:val="single" w:sz="4" w:space="0" w:color="auto"/>
            </w:tcBorders>
            <w:shd w:val="clear" w:color="auto" w:fill="D9D9D9" w:themeFill="background1" w:themeFillShade="D9"/>
          </w:tcPr>
          <w:p w14:paraId="6A27690F" w14:textId="77777777" w:rsidR="00FE10B6" w:rsidRPr="00064718" w:rsidRDefault="00FE10B6" w:rsidP="0067080B">
            <w:pPr>
              <w:ind w:left="0" w:right="4" w:firstLine="0"/>
              <w:jc w:val="center"/>
              <w:rPr>
                <w:b/>
                <w:color w:val="196B24"/>
                <w:sz w:val="22"/>
                <w:szCs w:val="22"/>
              </w:rPr>
            </w:pPr>
            <w:r w:rsidRPr="00064718">
              <w:rPr>
                <w:b/>
                <w:color w:val="196B24"/>
                <w:sz w:val="22"/>
                <w:szCs w:val="22"/>
              </w:rPr>
              <w:t>Mężczyzna</w:t>
            </w:r>
          </w:p>
        </w:tc>
      </w:tr>
      <w:tr w:rsidR="00FE10B6" w14:paraId="1727FA85" w14:textId="77777777" w:rsidTr="0067080B">
        <w:trPr>
          <w:trHeight w:val="525"/>
        </w:trPr>
        <w:tc>
          <w:tcPr>
            <w:tcW w:w="568" w:type="dxa"/>
            <w:tcBorders>
              <w:top w:val="single" w:sz="5" w:space="0" w:color="000000"/>
              <w:left w:val="single" w:sz="5" w:space="0" w:color="000000"/>
              <w:bottom w:val="single" w:sz="5" w:space="0" w:color="000000"/>
              <w:right w:val="single" w:sz="4" w:space="0" w:color="000000"/>
            </w:tcBorders>
            <w:shd w:val="clear" w:color="auto" w:fill="D9D9D9" w:themeFill="background1" w:themeFillShade="D9"/>
          </w:tcPr>
          <w:p w14:paraId="79B16128" w14:textId="77777777" w:rsidR="00FE10B6" w:rsidRDefault="00FE10B6" w:rsidP="0067080B">
            <w:pPr>
              <w:ind w:left="0" w:right="2" w:firstLine="0"/>
              <w:jc w:val="center"/>
              <w:rPr>
                <w:b/>
                <w:color w:val="000000"/>
              </w:rPr>
            </w:pPr>
          </w:p>
        </w:tc>
        <w:tc>
          <w:tcPr>
            <w:tcW w:w="850" w:type="dxa"/>
            <w:tcBorders>
              <w:top w:val="single" w:sz="5" w:space="0" w:color="000000"/>
              <w:left w:val="single" w:sz="4" w:space="0" w:color="000000"/>
              <w:bottom w:val="single" w:sz="5" w:space="0" w:color="000000"/>
              <w:right w:val="single" w:sz="5" w:space="0" w:color="000000"/>
            </w:tcBorders>
            <w:shd w:val="clear" w:color="auto" w:fill="D9D9D9" w:themeFill="background1" w:themeFillShade="D9"/>
          </w:tcPr>
          <w:p w14:paraId="24E9469A" w14:textId="77777777" w:rsidR="00FE10B6" w:rsidRDefault="00FE10B6" w:rsidP="0067080B">
            <w:pPr>
              <w:ind w:left="0" w:right="2" w:firstLine="0"/>
              <w:jc w:val="center"/>
              <w:rPr>
                <w:b/>
                <w:color w:val="000000"/>
              </w:rPr>
            </w:pPr>
          </w:p>
        </w:tc>
        <w:tc>
          <w:tcPr>
            <w:tcW w:w="702" w:type="dxa"/>
            <w:tcBorders>
              <w:top w:val="single" w:sz="5" w:space="0" w:color="000000"/>
              <w:left w:val="single" w:sz="5" w:space="0" w:color="000000"/>
              <w:bottom w:val="single" w:sz="5" w:space="0" w:color="000000"/>
              <w:right w:val="single" w:sz="5" w:space="0" w:color="000000"/>
            </w:tcBorders>
          </w:tcPr>
          <w:p w14:paraId="24463A38" w14:textId="77777777" w:rsidR="00FE10B6" w:rsidRDefault="00FE10B6" w:rsidP="0067080B">
            <w:pPr>
              <w:ind w:left="0" w:firstLine="0"/>
              <w:jc w:val="center"/>
              <w:rPr>
                <w:color w:val="000000"/>
                <w:sz w:val="14"/>
                <w:szCs w:val="14"/>
              </w:rPr>
            </w:pPr>
            <w:r>
              <w:rPr>
                <w:color w:val="000000"/>
                <w:sz w:val="14"/>
                <w:szCs w:val="14"/>
              </w:rPr>
              <w:t>2021</w:t>
            </w:r>
          </w:p>
        </w:tc>
        <w:tc>
          <w:tcPr>
            <w:tcW w:w="709" w:type="dxa"/>
            <w:tcBorders>
              <w:top w:val="single" w:sz="5" w:space="0" w:color="000000"/>
              <w:left w:val="single" w:sz="5" w:space="0" w:color="000000"/>
              <w:bottom w:val="single" w:sz="5" w:space="0" w:color="000000"/>
              <w:right w:val="single" w:sz="5" w:space="0" w:color="000000"/>
            </w:tcBorders>
          </w:tcPr>
          <w:p w14:paraId="353439A1" w14:textId="77777777" w:rsidR="00FE10B6" w:rsidRDefault="00FE10B6" w:rsidP="0067080B">
            <w:pPr>
              <w:ind w:left="0" w:firstLine="0"/>
              <w:jc w:val="center"/>
              <w:rPr>
                <w:color w:val="000000"/>
                <w:sz w:val="14"/>
                <w:szCs w:val="14"/>
              </w:rPr>
            </w:pPr>
            <w:r>
              <w:rPr>
                <w:color w:val="000000"/>
                <w:sz w:val="14"/>
                <w:szCs w:val="14"/>
              </w:rPr>
              <w:t>2022</w:t>
            </w:r>
          </w:p>
        </w:tc>
        <w:tc>
          <w:tcPr>
            <w:tcW w:w="709" w:type="dxa"/>
            <w:tcBorders>
              <w:top w:val="single" w:sz="5" w:space="0" w:color="000000"/>
              <w:left w:val="single" w:sz="5" w:space="0" w:color="000000"/>
              <w:bottom w:val="single" w:sz="5" w:space="0" w:color="000000"/>
              <w:right w:val="single" w:sz="5" w:space="0" w:color="000000"/>
            </w:tcBorders>
          </w:tcPr>
          <w:p w14:paraId="2F93B3AD" w14:textId="77777777" w:rsidR="00FE10B6" w:rsidRDefault="00FE10B6" w:rsidP="0067080B">
            <w:pPr>
              <w:ind w:left="0" w:firstLine="0"/>
              <w:jc w:val="center"/>
              <w:rPr>
                <w:color w:val="000000"/>
                <w:sz w:val="14"/>
                <w:szCs w:val="14"/>
              </w:rPr>
            </w:pPr>
            <w:r>
              <w:rPr>
                <w:color w:val="000000"/>
                <w:sz w:val="14"/>
                <w:szCs w:val="14"/>
              </w:rPr>
              <w:t>2023</w:t>
            </w:r>
          </w:p>
        </w:tc>
        <w:tc>
          <w:tcPr>
            <w:tcW w:w="850" w:type="dxa"/>
            <w:tcBorders>
              <w:top w:val="single" w:sz="5" w:space="0" w:color="000000"/>
              <w:left w:val="single" w:sz="5" w:space="0" w:color="000000"/>
              <w:bottom w:val="single" w:sz="5" w:space="0" w:color="000000"/>
              <w:right w:val="single" w:sz="5" w:space="0" w:color="000000"/>
            </w:tcBorders>
          </w:tcPr>
          <w:p w14:paraId="5060B3B0" w14:textId="77777777" w:rsidR="00FE10B6" w:rsidRDefault="00FE10B6" w:rsidP="0067080B">
            <w:pPr>
              <w:ind w:left="0" w:firstLine="0"/>
              <w:jc w:val="center"/>
              <w:rPr>
                <w:color w:val="000000"/>
                <w:sz w:val="14"/>
                <w:szCs w:val="14"/>
              </w:rPr>
            </w:pPr>
            <w:r>
              <w:rPr>
                <w:color w:val="000000"/>
                <w:sz w:val="14"/>
                <w:szCs w:val="14"/>
              </w:rPr>
              <w:t>2024</w:t>
            </w:r>
          </w:p>
        </w:tc>
        <w:tc>
          <w:tcPr>
            <w:tcW w:w="857" w:type="dxa"/>
            <w:tcBorders>
              <w:top w:val="single" w:sz="5" w:space="0" w:color="000000"/>
              <w:left w:val="single" w:sz="5" w:space="0" w:color="000000"/>
              <w:bottom w:val="single" w:sz="5" w:space="0" w:color="000000"/>
              <w:right w:val="single" w:sz="5" w:space="0" w:color="000000"/>
            </w:tcBorders>
          </w:tcPr>
          <w:p w14:paraId="28DA377D" w14:textId="77777777" w:rsidR="00FE10B6" w:rsidRDefault="00FE10B6" w:rsidP="0067080B">
            <w:pPr>
              <w:ind w:left="0" w:firstLine="0"/>
              <w:jc w:val="center"/>
              <w:rPr>
                <w:color w:val="000000"/>
                <w:sz w:val="14"/>
                <w:szCs w:val="14"/>
              </w:rPr>
            </w:pPr>
            <w:r>
              <w:rPr>
                <w:color w:val="000000"/>
                <w:sz w:val="14"/>
                <w:szCs w:val="14"/>
              </w:rPr>
              <w:t xml:space="preserve">2025 </w:t>
            </w:r>
          </w:p>
          <w:p w14:paraId="568F7400" w14:textId="77777777" w:rsidR="00FE10B6" w:rsidRDefault="00FE10B6" w:rsidP="0067080B">
            <w:pPr>
              <w:ind w:left="0" w:firstLine="0"/>
              <w:jc w:val="center"/>
              <w:rPr>
                <w:color w:val="000000"/>
                <w:sz w:val="14"/>
                <w:szCs w:val="14"/>
              </w:rPr>
            </w:pPr>
            <w:r>
              <w:rPr>
                <w:color w:val="000000"/>
                <w:sz w:val="14"/>
                <w:szCs w:val="14"/>
              </w:rPr>
              <w:t>na dzień 30.06</w:t>
            </w:r>
          </w:p>
        </w:tc>
        <w:tc>
          <w:tcPr>
            <w:tcW w:w="850" w:type="dxa"/>
            <w:tcBorders>
              <w:top w:val="single" w:sz="5" w:space="0" w:color="000000"/>
              <w:left w:val="single" w:sz="5" w:space="0" w:color="000000"/>
              <w:bottom w:val="single" w:sz="5" w:space="0" w:color="000000"/>
              <w:right w:val="single" w:sz="5" w:space="0" w:color="000000"/>
            </w:tcBorders>
          </w:tcPr>
          <w:p w14:paraId="586209AD" w14:textId="77777777" w:rsidR="00FE10B6" w:rsidRDefault="00FE10B6" w:rsidP="0067080B">
            <w:pPr>
              <w:ind w:left="0" w:firstLine="0"/>
              <w:jc w:val="center"/>
              <w:rPr>
                <w:color w:val="000000"/>
                <w:sz w:val="14"/>
                <w:szCs w:val="14"/>
              </w:rPr>
            </w:pPr>
            <w:r>
              <w:rPr>
                <w:sz w:val="14"/>
                <w:szCs w:val="14"/>
              </w:rPr>
              <w:t>2021</w:t>
            </w:r>
          </w:p>
        </w:tc>
        <w:tc>
          <w:tcPr>
            <w:tcW w:w="703" w:type="dxa"/>
            <w:tcBorders>
              <w:top w:val="single" w:sz="5" w:space="0" w:color="000000"/>
              <w:left w:val="single" w:sz="5" w:space="0" w:color="000000"/>
              <w:bottom w:val="single" w:sz="5" w:space="0" w:color="000000"/>
              <w:right w:val="single" w:sz="5" w:space="0" w:color="000000"/>
            </w:tcBorders>
          </w:tcPr>
          <w:p w14:paraId="441A1E58" w14:textId="77777777" w:rsidR="00FE10B6" w:rsidRDefault="00FE10B6" w:rsidP="0067080B">
            <w:pPr>
              <w:ind w:left="0" w:firstLine="0"/>
              <w:jc w:val="center"/>
              <w:rPr>
                <w:color w:val="000000"/>
                <w:sz w:val="14"/>
                <w:szCs w:val="14"/>
              </w:rPr>
            </w:pPr>
            <w:r>
              <w:rPr>
                <w:sz w:val="14"/>
                <w:szCs w:val="14"/>
              </w:rPr>
              <w:t>2022</w:t>
            </w:r>
          </w:p>
        </w:tc>
        <w:tc>
          <w:tcPr>
            <w:tcW w:w="709" w:type="dxa"/>
            <w:tcBorders>
              <w:top w:val="single" w:sz="5" w:space="0" w:color="000000"/>
              <w:left w:val="single" w:sz="5" w:space="0" w:color="000000"/>
              <w:bottom w:val="single" w:sz="5" w:space="0" w:color="000000"/>
              <w:right w:val="single" w:sz="5" w:space="0" w:color="000000"/>
            </w:tcBorders>
          </w:tcPr>
          <w:p w14:paraId="390AF068" w14:textId="77777777" w:rsidR="00FE10B6" w:rsidRDefault="00FE10B6" w:rsidP="0067080B">
            <w:pPr>
              <w:ind w:left="0" w:firstLine="0"/>
              <w:jc w:val="center"/>
              <w:rPr>
                <w:color w:val="000000"/>
                <w:sz w:val="14"/>
                <w:szCs w:val="14"/>
              </w:rPr>
            </w:pPr>
            <w:r>
              <w:rPr>
                <w:sz w:val="14"/>
                <w:szCs w:val="14"/>
              </w:rPr>
              <w:t>2023</w:t>
            </w:r>
          </w:p>
        </w:tc>
        <w:tc>
          <w:tcPr>
            <w:tcW w:w="709" w:type="dxa"/>
            <w:tcBorders>
              <w:top w:val="single" w:sz="5" w:space="0" w:color="000000"/>
              <w:left w:val="single" w:sz="5" w:space="0" w:color="000000"/>
              <w:bottom w:val="single" w:sz="5" w:space="0" w:color="000000"/>
              <w:right w:val="single" w:sz="5" w:space="0" w:color="000000"/>
            </w:tcBorders>
          </w:tcPr>
          <w:p w14:paraId="73B5A8D5" w14:textId="77777777" w:rsidR="00FE10B6" w:rsidRDefault="00FE10B6" w:rsidP="0067080B">
            <w:pPr>
              <w:ind w:left="0" w:firstLine="0"/>
              <w:jc w:val="center"/>
              <w:rPr>
                <w:color w:val="000000"/>
                <w:sz w:val="14"/>
                <w:szCs w:val="14"/>
              </w:rPr>
            </w:pPr>
            <w:r>
              <w:rPr>
                <w:sz w:val="14"/>
                <w:szCs w:val="14"/>
              </w:rPr>
              <w:t>2024</w:t>
            </w:r>
          </w:p>
        </w:tc>
        <w:tc>
          <w:tcPr>
            <w:tcW w:w="856" w:type="dxa"/>
            <w:tcBorders>
              <w:top w:val="single" w:sz="5" w:space="0" w:color="000000"/>
              <w:left w:val="single" w:sz="5" w:space="0" w:color="000000"/>
              <w:bottom w:val="single" w:sz="5" w:space="0" w:color="000000"/>
              <w:right w:val="single" w:sz="4" w:space="0" w:color="auto"/>
            </w:tcBorders>
          </w:tcPr>
          <w:p w14:paraId="1B1AF887" w14:textId="77777777" w:rsidR="00FE10B6" w:rsidRDefault="00FE10B6" w:rsidP="0067080B">
            <w:pPr>
              <w:ind w:left="0" w:firstLine="0"/>
              <w:jc w:val="center"/>
              <w:rPr>
                <w:sz w:val="14"/>
                <w:szCs w:val="14"/>
              </w:rPr>
            </w:pPr>
            <w:r>
              <w:rPr>
                <w:sz w:val="14"/>
                <w:szCs w:val="14"/>
              </w:rPr>
              <w:t xml:space="preserve">2025 </w:t>
            </w:r>
          </w:p>
          <w:p w14:paraId="74BD2456" w14:textId="77777777" w:rsidR="00FE10B6" w:rsidRDefault="00FE10B6" w:rsidP="0067080B">
            <w:pPr>
              <w:ind w:left="0" w:firstLine="0"/>
              <w:jc w:val="center"/>
              <w:rPr>
                <w:color w:val="000000"/>
                <w:sz w:val="14"/>
                <w:szCs w:val="14"/>
              </w:rPr>
            </w:pPr>
            <w:r>
              <w:rPr>
                <w:color w:val="000000"/>
                <w:sz w:val="14"/>
                <w:szCs w:val="14"/>
              </w:rPr>
              <w:t>na dzień 30.06</w:t>
            </w:r>
          </w:p>
        </w:tc>
      </w:tr>
      <w:tr w:rsidR="00FE10B6" w:rsidRPr="00064718" w14:paraId="7C996FB9" w14:textId="77777777" w:rsidTr="0067080B">
        <w:trPr>
          <w:trHeight w:val="255"/>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C27CC8" w14:textId="77777777" w:rsidR="00FE10B6" w:rsidRPr="005A527C" w:rsidRDefault="00FE10B6" w:rsidP="0067080B">
            <w:pPr>
              <w:ind w:left="57" w:firstLine="0"/>
              <w:jc w:val="center"/>
              <w:rPr>
                <w:color w:val="000000"/>
                <w:sz w:val="20"/>
                <w:szCs w:val="20"/>
              </w:rPr>
            </w:pPr>
            <w:r w:rsidRPr="005A527C">
              <w:rPr>
                <w:color w:val="000000"/>
                <w:sz w:val="20"/>
                <w:szCs w:val="20"/>
              </w:rPr>
              <w:t>1.</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739F4E7"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01-U</w:t>
            </w:r>
          </w:p>
        </w:tc>
        <w:tc>
          <w:tcPr>
            <w:tcW w:w="702" w:type="dxa"/>
            <w:tcBorders>
              <w:top w:val="single" w:sz="5" w:space="0" w:color="000000"/>
              <w:left w:val="single" w:sz="5" w:space="0" w:color="000000"/>
              <w:bottom w:val="single" w:sz="5" w:space="0" w:color="000000"/>
              <w:right w:val="single" w:sz="5" w:space="0" w:color="000000"/>
            </w:tcBorders>
          </w:tcPr>
          <w:p w14:paraId="5574F94A" w14:textId="77777777" w:rsidR="00FE10B6" w:rsidRPr="005A527C" w:rsidRDefault="00FE10B6" w:rsidP="0067080B">
            <w:pPr>
              <w:ind w:left="0" w:right="17" w:firstLine="0"/>
              <w:jc w:val="right"/>
              <w:rPr>
                <w:color w:val="000000"/>
                <w:sz w:val="20"/>
                <w:szCs w:val="20"/>
              </w:rPr>
            </w:pPr>
            <w:r w:rsidRPr="005A527C">
              <w:rPr>
                <w:color w:val="000000"/>
                <w:sz w:val="20"/>
                <w:szCs w:val="20"/>
              </w:rPr>
              <w:t>5</w:t>
            </w:r>
          </w:p>
        </w:tc>
        <w:tc>
          <w:tcPr>
            <w:tcW w:w="709" w:type="dxa"/>
            <w:tcBorders>
              <w:top w:val="single" w:sz="5" w:space="0" w:color="000000"/>
              <w:left w:val="single" w:sz="5" w:space="0" w:color="000000"/>
              <w:bottom w:val="single" w:sz="5" w:space="0" w:color="000000"/>
              <w:right w:val="single" w:sz="5" w:space="0" w:color="000000"/>
            </w:tcBorders>
          </w:tcPr>
          <w:p w14:paraId="038C6EA4" w14:textId="77777777" w:rsidR="00FE10B6" w:rsidRPr="005A527C" w:rsidRDefault="00FE10B6" w:rsidP="0067080B">
            <w:pPr>
              <w:ind w:left="0" w:right="17" w:firstLine="0"/>
              <w:jc w:val="right"/>
              <w:rPr>
                <w:color w:val="000000"/>
                <w:sz w:val="20"/>
                <w:szCs w:val="20"/>
              </w:rPr>
            </w:pPr>
            <w:r w:rsidRPr="005A527C">
              <w:rPr>
                <w:color w:val="000000"/>
                <w:sz w:val="20"/>
                <w:szCs w:val="20"/>
              </w:rPr>
              <w:t>7</w:t>
            </w:r>
          </w:p>
        </w:tc>
        <w:tc>
          <w:tcPr>
            <w:tcW w:w="709" w:type="dxa"/>
            <w:tcBorders>
              <w:top w:val="single" w:sz="5" w:space="0" w:color="000000"/>
              <w:left w:val="single" w:sz="5" w:space="0" w:color="000000"/>
              <w:bottom w:val="single" w:sz="5" w:space="0" w:color="000000"/>
              <w:right w:val="single" w:sz="5" w:space="0" w:color="000000"/>
            </w:tcBorders>
          </w:tcPr>
          <w:p w14:paraId="3D7D4C7D" w14:textId="77777777" w:rsidR="00FE10B6" w:rsidRPr="005A527C" w:rsidRDefault="00FE10B6" w:rsidP="0067080B">
            <w:pPr>
              <w:ind w:left="0" w:right="17" w:firstLine="0"/>
              <w:jc w:val="right"/>
              <w:rPr>
                <w:color w:val="000000"/>
                <w:sz w:val="20"/>
                <w:szCs w:val="20"/>
              </w:rPr>
            </w:pPr>
            <w:r w:rsidRPr="005A527C">
              <w:rPr>
                <w:color w:val="000000"/>
                <w:sz w:val="20"/>
                <w:szCs w:val="20"/>
              </w:rPr>
              <w:t>3</w:t>
            </w:r>
          </w:p>
        </w:tc>
        <w:tc>
          <w:tcPr>
            <w:tcW w:w="850" w:type="dxa"/>
            <w:tcBorders>
              <w:top w:val="single" w:sz="5" w:space="0" w:color="000000"/>
              <w:left w:val="single" w:sz="5" w:space="0" w:color="000000"/>
              <w:bottom w:val="single" w:sz="5" w:space="0" w:color="000000"/>
              <w:right w:val="single" w:sz="5" w:space="0" w:color="000000"/>
            </w:tcBorders>
          </w:tcPr>
          <w:p w14:paraId="0AEC391F" w14:textId="77777777" w:rsidR="00FE10B6" w:rsidRPr="005A527C" w:rsidRDefault="00FE10B6" w:rsidP="0067080B">
            <w:pPr>
              <w:ind w:left="0" w:right="17" w:firstLine="0"/>
              <w:jc w:val="right"/>
              <w:rPr>
                <w:color w:val="000000"/>
                <w:sz w:val="20"/>
                <w:szCs w:val="20"/>
              </w:rPr>
            </w:pPr>
            <w:r w:rsidRPr="005A527C">
              <w:rPr>
                <w:color w:val="000000"/>
                <w:sz w:val="20"/>
                <w:szCs w:val="20"/>
              </w:rPr>
              <w:t>6</w:t>
            </w:r>
          </w:p>
        </w:tc>
        <w:tc>
          <w:tcPr>
            <w:tcW w:w="857" w:type="dxa"/>
            <w:tcBorders>
              <w:top w:val="single" w:sz="5" w:space="0" w:color="000000"/>
              <w:left w:val="single" w:sz="5" w:space="0" w:color="000000"/>
              <w:bottom w:val="single" w:sz="5" w:space="0" w:color="000000"/>
              <w:right w:val="single" w:sz="5" w:space="0" w:color="000000"/>
            </w:tcBorders>
          </w:tcPr>
          <w:p w14:paraId="23580858" w14:textId="77777777" w:rsidR="00FE10B6" w:rsidRPr="005A527C" w:rsidRDefault="00FE10B6" w:rsidP="0067080B">
            <w:pPr>
              <w:ind w:left="0" w:right="17" w:firstLine="0"/>
              <w:jc w:val="right"/>
              <w:rPr>
                <w:color w:val="000000"/>
                <w:sz w:val="20"/>
                <w:szCs w:val="20"/>
              </w:rPr>
            </w:pPr>
            <w:r w:rsidRPr="005A527C">
              <w:rPr>
                <w:color w:val="000000"/>
                <w:sz w:val="20"/>
                <w:szCs w:val="20"/>
              </w:rPr>
              <w:t>3</w:t>
            </w:r>
          </w:p>
        </w:tc>
        <w:tc>
          <w:tcPr>
            <w:tcW w:w="850" w:type="dxa"/>
            <w:tcBorders>
              <w:top w:val="single" w:sz="5" w:space="0" w:color="000000"/>
              <w:left w:val="single" w:sz="5" w:space="0" w:color="000000"/>
              <w:bottom w:val="single" w:sz="5" w:space="0" w:color="000000"/>
              <w:right w:val="single" w:sz="5" w:space="0" w:color="000000"/>
            </w:tcBorders>
          </w:tcPr>
          <w:p w14:paraId="0344E6A6" w14:textId="77777777" w:rsidR="00FE10B6" w:rsidRPr="005A527C" w:rsidRDefault="00FE10B6" w:rsidP="0067080B">
            <w:pPr>
              <w:ind w:left="0" w:right="17" w:firstLine="0"/>
              <w:jc w:val="right"/>
              <w:rPr>
                <w:color w:val="000000"/>
                <w:sz w:val="20"/>
                <w:szCs w:val="20"/>
              </w:rPr>
            </w:pPr>
            <w:r w:rsidRPr="005A527C">
              <w:rPr>
                <w:color w:val="000000"/>
                <w:sz w:val="20"/>
                <w:szCs w:val="20"/>
              </w:rPr>
              <w:t>3</w:t>
            </w:r>
          </w:p>
        </w:tc>
        <w:tc>
          <w:tcPr>
            <w:tcW w:w="703" w:type="dxa"/>
            <w:tcBorders>
              <w:top w:val="single" w:sz="5" w:space="0" w:color="000000"/>
              <w:left w:val="single" w:sz="5" w:space="0" w:color="000000"/>
              <w:bottom w:val="single" w:sz="5" w:space="0" w:color="000000"/>
              <w:right w:val="single" w:sz="5" w:space="0" w:color="000000"/>
            </w:tcBorders>
          </w:tcPr>
          <w:p w14:paraId="05511725" w14:textId="77777777" w:rsidR="00FE10B6" w:rsidRPr="005A527C" w:rsidRDefault="00FE10B6" w:rsidP="0067080B">
            <w:pPr>
              <w:ind w:left="0" w:right="17" w:firstLine="0"/>
              <w:jc w:val="right"/>
              <w:rPr>
                <w:color w:val="000000"/>
                <w:sz w:val="20"/>
                <w:szCs w:val="20"/>
              </w:rPr>
            </w:pPr>
            <w:r w:rsidRPr="005A527C">
              <w:rPr>
                <w:color w:val="000000"/>
                <w:sz w:val="20"/>
                <w:szCs w:val="20"/>
              </w:rPr>
              <w:t>4</w:t>
            </w:r>
          </w:p>
        </w:tc>
        <w:tc>
          <w:tcPr>
            <w:tcW w:w="709" w:type="dxa"/>
            <w:tcBorders>
              <w:top w:val="single" w:sz="5" w:space="0" w:color="000000"/>
              <w:left w:val="single" w:sz="5" w:space="0" w:color="000000"/>
              <w:bottom w:val="single" w:sz="5" w:space="0" w:color="000000"/>
              <w:right w:val="single" w:sz="5" w:space="0" w:color="000000"/>
            </w:tcBorders>
          </w:tcPr>
          <w:p w14:paraId="12F199B3" w14:textId="77777777" w:rsidR="00FE10B6" w:rsidRPr="005A527C" w:rsidRDefault="00FE10B6" w:rsidP="0067080B">
            <w:pPr>
              <w:ind w:left="0" w:right="17" w:firstLine="0"/>
              <w:jc w:val="right"/>
              <w:rPr>
                <w:color w:val="000000"/>
                <w:sz w:val="20"/>
                <w:szCs w:val="20"/>
              </w:rPr>
            </w:pPr>
            <w:r w:rsidRPr="005A527C">
              <w:rPr>
                <w:color w:val="000000"/>
                <w:sz w:val="20"/>
                <w:szCs w:val="20"/>
              </w:rPr>
              <w:t>2</w:t>
            </w:r>
          </w:p>
        </w:tc>
        <w:tc>
          <w:tcPr>
            <w:tcW w:w="709" w:type="dxa"/>
            <w:tcBorders>
              <w:top w:val="single" w:sz="5" w:space="0" w:color="000000"/>
              <w:left w:val="single" w:sz="5" w:space="0" w:color="000000"/>
              <w:bottom w:val="single" w:sz="5" w:space="0" w:color="000000"/>
              <w:right w:val="single" w:sz="5" w:space="0" w:color="000000"/>
            </w:tcBorders>
          </w:tcPr>
          <w:p w14:paraId="59A2156C" w14:textId="77777777" w:rsidR="00FE10B6" w:rsidRPr="005A527C" w:rsidRDefault="00FE10B6" w:rsidP="0067080B">
            <w:pPr>
              <w:ind w:left="0" w:right="17" w:firstLine="0"/>
              <w:jc w:val="right"/>
              <w:rPr>
                <w:color w:val="000000"/>
                <w:sz w:val="20"/>
                <w:szCs w:val="20"/>
              </w:rPr>
            </w:pPr>
            <w:r w:rsidRPr="005A527C">
              <w:rPr>
                <w:color w:val="000000"/>
                <w:sz w:val="20"/>
                <w:szCs w:val="20"/>
              </w:rPr>
              <w:t>13</w:t>
            </w:r>
          </w:p>
        </w:tc>
        <w:tc>
          <w:tcPr>
            <w:tcW w:w="856" w:type="dxa"/>
            <w:tcBorders>
              <w:top w:val="single" w:sz="5" w:space="0" w:color="000000"/>
              <w:left w:val="single" w:sz="5" w:space="0" w:color="000000"/>
              <w:bottom w:val="single" w:sz="5" w:space="0" w:color="000000"/>
              <w:right w:val="single" w:sz="4" w:space="0" w:color="auto"/>
            </w:tcBorders>
          </w:tcPr>
          <w:p w14:paraId="3A1CC409" w14:textId="77777777" w:rsidR="00FE10B6" w:rsidRPr="005A527C" w:rsidRDefault="00FE10B6" w:rsidP="0067080B">
            <w:pPr>
              <w:ind w:left="0" w:right="17" w:firstLine="0"/>
              <w:jc w:val="right"/>
              <w:rPr>
                <w:color w:val="000000"/>
                <w:sz w:val="20"/>
                <w:szCs w:val="20"/>
              </w:rPr>
            </w:pPr>
            <w:r w:rsidRPr="005A527C">
              <w:rPr>
                <w:color w:val="000000"/>
                <w:sz w:val="20"/>
                <w:szCs w:val="20"/>
              </w:rPr>
              <w:t>5</w:t>
            </w:r>
          </w:p>
        </w:tc>
      </w:tr>
      <w:tr w:rsidR="00FE10B6" w:rsidRPr="00064718" w14:paraId="619C02FE" w14:textId="77777777" w:rsidTr="0067080B">
        <w:trPr>
          <w:trHeight w:val="255"/>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55FFFF9" w14:textId="77777777" w:rsidR="00FE10B6" w:rsidRPr="005A527C" w:rsidRDefault="00FE10B6" w:rsidP="0067080B">
            <w:pPr>
              <w:ind w:left="57" w:firstLine="0"/>
              <w:jc w:val="center"/>
              <w:rPr>
                <w:color w:val="000000"/>
                <w:sz w:val="20"/>
                <w:szCs w:val="20"/>
              </w:rPr>
            </w:pPr>
            <w:r w:rsidRPr="005A527C">
              <w:rPr>
                <w:color w:val="000000"/>
                <w:sz w:val="20"/>
                <w:szCs w:val="20"/>
              </w:rPr>
              <w:t>2.</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EEBBF5B"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02-P</w:t>
            </w:r>
          </w:p>
        </w:tc>
        <w:tc>
          <w:tcPr>
            <w:tcW w:w="702" w:type="dxa"/>
            <w:tcBorders>
              <w:top w:val="single" w:sz="5" w:space="0" w:color="000000"/>
              <w:left w:val="single" w:sz="5" w:space="0" w:color="000000"/>
              <w:bottom w:val="single" w:sz="5" w:space="0" w:color="000000"/>
              <w:right w:val="single" w:sz="5" w:space="0" w:color="000000"/>
            </w:tcBorders>
          </w:tcPr>
          <w:p w14:paraId="65190655" w14:textId="77777777" w:rsidR="00FE10B6" w:rsidRPr="005A527C" w:rsidRDefault="00FE10B6" w:rsidP="0067080B">
            <w:pPr>
              <w:ind w:left="0" w:right="17" w:firstLine="0"/>
              <w:jc w:val="right"/>
              <w:rPr>
                <w:color w:val="000000"/>
                <w:sz w:val="20"/>
                <w:szCs w:val="20"/>
              </w:rPr>
            </w:pPr>
            <w:r w:rsidRPr="005A527C">
              <w:rPr>
                <w:color w:val="000000"/>
                <w:sz w:val="20"/>
                <w:szCs w:val="20"/>
              </w:rPr>
              <w:t>80</w:t>
            </w:r>
          </w:p>
        </w:tc>
        <w:tc>
          <w:tcPr>
            <w:tcW w:w="709" w:type="dxa"/>
            <w:tcBorders>
              <w:top w:val="single" w:sz="5" w:space="0" w:color="000000"/>
              <w:left w:val="single" w:sz="5" w:space="0" w:color="000000"/>
              <w:bottom w:val="single" w:sz="5" w:space="0" w:color="000000"/>
              <w:right w:val="single" w:sz="5" w:space="0" w:color="000000"/>
            </w:tcBorders>
          </w:tcPr>
          <w:p w14:paraId="0C14E9E3" w14:textId="77777777" w:rsidR="00FE10B6" w:rsidRPr="005A527C" w:rsidRDefault="00FE10B6" w:rsidP="0067080B">
            <w:pPr>
              <w:ind w:left="0" w:right="17" w:firstLine="0"/>
              <w:jc w:val="right"/>
              <w:rPr>
                <w:color w:val="000000"/>
                <w:sz w:val="20"/>
                <w:szCs w:val="20"/>
              </w:rPr>
            </w:pPr>
            <w:r w:rsidRPr="005A527C">
              <w:rPr>
                <w:color w:val="000000"/>
                <w:sz w:val="20"/>
                <w:szCs w:val="20"/>
              </w:rPr>
              <w:t>84</w:t>
            </w:r>
          </w:p>
        </w:tc>
        <w:tc>
          <w:tcPr>
            <w:tcW w:w="709" w:type="dxa"/>
            <w:tcBorders>
              <w:top w:val="single" w:sz="5" w:space="0" w:color="000000"/>
              <w:left w:val="single" w:sz="5" w:space="0" w:color="000000"/>
              <w:bottom w:val="single" w:sz="5" w:space="0" w:color="000000"/>
              <w:right w:val="single" w:sz="5" w:space="0" w:color="000000"/>
            </w:tcBorders>
          </w:tcPr>
          <w:p w14:paraId="195D585F" w14:textId="77777777" w:rsidR="00FE10B6" w:rsidRPr="005A527C" w:rsidRDefault="00FE10B6" w:rsidP="0067080B">
            <w:pPr>
              <w:ind w:left="0" w:right="17" w:firstLine="0"/>
              <w:jc w:val="right"/>
              <w:rPr>
                <w:color w:val="000000"/>
                <w:sz w:val="20"/>
                <w:szCs w:val="20"/>
              </w:rPr>
            </w:pPr>
            <w:r w:rsidRPr="005A527C">
              <w:rPr>
                <w:color w:val="000000"/>
                <w:sz w:val="20"/>
                <w:szCs w:val="20"/>
              </w:rPr>
              <w:t>92</w:t>
            </w:r>
          </w:p>
        </w:tc>
        <w:tc>
          <w:tcPr>
            <w:tcW w:w="850" w:type="dxa"/>
            <w:tcBorders>
              <w:top w:val="single" w:sz="5" w:space="0" w:color="000000"/>
              <w:left w:val="single" w:sz="5" w:space="0" w:color="000000"/>
              <w:bottom w:val="single" w:sz="5" w:space="0" w:color="000000"/>
              <w:right w:val="single" w:sz="5" w:space="0" w:color="000000"/>
            </w:tcBorders>
          </w:tcPr>
          <w:p w14:paraId="2D14031D" w14:textId="77777777" w:rsidR="00FE10B6" w:rsidRPr="005A527C" w:rsidRDefault="00FE10B6" w:rsidP="0067080B">
            <w:pPr>
              <w:ind w:left="0" w:right="17" w:firstLine="0"/>
              <w:jc w:val="right"/>
              <w:rPr>
                <w:color w:val="000000"/>
                <w:sz w:val="20"/>
                <w:szCs w:val="20"/>
              </w:rPr>
            </w:pPr>
            <w:r w:rsidRPr="005A527C">
              <w:rPr>
                <w:color w:val="000000"/>
                <w:sz w:val="20"/>
                <w:szCs w:val="20"/>
              </w:rPr>
              <w:t>135</w:t>
            </w:r>
          </w:p>
        </w:tc>
        <w:tc>
          <w:tcPr>
            <w:tcW w:w="857" w:type="dxa"/>
            <w:tcBorders>
              <w:top w:val="single" w:sz="5" w:space="0" w:color="000000"/>
              <w:left w:val="single" w:sz="5" w:space="0" w:color="000000"/>
              <w:bottom w:val="single" w:sz="5" w:space="0" w:color="000000"/>
              <w:right w:val="single" w:sz="5" w:space="0" w:color="000000"/>
            </w:tcBorders>
          </w:tcPr>
          <w:p w14:paraId="73C837C3" w14:textId="77777777" w:rsidR="00FE10B6" w:rsidRPr="005A527C" w:rsidRDefault="00FE10B6" w:rsidP="0067080B">
            <w:pPr>
              <w:ind w:left="0" w:right="17" w:firstLine="0"/>
              <w:jc w:val="right"/>
              <w:rPr>
                <w:color w:val="000000"/>
                <w:sz w:val="20"/>
                <w:szCs w:val="20"/>
              </w:rPr>
            </w:pPr>
            <w:r w:rsidRPr="005A527C">
              <w:rPr>
                <w:color w:val="000000"/>
                <w:sz w:val="20"/>
                <w:szCs w:val="20"/>
              </w:rPr>
              <w:t>72</w:t>
            </w:r>
          </w:p>
        </w:tc>
        <w:tc>
          <w:tcPr>
            <w:tcW w:w="850" w:type="dxa"/>
            <w:tcBorders>
              <w:top w:val="single" w:sz="5" w:space="0" w:color="000000"/>
              <w:left w:val="single" w:sz="5" w:space="0" w:color="000000"/>
              <w:bottom w:val="single" w:sz="5" w:space="0" w:color="000000"/>
              <w:right w:val="single" w:sz="5" w:space="0" w:color="000000"/>
            </w:tcBorders>
          </w:tcPr>
          <w:p w14:paraId="631037F0" w14:textId="77777777" w:rsidR="00FE10B6" w:rsidRPr="005A527C" w:rsidRDefault="00FE10B6" w:rsidP="0067080B">
            <w:pPr>
              <w:ind w:left="0" w:right="17" w:firstLine="0"/>
              <w:jc w:val="right"/>
              <w:rPr>
                <w:color w:val="000000"/>
                <w:sz w:val="20"/>
                <w:szCs w:val="20"/>
              </w:rPr>
            </w:pPr>
            <w:r w:rsidRPr="005A527C">
              <w:rPr>
                <w:color w:val="000000"/>
                <w:sz w:val="20"/>
                <w:szCs w:val="20"/>
              </w:rPr>
              <w:t>76</w:t>
            </w:r>
          </w:p>
        </w:tc>
        <w:tc>
          <w:tcPr>
            <w:tcW w:w="703" w:type="dxa"/>
            <w:tcBorders>
              <w:top w:val="single" w:sz="5" w:space="0" w:color="000000"/>
              <w:left w:val="single" w:sz="5" w:space="0" w:color="000000"/>
              <w:bottom w:val="single" w:sz="5" w:space="0" w:color="000000"/>
              <w:right w:val="single" w:sz="5" w:space="0" w:color="000000"/>
            </w:tcBorders>
          </w:tcPr>
          <w:p w14:paraId="003ED506" w14:textId="77777777" w:rsidR="00FE10B6" w:rsidRPr="005A527C" w:rsidRDefault="00FE10B6" w:rsidP="0067080B">
            <w:pPr>
              <w:ind w:left="0" w:right="17" w:firstLine="0"/>
              <w:jc w:val="right"/>
              <w:rPr>
                <w:color w:val="000000"/>
                <w:sz w:val="20"/>
                <w:szCs w:val="20"/>
              </w:rPr>
            </w:pPr>
            <w:r w:rsidRPr="005A527C">
              <w:rPr>
                <w:color w:val="000000"/>
                <w:sz w:val="20"/>
                <w:szCs w:val="20"/>
              </w:rPr>
              <w:t>78</w:t>
            </w:r>
          </w:p>
        </w:tc>
        <w:tc>
          <w:tcPr>
            <w:tcW w:w="709" w:type="dxa"/>
            <w:tcBorders>
              <w:top w:val="single" w:sz="5" w:space="0" w:color="000000"/>
              <w:left w:val="single" w:sz="5" w:space="0" w:color="000000"/>
              <w:bottom w:val="single" w:sz="5" w:space="0" w:color="000000"/>
              <w:right w:val="single" w:sz="5" w:space="0" w:color="000000"/>
            </w:tcBorders>
          </w:tcPr>
          <w:p w14:paraId="057EEAB3" w14:textId="77777777" w:rsidR="00FE10B6" w:rsidRPr="005A527C" w:rsidRDefault="00FE10B6" w:rsidP="0067080B">
            <w:pPr>
              <w:ind w:left="0" w:right="17" w:firstLine="0"/>
              <w:jc w:val="right"/>
              <w:rPr>
                <w:color w:val="000000"/>
                <w:sz w:val="20"/>
                <w:szCs w:val="20"/>
              </w:rPr>
            </w:pPr>
            <w:r w:rsidRPr="005A527C">
              <w:rPr>
                <w:color w:val="000000"/>
                <w:sz w:val="20"/>
                <w:szCs w:val="20"/>
              </w:rPr>
              <w:t>102</w:t>
            </w:r>
          </w:p>
        </w:tc>
        <w:tc>
          <w:tcPr>
            <w:tcW w:w="709" w:type="dxa"/>
            <w:tcBorders>
              <w:top w:val="single" w:sz="5" w:space="0" w:color="000000"/>
              <w:left w:val="single" w:sz="5" w:space="0" w:color="000000"/>
              <w:bottom w:val="single" w:sz="5" w:space="0" w:color="000000"/>
              <w:right w:val="single" w:sz="5" w:space="0" w:color="000000"/>
            </w:tcBorders>
          </w:tcPr>
          <w:p w14:paraId="70FE8C40" w14:textId="77777777" w:rsidR="00FE10B6" w:rsidRPr="005A527C" w:rsidRDefault="00FE10B6" w:rsidP="0067080B">
            <w:pPr>
              <w:ind w:left="0" w:right="17" w:firstLine="0"/>
              <w:jc w:val="right"/>
              <w:rPr>
                <w:color w:val="000000"/>
                <w:sz w:val="20"/>
                <w:szCs w:val="20"/>
              </w:rPr>
            </w:pPr>
            <w:r w:rsidRPr="005A527C">
              <w:rPr>
                <w:color w:val="000000"/>
                <w:sz w:val="20"/>
                <w:szCs w:val="20"/>
              </w:rPr>
              <w:t>91</w:t>
            </w:r>
          </w:p>
        </w:tc>
        <w:tc>
          <w:tcPr>
            <w:tcW w:w="856" w:type="dxa"/>
            <w:tcBorders>
              <w:top w:val="single" w:sz="5" w:space="0" w:color="000000"/>
              <w:left w:val="single" w:sz="5" w:space="0" w:color="000000"/>
              <w:bottom w:val="single" w:sz="5" w:space="0" w:color="000000"/>
              <w:right w:val="single" w:sz="4" w:space="0" w:color="auto"/>
            </w:tcBorders>
          </w:tcPr>
          <w:p w14:paraId="70575670" w14:textId="77777777" w:rsidR="00FE10B6" w:rsidRPr="005A527C" w:rsidRDefault="00FE10B6" w:rsidP="0067080B">
            <w:pPr>
              <w:ind w:left="0" w:right="17" w:firstLine="0"/>
              <w:jc w:val="right"/>
              <w:rPr>
                <w:color w:val="000000"/>
                <w:sz w:val="20"/>
                <w:szCs w:val="20"/>
              </w:rPr>
            </w:pPr>
            <w:r w:rsidRPr="005A527C">
              <w:rPr>
                <w:color w:val="000000"/>
                <w:sz w:val="20"/>
                <w:szCs w:val="20"/>
              </w:rPr>
              <w:t>58</w:t>
            </w:r>
          </w:p>
        </w:tc>
      </w:tr>
      <w:tr w:rsidR="00FE10B6" w:rsidRPr="00064718" w14:paraId="50F789AD" w14:textId="77777777" w:rsidTr="0067080B">
        <w:trPr>
          <w:trHeight w:val="256"/>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92BB14D" w14:textId="77777777" w:rsidR="00FE10B6" w:rsidRPr="005A527C" w:rsidRDefault="00FE10B6" w:rsidP="0067080B">
            <w:pPr>
              <w:ind w:left="57" w:firstLine="0"/>
              <w:jc w:val="center"/>
              <w:rPr>
                <w:color w:val="000000"/>
                <w:sz w:val="20"/>
                <w:szCs w:val="20"/>
              </w:rPr>
            </w:pPr>
            <w:r w:rsidRPr="005A527C">
              <w:rPr>
                <w:color w:val="000000"/>
                <w:sz w:val="20"/>
                <w:szCs w:val="20"/>
              </w:rPr>
              <w:t>3.</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C3DA772"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03-L</w:t>
            </w:r>
          </w:p>
        </w:tc>
        <w:tc>
          <w:tcPr>
            <w:tcW w:w="702" w:type="dxa"/>
            <w:tcBorders>
              <w:top w:val="single" w:sz="5" w:space="0" w:color="000000"/>
              <w:left w:val="single" w:sz="5" w:space="0" w:color="000000"/>
              <w:bottom w:val="single" w:sz="5" w:space="0" w:color="000000"/>
              <w:right w:val="single" w:sz="5" w:space="0" w:color="000000"/>
            </w:tcBorders>
          </w:tcPr>
          <w:p w14:paraId="444D9D66" w14:textId="77777777" w:rsidR="00FE10B6" w:rsidRPr="005A527C" w:rsidRDefault="00FE10B6" w:rsidP="0067080B">
            <w:pPr>
              <w:ind w:left="0" w:right="17" w:firstLine="0"/>
              <w:jc w:val="right"/>
              <w:rPr>
                <w:color w:val="000000"/>
                <w:sz w:val="20"/>
                <w:szCs w:val="20"/>
              </w:rPr>
            </w:pPr>
            <w:r w:rsidRPr="005A527C">
              <w:rPr>
                <w:color w:val="000000"/>
                <w:sz w:val="20"/>
                <w:szCs w:val="20"/>
              </w:rPr>
              <w:t>15</w:t>
            </w:r>
          </w:p>
        </w:tc>
        <w:tc>
          <w:tcPr>
            <w:tcW w:w="709" w:type="dxa"/>
            <w:tcBorders>
              <w:top w:val="single" w:sz="5" w:space="0" w:color="000000"/>
              <w:left w:val="single" w:sz="5" w:space="0" w:color="000000"/>
              <w:bottom w:val="single" w:sz="5" w:space="0" w:color="000000"/>
              <w:right w:val="single" w:sz="5" w:space="0" w:color="000000"/>
            </w:tcBorders>
          </w:tcPr>
          <w:p w14:paraId="709C3BDA" w14:textId="77777777" w:rsidR="00FE10B6" w:rsidRPr="005A527C" w:rsidRDefault="00FE10B6" w:rsidP="0067080B">
            <w:pPr>
              <w:ind w:left="0" w:right="17" w:firstLine="0"/>
              <w:jc w:val="right"/>
              <w:rPr>
                <w:color w:val="000000"/>
                <w:sz w:val="20"/>
                <w:szCs w:val="20"/>
              </w:rPr>
            </w:pPr>
            <w:r w:rsidRPr="005A527C">
              <w:rPr>
                <w:color w:val="000000"/>
                <w:sz w:val="20"/>
                <w:szCs w:val="20"/>
              </w:rPr>
              <w:t>42</w:t>
            </w:r>
          </w:p>
        </w:tc>
        <w:tc>
          <w:tcPr>
            <w:tcW w:w="709" w:type="dxa"/>
            <w:tcBorders>
              <w:top w:val="single" w:sz="5" w:space="0" w:color="000000"/>
              <w:left w:val="single" w:sz="5" w:space="0" w:color="000000"/>
              <w:bottom w:val="single" w:sz="5" w:space="0" w:color="000000"/>
              <w:right w:val="single" w:sz="5" w:space="0" w:color="000000"/>
            </w:tcBorders>
          </w:tcPr>
          <w:p w14:paraId="34B10651" w14:textId="77777777" w:rsidR="00FE10B6" w:rsidRPr="005A527C" w:rsidRDefault="00FE10B6" w:rsidP="0067080B">
            <w:pPr>
              <w:ind w:left="0" w:right="17" w:firstLine="0"/>
              <w:jc w:val="right"/>
              <w:rPr>
                <w:color w:val="000000"/>
                <w:sz w:val="20"/>
                <w:szCs w:val="20"/>
              </w:rPr>
            </w:pPr>
            <w:r w:rsidRPr="005A527C">
              <w:rPr>
                <w:color w:val="000000"/>
                <w:sz w:val="20"/>
                <w:szCs w:val="20"/>
              </w:rPr>
              <w:t>26</w:t>
            </w:r>
          </w:p>
        </w:tc>
        <w:tc>
          <w:tcPr>
            <w:tcW w:w="850" w:type="dxa"/>
            <w:tcBorders>
              <w:top w:val="single" w:sz="5" w:space="0" w:color="000000"/>
              <w:left w:val="single" w:sz="5" w:space="0" w:color="000000"/>
              <w:bottom w:val="single" w:sz="5" w:space="0" w:color="000000"/>
              <w:right w:val="single" w:sz="5" w:space="0" w:color="000000"/>
            </w:tcBorders>
          </w:tcPr>
          <w:p w14:paraId="064C2F77" w14:textId="77777777" w:rsidR="00FE10B6" w:rsidRPr="005A527C" w:rsidRDefault="00FE10B6" w:rsidP="0067080B">
            <w:pPr>
              <w:ind w:left="0" w:right="17" w:firstLine="0"/>
              <w:jc w:val="right"/>
              <w:rPr>
                <w:color w:val="000000"/>
                <w:sz w:val="20"/>
                <w:szCs w:val="20"/>
              </w:rPr>
            </w:pPr>
            <w:r w:rsidRPr="005A527C">
              <w:rPr>
                <w:color w:val="000000"/>
                <w:sz w:val="20"/>
                <w:szCs w:val="20"/>
              </w:rPr>
              <w:t>34</w:t>
            </w:r>
          </w:p>
        </w:tc>
        <w:tc>
          <w:tcPr>
            <w:tcW w:w="857" w:type="dxa"/>
            <w:tcBorders>
              <w:top w:val="single" w:sz="5" w:space="0" w:color="000000"/>
              <w:left w:val="single" w:sz="5" w:space="0" w:color="000000"/>
              <w:bottom w:val="single" w:sz="5" w:space="0" w:color="000000"/>
              <w:right w:val="single" w:sz="5" w:space="0" w:color="000000"/>
            </w:tcBorders>
          </w:tcPr>
          <w:p w14:paraId="33C59A22" w14:textId="77777777" w:rsidR="00FE10B6" w:rsidRPr="005A527C" w:rsidRDefault="00FE10B6" w:rsidP="0067080B">
            <w:pPr>
              <w:ind w:left="0" w:right="17" w:firstLine="0"/>
              <w:jc w:val="right"/>
              <w:rPr>
                <w:color w:val="000000"/>
                <w:sz w:val="20"/>
                <w:szCs w:val="20"/>
              </w:rPr>
            </w:pPr>
            <w:r w:rsidRPr="005A527C">
              <w:rPr>
                <w:color w:val="000000"/>
                <w:sz w:val="20"/>
                <w:szCs w:val="20"/>
              </w:rPr>
              <w:t>26</w:t>
            </w:r>
          </w:p>
        </w:tc>
        <w:tc>
          <w:tcPr>
            <w:tcW w:w="850" w:type="dxa"/>
            <w:tcBorders>
              <w:top w:val="single" w:sz="5" w:space="0" w:color="000000"/>
              <w:left w:val="single" w:sz="5" w:space="0" w:color="000000"/>
              <w:bottom w:val="single" w:sz="5" w:space="0" w:color="000000"/>
              <w:right w:val="single" w:sz="5" w:space="0" w:color="000000"/>
            </w:tcBorders>
          </w:tcPr>
          <w:p w14:paraId="3EB6E324" w14:textId="77777777" w:rsidR="00FE10B6" w:rsidRPr="005A527C" w:rsidRDefault="00FE10B6" w:rsidP="0067080B">
            <w:pPr>
              <w:ind w:left="0" w:right="17" w:firstLine="0"/>
              <w:jc w:val="right"/>
              <w:rPr>
                <w:color w:val="000000"/>
                <w:sz w:val="20"/>
                <w:szCs w:val="20"/>
              </w:rPr>
            </w:pPr>
            <w:r w:rsidRPr="005A527C">
              <w:rPr>
                <w:color w:val="000000"/>
                <w:sz w:val="20"/>
                <w:szCs w:val="20"/>
              </w:rPr>
              <w:t>18</w:t>
            </w:r>
          </w:p>
        </w:tc>
        <w:tc>
          <w:tcPr>
            <w:tcW w:w="703" w:type="dxa"/>
            <w:tcBorders>
              <w:top w:val="single" w:sz="5" w:space="0" w:color="000000"/>
              <w:left w:val="single" w:sz="5" w:space="0" w:color="000000"/>
              <w:bottom w:val="single" w:sz="5" w:space="0" w:color="000000"/>
              <w:right w:val="single" w:sz="5" w:space="0" w:color="000000"/>
            </w:tcBorders>
          </w:tcPr>
          <w:p w14:paraId="0934BF49" w14:textId="77777777" w:rsidR="00FE10B6" w:rsidRPr="005A527C" w:rsidRDefault="00FE10B6" w:rsidP="0067080B">
            <w:pPr>
              <w:ind w:left="0" w:right="17" w:firstLine="0"/>
              <w:jc w:val="right"/>
              <w:rPr>
                <w:color w:val="000000"/>
                <w:sz w:val="20"/>
                <w:szCs w:val="20"/>
              </w:rPr>
            </w:pPr>
            <w:r w:rsidRPr="005A527C">
              <w:rPr>
                <w:color w:val="000000"/>
                <w:sz w:val="20"/>
                <w:szCs w:val="20"/>
              </w:rPr>
              <w:t>21</w:t>
            </w:r>
          </w:p>
        </w:tc>
        <w:tc>
          <w:tcPr>
            <w:tcW w:w="709" w:type="dxa"/>
            <w:tcBorders>
              <w:top w:val="single" w:sz="5" w:space="0" w:color="000000"/>
              <w:left w:val="single" w:sz="5" w:space="0" w:color="000000"/>
              <w:bottom w:val="single" w:sz="5" w:space="0" w:color="000000"/>
              <w:right w:val="single" w:sz="5" w:space="0" w:color="000000"/>
            </w:tcBorders>
          </w:tcPr>
          <w:p w14:paraId="479B19E1" w14:textId="77777777" w:rsidR="00FE10B6" w:rsidRPr="005A527C" w:rsidRDefault="00FE10B6" w:rsidP="0067080B">
            <w:pPr>
              <w:ind w:left="0" w:right="17" w:firstLine="0"/>
              <w:jc w:val="right"/>
              <w:rPr>
                <w:color w:val="000000"/>
                <w:sz w:val="20"/>
                <w:szCs w:val="20"/>
              </w:rPr>
            </w:pPr>
            <w:r w:rsidRPr="005A527C">
              <w:rPr>
                <w:color w:val="000000"/>
                <w:sz w:val="20"/>
                <w:szCs w:val="20"/>
              </w:rPr>
              <w:t>38</w:t>
            </w:r>
          </w:p>
        </w:tc>
        <w:tc>
          <w:tcPr>
            <w:tcW w:w="709" w:type="dxa"/>
            <w:tcBorders>
              <w:top w:val="single" w:sz="5" w:space="0" w:color="000000"/>
              <w:left w:val="single" w:sz="5" w:space="0" w:color="000000"/>
              <w:bottom w:val="single" w:sz="5" w:space="0" w:color="000000"/>
              <w:right w:val="single" w:sz="5" w:space="0" w:color="000000"/>
            </w:tcBorders>
          </w:tcPr>
          <w:p w14:paraId="243C95B8" w14:textId="77777777" w:rsidR="00FE10B6" w:rsidRPr="005A527C" w:rsidRDefault="00FE10B6" w:rsidP="0067080B">
            <w:pPr>
              <w:ind w:left="0" w:right="17" w:firstLine="0"/>
              <w:jc w:val="right"/>
              <w:rPr>
                <w:color w:val="000000"/>
                <w:sz w:val="20"/>
                <w:szCs w:val="20"/>
              </w:rPr>
            </w:pPr>
            <w:r w:rsidRPr="005A527C">
              <w:rPr>
                <w:color w:val="000000"/>
                <w:sz w:val="20"/>
                <w:szCs w:val="20"/>
              </w:rPr>
              <w:t>28</w:t>
            </w:r>
          </w:p>
        </w:tc>
        <w:tc>
          <w:tcPr>
            <w:tcW w:w="856" w:type="dxa"/>
            <w:tcBorders>
              <w:top w:val="single" w:sz="5" w:space="0" w:color="000000"/>
              <w:left w:val="single" w:sz="5" w:space="0" w:color="000000"/>
              <w:bottom w:val="single" w:sz="5" w:space="0" w:color="000000"/>
              <w:right w:val="single" w:sz="4" w:space="0" w:color="auto"/>
            </w:tcBorders>
          </w:tcPr>
          <w:p w14:paraId="43488A89" w14:textId="77777777" w:rsidR="00FE10B6" w:rsidRPr="005A527C" w:rsidRDefault="00FE10B6" w:rsidP="0067080B">
            <w:pPr>
              <w:ind w:left="0" w:right="17" w:firstLine="0"/>
              <w:jc w:val="right"/>
              <w:rPr>
                <w:color w:val="000000"/>
                <w:sz w:val="20"/>
                <w:szCs w:val="20"/>
              </w:rPr>
            </w:pPr>
            <w:r w:rsidRPr="005A527C">
              <w:rPr>
                <w:color w:val="000000"/>
                <w:sz w:val="20"/>
                <w:szCs w:val="20"/>
              </w:rPr>
              <w:t>20</w:t>
            </w:r>
          </w:p>
        </w:tc>
      </w:tr>
      <w:tr w:rsidR="00FE10B6" w:rsidRPr="00064718" w14:paraId="5F3FE20E" w14:textId="77777777" w:rsidTr="0067080B">
        <w:trPr>
          <w:trHeight w:val="240"/>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3699EDE" w14:textId="77777777" w:rsidR="00FE10B6" w:rsidRPr="005A527C" w:rsidRDefault="00FE10B6" w:rsidP="0067080B">
            <w:pPr>
              <w:ind w:left="57" w:firstLine="0"/>
              <w:jc w:val="center"/>
              <w:rPr>
                <w:color w:val="000000"/>
                <w:sz w:val="20"/>
                <w:szCs w:val="20"/>
              </w:rPr>
            </w:pPr>
            <w:r w:rsidRPr="005A527C">
              <w:rPr>
                <w:color w:val="000000"/>
                <w:sz w:val="20"/>
                <w:szCs w:val="20"/>
              </w:rPr>
              <w:t>4.</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6008F80"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04-O</w:t>
            </w:r>
          </w:p>
        </w:tc>
        <w:tc>
          <w:tcPr>
            <w:tcW w:w="702" w:type="dxa"/>
            <w:tcBorders>
              <w:top w:val="single" w:sz="5" w:space="0" w:color="000000"/>
              <w:left w:val="single" w:sz="5" w:space="0" w:color="000000"/>
              <w:bottom w:val="single" w:sz="5" w:space="0" w:color="000000"/>
              <w:right w:val="single" w:sz="5" w:space="0" w:color="000000"/>
            </w:tcBorders>
          </w:tcPr>
          <w:p w14:paraId="1E8E0E13" w14:textId="77777777" w:rsidR="00FE10B6" w:rsidRPr="005A527C" w:rsidRDefault="00FE10B6" w:rsidP="0067080B">
            <w:pPr>
              <w:ind w:left="0" w:right="17" w:firstLine="0"/>
              <w:jc w:val="right"/>
              <w:rPr>
                <w:color w:val="000000"/>
                <w:sz w:val="20"/>
                <w:szCs w:val="20"/>
              </w:rPr>
            </w:pPr>
            <w:r w:rsidRPr="005A527C">
              <w:rPr>
                <w:color w:val="000000"/>
                <w:sz w:val="20"/>
                <w:szCs w:val="20"/>
              </w:rPr>
              <w:t>9</w:t>
            </w:r>
          </w:p>
        </w:tc>
        <w:tc>
          <w:tcPr>
            <w:tcW w:w="709" w:type="dxa"/>
            <w:tcBorders>
              <w:top w:val="single" w:sz="5" w:space="0" w:color="000000"/>
              <w:left w:val="single" w:sz="5" w:space="0" w:color="000000"/>
              <w:bottom w:val="single" w:sz="5" w:space="0" w:color="000000"/>
              <w:right w:val="single" w:sz="5" w:space="0" w:color="000000"/>
            </w:tcBorders>
          </w:tcPr>
          <w:p w14:paraId="4ABEA9F2" w14:textId="77777777" w:rsidR="00FE10B6" w:rsidRPr="005A527C" w:rsidRDefault="00FE10B6" w:rsidP="0067080B">
            <w:pPr>
              <w:ind w:left="0" w:right="17" w:firstLine="0"/>
              <w:jc w:val="right"/>
              <w:rPr>
                <w:color w:val="000000"/>
                <w:sz w:val="20"/>
                <w:szCs w:val="20"/>
              </w:rPr>
            </w:pPr>
            <w:r w:rsidRPr="005A527C">
              <w:rPr>
                <w:color w:val="000000"/>
                <w:sz w:val="20"/>
                <w:szCs w:val="20"/>
              </w:rPr>
              <w:t>13</w:t>
            </w:r>
          </w:p>
        </w:tc>
        <w:tc>
          <w:tcPr>
            <w:tcW w:w="709" w:type="dxa"/>
            <w:tcBorders>
              <w:top w:val="single" w:sz="5" w:space="0" w:color="000000"/>
              <w:left w:val="single" w:sz="5" w:space="0" w:color="000000"/>
              <w:bottom w:val="single" w:sz="5" w:space="0" w:color="000000"/>
              <w:right w:val="single" w:sz="5" w:space="0" w:color="000000"/>
            </w:tcBorders>
          </w:tcPr>
          <w:p w14:paraId="0F8A87DA" w14:textId="77777777" w:rsidR="00FE10B6" w:rsidRPr="005A527C" w:rsidRDefault="00FE10B6" w:rsidP="0067080B">
            <w:pPr>
              <w:ind w:left="0" w:right="17" w:firstLine="0"/>
              <w:jc w:val="right"/>
              <w:rPr>
                <w:color w:val="000000"/>
                <w:sz w:val="20"/>
                <w:szCs w:val="20"/>
              </w:rPr>
            </w:pPr>
            <w:r w:rsidRPr="005A527C">
              <w:rPr>
                <w:color w:val="000000"/>
                <w:sz w:val="20"/>
                <w:szCs w:val="20"/>
              </w:rPr>
              <w:t>23</w:t>
            </w:r>
          </w:p>
        </w:tc>
        <w:tc>
          <w:tcPr>
            <w:tcW w:w="850" w:type="dxa"/>
            <w:tcBorders>
              <w:top w:val="single" w:sz="5" w:space="0" w:color="000000"/>
              <w:left w:val="single" w:sz="5" w:space="0" w:color="000000"/>
              <w:bottom w:val="single" w:sz="5" w:space="0" w:color="000000"/>
              <w:right w:val="single" w:sz="5" w:space="0" w:color="000000"/>
            </w:tcBorders>
          </w:tcPr>
          <w:p w14:paraId="508A6EFE" w14:textId="77777777" w:rsidR="00FE10B6" w:rsidRPr="005A527C" w:rsidRDefault="00FE10B6" w:rsidP="0067080B">
            <w:pPr>
              <w:ind w:left="0" w:right="17" w:firstLine="0"/>
              <w:jc w:val="right"/>
              <w:rPr>
                <w:color w:val="000000"/>
                <w:sz w:val="20"/>
                <w:szCs w:val="20"/>
              </w:rPr>
            </w:pPr>
            <w:r w:rsidRPr="005A527C">
              <w:rPr>
                <w:color w:val="000000"/>
                <w:sz w:val="20"/>
                <w:szCs w:val="20"/>
              </w:rPr>
              <w:t>22</w:t>
            </w:r>
          </w:p>
        </w:tc>
        <w:tc>
          <w:tcPr>
            <w:tcW w:w="857" w:type="dxa"/>
            <w:tcBorders>
              <w:top w:val="single" w:sz="5" w:space="0" w:color="000000"/>
              <w:left w:val="single" w:sz="5" w:space="0" w:color="000000"/>
              <w:bottom w:val="single" w:sz="5" w:space="0" w:color="000000"/>
              <w:right w:val="single" w:sz="5" w:space="0" w:color="000000"/>
            </w:tcBorders>
          </w:tcPr>
          <w:p w14:paraId="69D0D3F9" w14:textId="77777777" w:rsidR="00FE10B6" w:rsidRPr="005A527C" w:rsidRDefault="00FE10B6" w:rsidP="0067080B">
            <w:pPr>
              <w:ind w:left="0" w:right="17" w:firstLine="0"/>
              <w:jc w:val="right"/>
              <w:rPr>
                <w:color w:val="000000"/>
                <w:sz w:val="20"/>
                <w:szCs w:val="20"/>
              </w:rPr>
            </w:pPr>
            <w:r w:rsidRPr="005A527C">
              <w:rPr>
                <w:color w:val="000000"/>
                <w:sz w:val="20"/>
                <w:szCs w:val="20"/>
              </w:rPr>
              <w:t>19</w:t>
            </w:r>
          </w:p>
        </w:tc>
        <w:tc>
          <w:tcPr>
            <w:tcW w:w="850" w:type="dxa"/>
            <w:tcBorders>
              <w:top w:val="single" w:sz="5" w:space="0" w:color="000000"/>
              <w:left w:val="single" w:sz="5" w:space="0" w:color="000000"/>
              <w:bottom w:val="single" w:sz="5" w:space="0" w:color="000000"/>
              <w:right w:val="single" w:sz="5" w:space="0" w:color="000000"/>
            </w:tcBorders>
          </w:tcPr>
          <w:p w14:paraId="0B60DF29" w14:textId="77777777" w:rsidR="00FE10B6" w:rsidRPr="005A527C" w:rsidRDefault="00FE10B6" w:rsidP="0067080B">
            <w:pPr>
              <w:ind w:left="0" w:right="17" w:firstLine="0"/>
              <w:jc w:val="right"/>
              <w:rPr>
                <w:color w:val="000000"/>
                <w:sz w:val="20"/>
                <w:szCs w:val="20"/>
              </w:rPr>
            </w:pPr>
            <w:r w:rsidRPr="005A527C">
              <w:rPr>
                <w:color w:val="000000"/>
                <w:sz w:val="20"/>
                <w:szCs w:val="20"/>
              </w:rPr>
              <w:t>14</w:t>
            </w:r>
          </w:p>
        </w:tc>
        <w:tc>
          <w:tcPr>
            <w:tcW w:w="703" w:type="dxa"/>
            <w:tcBorders>
              <w:top w:val="single" w:sz="5" w:space="0" w:color="000000"/>
              <w:left w:val="single" w:sz="5" w:space="0" w:color="000000"/>
              <w:bottom w:val="single" w:sz="5" w:space="0" w:color="000000"/>
              <w:right w:val="single" w:sz="5" w:space="0" w:color="000000"/>
            </w:tcBorders>
          </w:tcPr>
          <w:p w14:paraId="1E5DEA5C" w14:textId="77777777" w:rsidR="00FE10B6" w:rsidRPr="005A527C" w:rsidRDefault="00FE10B6" w:rsidP="0067080B">
            <w:pPr>
              <w:ind w:left="0" w:right="17" w:firstLine="0"/>
              <w:jc w:val="right"/>
              <w:rPr>
                <w:color w:val="000000"/>
                <w:sz w:val="20"/>
                <w:szCs w:val="20"/>
              </w:rPr>
            </w:pPr>
            <w:r w:rsidRPr="005A527C">
              <w:rPr>
                <w:color w:val="000000"/>
                <w:sz w:val="20"/>
                <w:szCs w:val="20"/>
              </w:rPr>
              <w:t>12</w:t>
            </w:r>
          </w:p>
        </w:tc>
        <w:tc>
          <w:tcPr>
            <w:tcW w:w="709" w:type="dxa"/>
            <w:tcBorders>
              <w:top w:val="single" w:sz="5" w:space="0" w:color="000000"/>
              <w:left w:val="single" w:sz="5" w:space="0" w:color="000000"/>
              <w:bottom w:val="single" w:sz="5" w:space="0" w:color="000000"/>
              <w:right w:val="single" w:sz="5" w:space="0" w:color="000000"/>
            </w:tcBorders>
          </w:tcPr>
          <w:p w14:paraId="13F48352" w14:textId="77777777" w:rsidR="00FE10B6" w:rsidRPr="005A527C" w:rsidRDefault="00FE10B6" w:rsidP="0067080B">
            <w:pPr>
              <w:ind w:left="0" w:right="17" w:firstLine="0"/>
              <w:jc w:val="right"/>
              <w:rPr>
                <w:color w:val="000000"/>
                <w:sz w:val="20"/>
                <w:szCs w:val="20"/>
              </w:rPr>
            </w:pPr>
            <w:r w:rsidRPr="005A527C">
              <w:rPr>
                <w:color w:val="000000"/>
                <w:sz w:val="20"/>
                <w:szCs w:val="20"/>
              </w:rPr>
              <w:t>16</w:t>
            </w:r>
          </w:p>
        </w:tc>
        <w:tc>
          <w:tcPr>
            <w:tcW w:w="709" w:type="dxa"/>
            <w:tcBorders>
              <w:top w:val="single" w:sz="5" w:space="0" w:color="000000"/>
              <w:left w:val="single" w:sz="5" w:space="0" w:color="000000"/>
              <w:bottom w:val="single" w:sz="5" w:space="0" w:color="000000"/>
              <w:right w:val="single" w:sz="5" w:space="0" w:color="000000"/>
            </w:tcBorders>
          </w:tcPr>
          <w:p w14:paraId="265EA799" w14:textId="77777777" w:rsidR="00FE10B6" w:rsidRPr="005A527C" w:rsidRDefault="00FE10B6" w:rsidP="0067080B">
            <w:pPr>
              <w:ind w:left="0" w:right="17" w:firstLine="0"/>
              <w:jc w:val="right"/>
              <w:rPr>
                <w:color w:val="000000"/>
                <w:sz w:val="20"/>
                <w:szCs w:val="20"/>
              </w:rPr>
            </w:pPr>
            <w:r w:rsidRPr="005A527C">
              <w:rPr>
                <w:color w:val="000000"/>
                <w:sz w:val="20"/>
                <w:szCs w:val="20"/>
              </w:rPr>
              <w:t>15</w:t>
            </w:r>
          </w:p>
        </w:tc>
        <w:tc>
          <w:tcPr>
            <w:tcW w:w="856" w:type="dxa"/>
            <w:tcBorders>
              <w:top w:val="single" w:sz="5" w:space="0" w:color="000000"/>
              <w:left w:val="single" w:sz="5" w:space="0" w:color="000000"/>
              <w:bottom w:val="single" w:sz="5" w:space="0" w:color="000000"/>
              <w:right w:val="single" w:sz="4" w:space="0" w:color="auto"/>
            </w:tcBorders>
          </w:tcPr>
          <w:p w14:paraId="18506503" w14:textId="77777777" w:rsidR="00FE10B6" w:rsidRPr="005A527C" w:rsidRDefault="00FE10B6" w:rsidP="0067080B">
            <w:pPr>
              <w:ind w:left="0" w:right="17" w:firstLine="0"/>
              <w:jc w:val="right"/>
              <w:rPr>
                <w:color w:val="000000"/>
                <w:sz w:val="20"/>
                <w:szCs w:val="20"/>
              </w:rPr>
            </w:pPr>
            <w:r w:rsidRPr="005A527C">
              <w:rPr>
                <w:color w:val="000000"/>
                <w:sz w:val="20"/>
                <w:szCs w:val="20"/>
              </w:rPr>
              <w:t>14</w:t>
            </w:r>
          </w:p>
        </w:tc>
      </w:tr>
      <w:tr w:rsidR="00FE10B6" w:rsidRPr="00064718" w14:paraId="7A9559B1" w14:textId="77777777" w:rsidTr="0067080B">
        <w:trPr>
          <w:trHeight w:val="256"/>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0D0153E" w14:textId="77777777" w:rsidR="00FE10B6" w:rsidRPr="005A527C" w:rsidRDefault="00FE10B6" w:rsidP="0067080B">
            <w:pPr>
              <w:ind w:left="57" w:firstLine="0"/>
              <w:jc w:val="center"/>
              <w:rPr>
                <w:color w:val="000000"/>
                <w:sz w:val="20"/>
                <w:szCs w:val="20"/>
              </w:rPr>
            </w:pPr>
            <w:r w:rsidRPr="005A527C">
              <w:rPr>
                <w:color w:val="000000"/>
                <w:sz w:val="20"/>
                <w:szCs w:val="20"/>
              </w:rPr>
              <w:t>5.</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9CBC36A"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05-R</w:t>
            </w:r>
          </w:p>
        </w:tc>
        <w:tc>
          <w:tcPr>
            <w:tcW w:w="702" w:type="dxa"/>
            <w:tcBorders>
              <w:top w:val="single" w:sz="5" w:space="0" w:color="000000"/>
              <w:left w:val="single" w:sz="5" w:space="0" w:color="000000"/>
              <w:bottom w:val="single" w:sz="5" w:space="0" w:color="000000"/>
              <w:right w:val="single" w:sz="5" w:space="0" w:color="000000"/>
            </w:tcBorders>
          </w:tcPr>
          <w:p w14:paraId="591495D1" w14:textId="77777777" w:rsidR="00FE10B6" w:rsidRPr="005A527C" w:rsidRDefault="00FE10B6" w:rsidP="0067080B">
            <w:pPr>
              <w:ind w:left="0" w:right="17" w:firstLine="0"/>
              <w:jc w:val="right"/>
              <w:rPr>
                <w:color w:val="000000"/>
                <w:sz w:val="20"/>
                <w:szCs w:val="20"/>
              </w:rPr>
            </w:pPr>
            <w:r w:rsidRPr="005A527C">
              <w:rPr>
                <w:color w:val="000000"/>
                <w:sz w:val="20"/>
                <w:szCs w:val="20"/>
              </w:rPr>
              <w:t>138</w:t>
            </w:r>
          </w:p>
        </w:tc>
        <w:tc>
          <w:tcPr>
            <w:tcW w:w="709" w:type="dxa"/>
            <w:tcBorders>
              <w:top w:val="single" w:sz="5" w:space="0" w:color="000000"/>
              <w:left w:val="single" w:sz="5" w:space="0" w:color="000000"/>
              <w:bottom w:val="single" w:sz="5" w:space="0" w:color="000000"/>
              <w:right w:val="single" w:sz="5" w:space="0" w:color="000000"/>
            </w:tcBorders>
          </w:tcPr>
          <w:p w14:paraId="05C46ABD" w14:textId="77777777" w:rsidR="00FE10B6" w:rsidRPr="005A527C" w:rsidRDefault="00FE10B6" w:rsidP="0067080B">
            <w:pPr>
              <w:ind w:left="0" w:right="17" w:firstLine="0"/>
              <w:jc w:val="right"/>
              <w:rPr>
                <w:color w:val="000000"/>
                <w:sz w:val="20"/>
                <w:szCs w:val="20"/>
              </w:rPr>
            </w:pPr>
            <w:r w:rsidRPr="005A527C">
              <w:rPr>
                <w:color w:val="000000"/>
                <w:sz w:val="20"/>
                <w:szCs w:val="20"/>
              </w:rPr>
              <w:t>140</w:t>
            </w:r>
          </w:p>
        </w:tc>
        <w:tc>
          <w:tcPr>
            <w:tcW w:w="709" w:type="dxa"/>
            <w:tcBorders>
              <w:top w:val="single" w:sz="5" w:space="0" w:color="000000"/>
              <w:left w:val="single" w:sz="5" w:space="0" w:color="000000"/>
              <w:bottom w:val="single" w:sz="5" w:space="0" w:color="000000"/>
              <w:right w:val="single" w:sz="5" w:space="0" w:color="000000"/>
            </w:tcBorders>
          </w:tcPr>
          <w:p w14:paraId="5B3F9925" w14:textId="77777777" w:rsidR="00FE10B6" w:rsidRPr="005A527C" w:rsidRDefault="00FE10B6" w:rsidP="0067080B">
            <w:pPr>
              <w:ind w:left="0" w:right="17" w:firstLine="0"/>
              <w:jc w:val="right"/>
              <w:rPr>
                <w:color w:val="000000"/>
                <w:sz w:val="20"/>
                <w:szCs w:val="20"/>
              </w:rPr>
            </w:pPr>
            <w:r w:rsidRPr="005A527C">
              <w:rPr>
                <w:color w:val="000000"/>
                <w:sz w:val="20"/>
                <w:szCs w:val="20"/>
              </w:rPr>
              <w:t>222</w:t>
            </w:r>
          </w:p>
        </w:tc>
        <w:tc>
          <w:tcPr>
            <w:tcW w:w="850" w:type="dxa"/>
            <w:tcBorders>
              <w:top w:val="single" w:sz="5" w:space="0" w:color="000000"/>
              <w:left w:val="single" w:sz="5" w:space="0" w:color="000000"/>
              <w:bottom w:val="single" w:sz="5" w:space="0" w:color="000000"/>
              <w:right w:val="single" w:sz="5" w:space="0" w:color="000000"/>
            </w:tcBorders>
          </w:tcPr>
          <w:p w14:paraId="31E2FB08" w14:textId="77777777" w:rsidR="00FE10B6" w:rsidRPr="005A527C" w:rsidRDefault="00FE10B6" w:rsidP="0067080B">
            <w:pPr>
              <w:ind w:left="0" w:right="17" w:firstLine="0"/>
              <w:jc w:val="right"/>
              <w:rPr>
                <w:color w:val="000000"/>
                <w:sz w:val="20"/>
                <w:szCs w:val="20"/>
              </w:rPr>
            </w:pPr>
            <w:r w:rsidRPr="005A527C">
              <w:rPr>
                <w:color w:val="000000"/>
                <w:sz w:val="20"/>
                <w:szCs w:val="20"/>
              </w:rPr>
              <w:t>305</w:t>
            </w:r>
          </w:p>
        </w:tc>
        <w:tc>
          <w:tcPr>
            <w:tcW w:w="857" w:type="dxa"/>
            <w:tcBorders>
              <w:top w:val="single" w:sz="5" w:space="0" w:color="000000"/>
              <w:left w:val="single" w:sz="5" w:space="0" w:color="000000"/>
              <w:bottom w:val="single" w:sz="5" w:space="0" w:color="000000"/>
              <w:right w:val="single" w:sz="5" w:space="0" w:color="000000"/>
            </w:tcBorders>
          </w:tcPr>
          <w:p w14:paraId="6BC52C88" w14:textId="77777777" w:rsidR="00FE10B6" w:rsidRPr="005A527C" w:rsidRDefault="00FE10B6" w:rsidP="0067080B">
            <w:pPr>
              <w:ind w:left="0" w:right="17" w:firstLine="0"/>
              <w:jc w:val="right"/>
              <w:rPr>
                <w:color w:val="000000"/>
                <w:sz w:val="20"/>
                <w:szCs w:val="20"/>
              </w:rPr>
            </w:pPr>
            <w:r w:rsidRPr="005A527C">
              <w:rPr>
                <w:color w:val="000000"/>
                <w:sz w:val="20"/>
                <w:szCs w:val="20"/>
              </w:rPr>
              <w:t>219</w:t>
            </w:r>
          </w:p>
        </w:tc>
        <w:tc>
          <w:tcPr>
            <w:tcW w:w="850" w:type="dxa"/>
            <w:tcBorders>
              <w:top w:val="single" w:sz="5" w:space="0" w:color="000000"/>
              <w:left w:val="single" w:sz="5" w:space="0" w:color="000000"/>
              <w:bottom w:val="single" w:sz="5" w:space="0" w:color="000000"/>
              <w:right w:val="single" w:sz="5" w:space="0" w:color="000000"/>
            </w:tcBorders>
          </w:tcPr>
          <w:p w14:paraId="064A5A51" w14:textId="77777777" w:rsidR="00FE10B6" w:rsidRPr="005A527C" w:rsidRDefault="00FE10B6" w:rsidP="0067080B">
            <w:pPr>
              <w:ind w:left="0" w:right="17" w:firstLine="0"/>
              <w:jc w:val="right"/>
              <w:rPr>
                <w:color w:val="000000"/>
                <w:sz w:val="20"/>
                <w:szCs w:val="20"/>
              </w:rPr>
            </w:pPr>
            <w:r w:rsidRPr="005A527C">
              <w:rPr>
                <w:color w:val="000000"/>
                <w:sz w:val="20"/>
                <w:szCs w:val="20"/>
              </w:rPr>
              <w:t>107</w:t>
            </w:r>
          </w:p>
        </w:tc>
        <w:tc>
          <w:tcPr>
            <w:tcW w:w="703" w:type="dxa"/>
            <w:tcBorders>
              <w:top w:val="single" w:sz="5" w:space="0" w:color="000000"/>
              <w:left w:val="single" w:sz="5" w:space="0" w:color="000000"/>
              <w:bottom w:val="single" w:sz="5" w:space="0" w:color="000000"/>
              <w:right w:val="single" w:sz="5" w:space="0" w:color="000000"/>
            </w:tcBorders>
          </w:tcPr>
          <w:p w14:paraId="6D77811B" w14:textId="77777777" w:rsidR="00FE10B6" w:rsidRPr="005A527C" w:rsidRDefault="00FE10B6" w:rsidP="0067080B">
            <w:pPr>
              <w:ind w:left="0" w:right="17" w:firstLine="0"/>
              <w:jc w:val="right"/>
              <w:rPr>
                <w:color w:val="000000"/>
                <w:sz w:val="20"/>
                <w:szCs w:val="20"/>
              </w:rPr>
            </w:pPr>
            <w:r w:rsidRPr="005A527C">
              <w:rPr>
                <w:color w:val="000000"/>
                <w:sz w:val="20"/>
                <w:szCs w:val="20"/>
              </w:rPr>
              <w:t>99</w:t>
            </w:r>
          </w:p>
        </w:tc>
        <w:tc>
          <w:tcPr>
            <w:tcW w:w="709" w:type="dxa"/>
            <w:tcBorders>
              <w:top w:val="single" w:sz="5" w:space="0" w:color="000000"/>
              <w:left w:val="single" w:sz="5" w:space="0" w:color="000000"/>
              <w:bottom w:val="single" w:sz="5" w:space="0" w:color="000000"/>
              <w:right w:val="single" w:sz="5" w:space="0" w:color="000000"/>
            </w:tcBorders>
          </w:tcPr>
          <w:p w14:paraId="1CA0E50B" w14:textId="77777777" w:rsidR="00FE10B6" w:rsidRPr="005A527C" w:rsidRDefault="00FE10B6" w:rsidP="0067080B">
            <w:pPr>
              <w:ind w:left="0" w:right="17" w:firstLine="0"/>
              <w:jc w:val="right"/>
              <w:rPr>
                <w:color w:val="000000"/>
                <w:sz w:val="20"/>
                <w:szCs w:val="20"/>
              </w:rPr>
            </w:pPr>
            <w:r w:rsidRPr="005A527C">
              <w:rPr>
                <w:color w:val="000000"/>
                <w:sz w:val="20"/>
                <w:szCs w:val="20"/>
              </w:rPr>
              <w:t>147</w:t>
            </w:r>
          </w:p>
        </w:tc>
        <w:tc>
          <w:tcPr>
            <w:tcW w:w="709" w:type="dxa"/>
            <w:tcBorders>
              <w:top w:val="single" w:sz="5" w:space="0" w:color="000000"/>
              <w:left w:val="single" w:sz="5" w:space="0" w:color="000000"/>
              <w:bottom w:val="single" w:sz="5" w:space="0" w:color="000000"/>
              <w:right w:val="single" w:sz="5" w:space="0" w:color="000000"/>
            </w:tcBorders>
          </w:tcPr>
          <w:p w14:paraId="637F90C4" w14:textId="77777777" w:rsidR="00FE10B6" w:rsidRPr="005A527C" w:rsidRDefault="00FE10B6" w:rsidP="0067080B">
            <w:pPr>
              <w:ind w:left="0" w:right="17" w:firstLine="0"/>
              <w:jc w:val="right"/>
              <w:rPr>
                <w:color w:val="000000"/>
                <w:sz w:val="20"/>
                <w:szCs w:val="20"/>
              </w:rPr>
            </w:pPr>
            <w:r w:rsidRPr="005A527C">
              <w:rPr>
                <w:color w:val="000000"/>
                <w:sz w:val="20"/>
                <w:szCs w:val="20"/>
              </w:rPr>
              <w:t>181</w:t>
            </w:r>
          </w:p>
        </w:tc>
        <w:tc>
          <w:tcPr>
            <w:tcW w:w="856" w:type="dxa"/>
            <w:tcBorders>
              <w:top w:val="single" w:sz="5" w:space="0" w:color="000000"/>
              <w:left w:val="single" w:sz="5" w:space="0" w:color="000000"/>
              <w:bottom w:val="single" w:sz="5" w:space="0" w:color="000000"/>
              <w:right w:val="single" w:sz="4" w:space="0" w:color="auto"/>
            </w:tcBorders>
          </w:tcPr>
          <w:p w14:paraId="2FE18AC4" w14:textId="77777777" w:rsidR="00FE10B6" w:rsidRPr="005A527C" w:rsidRDefault="00FE10B6" w:rsidP="0067080B">
            <w:pPr>
              <w:ind w:left="0" w:right="17" w:firstLine="0"/>
              <w:jc w:val="right"/>
              <w:rPr>
                <w:color w:val="000000"/>
                <w:sz w:val="20"/>
                <w:szCs w:val="20"/>
              </w:rPr>
            </w:pPr>
            <w:r w:rsidRPr="005A527C">
              <w:rPr>
                <w:color w:val="000000"/>
                <w:sz w:val="20"/>
                <w:szCs w:val="20"/>
              </w:rPr>
              <w:t>85</w:t>
            </w:r>
          </w:p>
        </w:tc>
      </w:tr>
      <w:tr w:rsidR="00FE10B6" w:rsidRPr="00064718" w14:paraId="4C852551" w14:textId="77777777" w:rsidTr="0067080B">
        <w:trPr>
          <w:trHeight w:val="256"/>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E9EC8FF" w14:textId="77777777" w:rsidR="00FE10B6" w:rsidRPr="005A527C" w:rsidRDefault="00FE10B6" w:rsidP="0067080B">
            <w:pPr>
              <w:ind w:left="57" w:firstLine="0"/>
              <w:jc w:val="center"/>
              <w:rPr>
                <w:color w:val="000000"/>
                <w:sz w:val="20"/>
                <w:szCs w:val="20"/>
              </w:rPr>
            </w:pPr>
            <w:r w:rsidRPr="005A527C">
              <w:rPr>
                <w:color w:val="000000"/>
                <w:sz w:val="20"/>
                <w:szCs w:val="20"/>
              </w:rPr>
              <w:t>6.</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C91B57B"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06-E</w:t>
            </w:r>
          </w:p>
        </w:tc>
        <w:tc>
          <w:tcPr>
            <w:tcW w:w="702" w:type="dxa"/>
            <w:tcBorders>
              <w:top w:val="single" w:sz="5" w:space="0" w:color="000000"/>
              <w:left w:val="single" w:sz="5" w:space="0" w:color="000000"/>
              <w:bottom w:val="single" w:sz="5" w:space="0" w:color="000000"/>
              <w:right w:val="single" w:sz="5" w:space="0" w:color="000000"/>
            </w:tcBorders>
          </w:tcPr>
          <w:p w14:paraId="3CEBF72A" w14:textId="77777777" w:rsidR="00FE10B6" w:rsidRPr="005A527C" w:rsidRDefault="00FE10B6" w:rsidP="0067080B">
            <w:pPr>
              <w:ind w:left="0" w:right="17" w:firstLine="0"/>
              <w:jc w:val="right"/>
              <w:rPr>
                <w:color w:val="000000"/>
                <w:sz w:val="20"/>
                <w:szCs w:val="20"/>
              </w:rPr>
            </w:pPr>
            <w:r w:rsidRPr="005A527C">
              <w:rPr>
                <w:color w:val="000000"/>
                <w:sz w:val="20"/>
                <w:szCs w:val="20"/>
              </w:rPr>
              <w:t>6</w:t>
            </w:r>
          </w:p>
        </w:tc>
        <w:tc>
          <w:tcPr>
            <w:tcW w:w="709" w:type="dxa"/>
            <w:tcBorders>
              <w:top w:val="single" w:sz="5" w:space="0" w:color="000000"/>
              <w:left w:val="single" w:sz="5" w:space="0" w:color="000000"/>
              <w:bottom w:val="single" w:sz="5" w:space="0" w:color="000000"/>
              <w:right w:val="single" w:sz="5" w:space="0" w:color="000000"/>
            </w:tcBorders>
          </w:tcPr>
          <w:p w14:paraId="4375EB09" w14:textId="77777777" w:rsidR="00FE10B6" w:rsidRPr="005A527C" w:rsidRDefault="00FE10B6" w:rsidP="0067080B">
            <w:pPr>
              <w:ind w:left="0" w:right="17" w:firstLine="0"/>
              <w:jc w:val="right"/>
              <w:rPr>
                <w:color w:val="000000"/>
                <w:sz w:val="20"/>
                <w:szCs w:val="20"/>
              </w:rPr>
            </w:pPr>
            <w:r w:rsidRPr="005A527C">
              <w:rPr>
                <w:color w:val="000000"/>
                <w:sz w:val="20"/>
                <w:szCs w:val="20"/>
              </w:rPr>
              <w:t>3</w:t>
            </w:r>
          </w:p>
        </w:tc>
        <w:tc>
          <w:tcPr>
            <w:tcW w:w="709" w:type="dxa"/>
            <w:tcBorders>
              <w:top w:val="single" w:sz="5" w:space="0" w:color="000000"/>
              <w:left w:val="single" w:sz="5" w:space="0" w:color="000000"/>
              <w:bottom w:val="single" w:sz="5" w:space="0" w:color="000000"/>
              <w:right w:val="single" w:sz="5" w:space="0" w:color="000000"/>
            </w:tcBorders>
          </w:tcPr>
          <w:p w14:paraId="1DC69DE0" w14:textId="77777777" w:rsidR="00FE10B6" w:rsidRPr="005A527C" w:rsidRDefault="00FE10B6" w:rsidP="0067080B">
            <w:pPr>
              <w:ind w:left="0" w:right="17" w:firstLine="0"/>
              <w:jc w:val="right"/>
              <w:rPr>
                <w:color w:val="000000"/>
                <w:sz w:val="20"/>
                <w:szCs w:val="20"/>
              </w:rPr>
            </w:pPr>
            <w:r w:rsidRPr="005A527C">
              <w:rPr>
                <w:color w:val="000000"/>
                <w:sz w:val="20"/>
                <w:szCs w:val="20"/>
              </w:rPr>
              <w:t>5</w:t>
            </w:r>
          </w:p>
        </w:tc>
        <w:tc>
          <w:tcPr>
            <w:tcW w:w="850" w:type="dxa"/>
            <w:tcBorders>
              <w:top w:val="single" w:sz="5" w:space="0" w:color="000000"/>
              <w:left w:val="single" w:sz="5" w:space="0" w:color="000000"/>
              <w:bottom w:val="single" w:sz="5" w:space="0" w:color="000000"/>
              <w:right w:val="single" w:sz="5" w:space="0" w:color="000000"/>
            </w:tcBorders>
          </w:tcPr>
          <w:p w14:paraId="67A3598A" w14:textId="77777777" w:rsidR="00FE10B6" w:rsidRPr="005A527C" w:rsidRDefault="00FE10B6" w:rsidP="0067080B">
            <w:pPr>
              <w:ind w:left="0" w:right="17" w:firstLine="0"/>
              <w:jc w:val="right"/>
              <w:rPr>
                <w:color w:val="000000"/>
                <w:sz w:val="20"/>
                <w:szCs w:val="20"/>
              </w:rPr>
            </w:pPr>
            <w:r w:rsidRPr="005A527C">
              <w:rPr>
                <w:color w:val="000000"/>
                <w:sz w:val="20"/>
                <w:szCs w:val="20"/>
              </w:rPr>
              <w:t>4</w:t>
            </w:r>
          </w:p>
        </w:tc>
        <w:tc>
          <w:tcPr>
            <w:tcW w:w="857" w:type="dxa"/>
            <w:tcBorders>
              <w:top w:val="single" w:sz="5" w:space="0" w:color="000000"/>
              <w:left w:val="single" w:sz="5" w:space="0" w:color="000000"/>
              <w:bottom w:val="single" w:sz="5" w:space="0" w:color="000000"/>
              <w:right w:val="single" w:sz="5" w:space="0" w:color="000000"/>
            </w:tcBorders>
          </w:tcPr>
          <w:p w14:paraId="00AEE1B2" w14:textId="77777777" w:rsidR="00FE10B6" w:rsidRPr="005A527C" w:rsidRDefault="00FE10B6" w:rsidP="0067080B">
            <w:pPr>
              <w:ind w:left="0" w:right="17" w:firstLine="0"/>
              <w:jc w:val="right"/>
              <w:rPr>
                <w:color w:val="000000"/>
                <w:sz w:val="20"/>
                <w:szCs w:val="20"/>
              </w:rPr>
            </w:pPr>
            <w:r w:rsidRPr="005A527C">
              <w:rPr>
                <w:color w:val="000000"/>
                <w:sz w:val="20"/>
                <w:szCs w:val="20"/>
              </w:rPr>
              <w:t>8</w:t>
            </w:r>
          </w:p>
        </w:tc>
        <w:tc>
          <w:tcPr>
            <w:tcW w:w="850" w:type="dxa"/>
            <w:tcBorders>
              <w:top w:val="single" w:sz="5" w:space="0" w:color="000000"/>
              <w:left w:val="single" w:sz="5" w:space="0" w:color="000000"/>
              <w:bottom w:val="single" w:sz="5" w:space="0" w:color="000000"/>
              <w:right w:val="single" w:sz="5" w:space="0" w:color="000000"/>
            </w:tcBorders>
          </w:tcPr>
          <w:p w14:paraId="501525FB" w14:textId="77777777" w:rsidR="00FE10B6" w:rsidRPr="005A527C" w:rsidRDefault="00FE10B6" w:rsidP="0067080B">
            <w:pPr>
              <w:ind w:left="0" w:right="17" w:firstLine="0"/>
              <w:jc w:val="right"/>
              <w:rPr>
                <w:color w:val="000000"/>
                <w:sz w:val="20"/>
                <w:szCs w:val="20"/>
              </w:rPr>
            </w:pPr>
            <w:r w:rsidRPr="005A527C">
              <w:rPr>
                <w:color w:val="000000"/>
                <w:sz w:val="20"/>
                <w:szCs w:val="20"/>
              </w:rPr>
              <w:t>10</w:t>
            </w:r>
          </w:p>
        </w:tc>
        <w:tc>
          <w:tcPr>
            <w:tcW w:w="703" w:type="dxa"/>
            <w:tcBorders>
              <w:top w:val="single" w:sz="5" w:space="0" w:color="000000"/>
              <w:left w:val="single" w:sz="5" w:space="0" w:color="000000"/>
              <w:bottom w:val="single" w:sz="5" w:space="0" w:color="000000"/>
              <w:right w:val="single" w:sz="5" w:space="0" w:color="000000"/>
            </w:tcBorders>
          </w:tcPr>
          <w:p w14:paraId="565EF07D" w14:textId="77777777" w:rsidR="00FE10B6" w:rsidRPr="005A527C" w:rsidRDefault="00FE10B6" w:rsidP="0067080B">
            <w:pPr>
              <w:ind w:left="0" w:right="17" w:firstLine="0"/>
              <w:jc w:val="right"/>
              <w:rPr>
                <w:color w:val="000000"/>
                <w:sz w:val="20"/>
                <w:szCs w:val="20"/>
              </w:rPr>
            </w:pPr>
            <w:r w:rsidRPr="005A527C">
              <w:rPr>
                <w:color w:val="000000"/>
                <w:sz w:val="20"/>
                <w:szCs w:val="20"/>
              </w:rPr>
              <w:t>6</w:t>
            </w:r>
          </w:p>
        </w:tc>
        <w:tc>
          <w:tcPr>
            <w:tcW w:w="709" w:type="dxa"/>
            <w:tcBorders>
              <w:top w:val="single" w:sz="5" w:space="0" w:color="000000"/>
              <w:left w:val="single" w:sz="5" w:space="0" w:color="000000"/>
              <w:bottom w:val="single" w:sz="5" w:space="0" w:color="000000"/>
              <w:right w:val="single" w:sz="5" w:space="0" w:color="000000"/>
            </w:tcBorders>
          </w:tcPr>
          <w:p w14:paraId="133CDCB4" w14:textId="77777777" w:rsidR="00FE10B6" w:rsidRPr="005A527C" w:rsidRDefault="00FE10B6" w:rsidP="0067080B">
            <w:pPr>
              <w:ind w:left="0" w:right="17" w:firstLine="0"/>
              <w:jc w:val="right"/>
              <w:rPr>
                <w:color w:val="000000"/>
                <w:sz w:val="20"/>
                <w:szCs w:val="20"/>
              </w:rPr>
            </w:pPr>
            <w:r w:rsidRPr="005A527C">
              <w:rPr>
                <w:color w:val="000000"/>
                <w:sz w:val="20"/>
                <w:szCs w:val="20"/>
              </w:rPr>
              <w:t>7</w:t>
            </w:r>
          </w:p>
        </w:tc>
        <w:tc>
          <w:tcPr>
            <w:tcW w:w="709" w:type="dxa"/>
            <w:tcBorders>
              <w:top w:val="single" w:sz="5" w:space="0" w:color="000000"/>
              <w:left w:val="single" w:sz="5" w:space="0" w:color="000000"/>
              <w:bottom w:val="single" w:sz="5" w:space="0" w:color="000000"/>
              <w:right w:val="single" w:sz="5" w:space="0" w:color="000000"/>
            </w:tcBorders>
          </w:tcPr>
          <w:p w14:paraId="20EBB172" w14:textId="77777777" w:rsidR="00FE10B6" w:rsidRPr="005A527C" w:rsidRDefault="00FE10B6" w:rsidP="0067080B">
            <w:pPr>
              <w:ind w:left="0" w:right="17" w:firstLine="0"/>
              <w:jc w:val="right"/>
              <w:rPr>
                <w:color w:val="000000"/>
                <w:sz w:val="20"/>
                <w:szCs w:val="20"/>
              </w:rPr>
            </w:pPr>
            <w:r w:rsidRPr="005A527C">
              <w:rPr>
                <w:color w:val="000000"/>
                <w:sz w:val="20"/>
                <w:szCs w:val="20"/>
              </w:rPr>
              <w:t>10</w:t>
            </w:r>
          </w:p>
        </w:tc>
        <w:tc>
          <w:tcPr>
            <w:tcW w:w="856" w:type="dxa"/>
            <w:tcBorders>
              <w:top w:val="single" w:sz="5" w:space="0" w:color="000000"/>
              <w:left w:val="single" w:sz="5" w:space="0" w:color="000000"/>
              <w:bottom w:val="single" w:sz="5" w:space="0" w:color="000000"/>
              <w:right w:val="single" w:sz="4" w:space="0" w:color="auto"/>
            </w:tcBorders>
          </w:tcPr>
          <w:p w14:paraId="0D0323E8" w14:textId="77777777" w:rsidR="00FE10B6" w:rsidRPr="005A527C" w:rsidRDefault="00FE10B6" w:rsidP="0067080B">
            <w:pPr>
              <w:ind w:left="0" w:right="17" w:firstLine="0"/>
              <w:jc w:val="right"/>
              <w:rPr>
                <w:color w:val="000000"/>
                <w:sz w:val="20"/>
                <w:szCs w:val="20"/>
              </w:rPr>
            </w:pPr>
            <w:r w:rsidRPr="005A527C">
              <w:rPr>
                <w:color w:val="000000"/>
                <w:sz w:val="20"/>
                <w:szCs w:val="20"/>
              </w:rPr>
              <w:t>6</w:t>
            </w:r>
          </w:p>
        </w:tc>
      </w:tr>
      <w:tr w:rsidR="00FE10B6" w:rsidRPr="00064718" w14:paraId="5A077355" w14:textId="77777777" w:rsidTr="0067080B">
        <w:trPr>
          <w:trHeight w:val="256"/>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AF56A72" w14:textId="77777777" w:rsidR="00FE10B6" w:rsidRPr="005A527C" w:rsidRDefault="00FE10B6" w:rsidP="0067080B">
            <w:pPr>
              <w:ind w:left="57" w:firstLine="0"/>
              <w:jc w:val="center"/>
              <w:rPr>
                <w:color w:val="000000"/>
                <w:sz w:val="20"/>
                <w:szCs w:val="20"/>
              </w:rPr>
            </w:pPr>
            <w:r w:rsidRPr="005A527C">
              <w:rPr>
                <w:color w:val="000000"/>
                <w:sz w:val="20"/>
                <w:szCs w:val="20"/>
              </w:rPr>
              <w:t>7.</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4015EF9"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07-S</w:t>
            </w:r>
          </w:p>
        </w:tc>
        <w:tc>
          <w:tcPr>
            <w:tcW w:w="702" w:type="dxa"/>
            <w:tcBorders>
              <w:top w:val="single" w:sz="5" w:space="0" w:color="000000"/>
              <w:left w:val="single" w:sz="5" w:space="0" w:color="000000"/>
              <w:bottom w:val="single" w:sz="5" w:space="0" w:color="000000"/>
              <w:right w:val="single" w:sz="5" w:space="0" w:color="000000"/>
            </w:tcBorders>
          </w:tcPr>
          <w:p w14:paraId="63A53BD7" w14:textId="77777777" w:rsidR="00FE10B6" w:rsidRPr="005A527C" w:rsidRDefault="00FE10B6" w:rsidP="0067080B">
            <w:pPr>
              <w:ind w:left="0" w:right="17" w:firstLine="0"/>
              <w:jc w:val="right"/>
              <w:rPr>
                <w:color w:val="000000"/>
                <w:sz w:val="20"/>
                <w:szCs w:val="20"/>
              </w:rPr>
            </w:pPr>
            <w:r w:rsidRPr="005A527C">
              <w:rPr>
                <w:color w:val="000000"/>
                <w:sz w:val="20"/>
                <w:szCs w:val="20"/>
              </w:rPr>
              <w:t>85</w:t>
            </w:r>
          </w:p>
        </w:tc>
        <w:tc>
          <w:tcPr>
            <w:tcW w:w="709" w:type="dxa"/>
            <w:tcBorders>
              <w:top w:val="single" w:sz="5" w:space="0" w:color="000000"/>
              <w:left w:val="single" w:sz="5" w:space="0" w:color="000000"/>
              <w:bottom w:val="single" w:sz="5" w:space="0" w:color="000000"/>
              <w:right w:val="single" w:sz="5" w:space="0" w:color="000000"/>
            </w:tcBorders>
          </w:tcPr>
          <w:p w14:paraId="54F58896" w14:textId="77777777" w:rsidR="00FE10B6" w:rsidRPr="005A527C" w:rsidRDefault="00FE10B6" w:rsidP="0067080B">
            <w:pPr>
              <w:ind w:left="0" w:right="17" w:firstLine="0"/>
              <w:jc w:val="right"/>
              <w:rPr>
                <w:color w:val="000000"/>
                <w:sz w:val="20"/>
                <w:szCs w:val="20"/>
              </w:rPr>
            </w:pPr>
            <w:r w:rsidRPr="005A527C">
              <w:rPr>
                <w:color w:val="000000"/>
                <w:sz w:val="20"/>
                <w:szCs w:val="20"/>
              </w:rPr>
              <w:t>102</w:t>
            </w:r>
          </w:p>
        </w:tc>
        <w:tc>
          <w:tcPr>
            <w:tcW w:w="709" w:type="dxa"/>
            <w:tcBorders>
              <w:top w:val="single" w:sz="5" w:space="0" w:color="000000"/>
              <w:left w:val="single" w:sz="5" w:space="0" w:color="000000"/>
              <w:bottom w:val="single" w:sz="5" w:space="0" w:color="000000"/>
              <w:right w:val="single" w:sz="5" w:space="0" w:color="000000"/>
            </w:tcBorders>
          </w:tcPr>
          <w:p w14:paraId="6A85C864" w14:textId="77777777" w:rsidR="00FE10B6" w:rsidRPr="005A527C" w:rsidRDefault="00FE10B6" w:rsidP="0067080B">
            <w:pPr>
              <w:ind w:left="0" w:right="17" w:firstLine="0"/>
              <w:jc w:val="right"/>
              <w:rPr>
                <w:color w:val="000000"/>
                <w:sz w:val="20"/>
                <w:szCs w:val="20"/>
              </w:rPr>
            </w:pPr>
            <w:r w:rsidRPr="005A527C">
              <w:rPr>
                <w:color w:val="000000"/>
                <w:sz w:val="20"/>
                <w:szCs w:val="20"/>
              </w:rPr>
              <w:t>139</w:t>
            </w:r>
          </w:p>
        </w:tc>
        <w:tc>
          <w:tcPr>
            <w:tcW w:w="850" w:type="dxa"/>
            <w:tcBorders>
              <w:top w:val="single" w:sz="5" w:space="0" w:color="000000"/>
              <w:left w:val="single" w:sz="5" w:space="0" w:color="000000"/>
              <w:bottom w:val="single" w:sz="5" w:space="0" w:color="000000"/>
              <w:right w:val="single" w:sz="5" w:space="0" w:color="000000"/>
            </w:tcBorders>
          </w:tcPr>
          <w:p w14:paraId="2965A5BB" w14:textId="77777777" w:rsidR="00FE10B6" w:rsidRPr="005A527C" w:rsidRDefault="00FE10B6" w:rsidP="0067080B">
            <w:pPr>
              <w:ind w:left="0" w:right="17" w:firstLine="0"/>
              <w:jc w:val="right"/>
              <w:rPr>
                <w:color w:val="000000"/>
                <w:sz w:val="20"/>
                <w:szCs w:val="20"/>
              </w:rPr>
            </w:pPr>
            <w:r w:rsidRPr="005A527C">
              <w:rPr>
                <w:color w:val="000000"/>
                <w:sz w:val="20"/>
                <w:szCs w:val="20"/>
              </w:rPr>
              <w:t>170</w:t>
            </w:r>
          </w:p>
        </w:tc>
        <w:tc>
          <w:tcPr>
            <w:tcW w:w="857" w:type="dxa"/>
            <w:tcBorders>
              <w:top w:val="single" w:sz="5" w:space="0" w:color="000000"/>
              <w:left w:val="single" w:sz="5" w:space="0" w:color="000000"/>
              <w:bottom w:val="single" w:sz="5" w:space="0" w:color="000000"/>
              <w:right w:val="single" w:sz="5" w:space="0" w:color="000000"/>
            </w:tcBorders>
          </w:tcPr>
          <w:p w14:paraId="3B93C502" w14:textId="77777777" w:rsidR="00FE10B6" w:rsidRPr="005A527C" w:rsidRDefault="00FE10B6" w:rsidP="0067080B">
            <w:pPr>
              <w:ind w:left="0" w:right="17" w:firstLine="0"/>
              <w:jc w:val="right"/>
              <w:rPr>
                <w:color w:val="000000"/>
                <w:sz w:val="20"/>
                <w:szCs w:val="20"/>
              </w:rPr>
            </w:pPr>
            <w:r w:rsidRPr="005A527C">
              <w:rPr>
                <w:color w:val="000000"/>
                <w:sz w:val="20"/>
                <w:szCs w:val="20"/>
              </w:rPr>
              <w:t>98</w:t>
            </w:r>
          </w:p>
        </w:tc>
        <w:tc>
          <w:tcPr>
            <w:tcW w:w="850" w:type="dxa"/>
            <w:tcBorders>
              <w:top w:val="single" w:sz="5" w:space="0" w:color="000000"/>
              <w:left w:val="single" w:sz="5" w:space="0" w:color="000000"/>
              <w:bottom w:val="single" w:sz="5" w:space="0" w:color="000000"/>
              <w:right w:val="single" w:sz="5" w:space="0" w:color="000000"/>
            </w:tcBorders>
          </w:tcPr>
          <w:p w14:paraId="2EF9C1E8" w14:textId="77777777" w:rsidR="00FE10B6" w:rsidRPr="005A527C" w:rsidRDefault="00FE10B6" w:rsidP="0067080B">
            <w:pPr>
              <w:ind w:left="0" w:right="17" w:firstLine="0"/>
              <w:jc w:val="right"/>
              <w:rPr>
                <w:color w:val="000000"/>
                <w:sz w:val="20"/>
                <w:szCs w:val="20"/>
              </w:rPr>
            </w:pPr>
            <w:r w:rsidRPr="005A527C">
              <w:rPr>
                <w:color w:val="000000"/>
                <w:sz w:val="20"/>
                <w:szCs w:val="20"/>
              </w:rPr>
              <w:t>108</w:t>
            </w:r>
          </w:p>
        </w:tc>
        <w:tc>
          <w:tcPr>
            <w:tcW w:w="703" w:type="dxa"/>
            <w:tcBorders>
              <w:top w:val="single" w:sz="5" w:space="0" w:color="000000"/>
              <w:left w:val="single" w:sz="5" w:space="0" w:color="000000"/>
              <w:bottom w:val="single" w:sz="5" w:space="0" w:color="000000"/>
              <w:right w:val="single" w:sz="5" w:space="0" w:color="000000"/>
            </w:tcBorders>
          </w:tcPr>
          <w:p w14:paraId="3E90B580" w14:textId="77777777" w:rsidR="00FE10B6" w:rsidRPr="005A527C" w:rsidRDefault="00FE10B6" w:rsidP="0067080B">
            <w:pPr>
              <w:ind w:left="0" w:right="17" w:firstLine="0"/>
              <w:jc w:val="right"/>
              <w:rPr>
                <w:color w:val="000000"/>
                <w:sz w:val="20"/>
                <w:szCs w:val="20"/>
              </w:rPr>
            </w:pPr>
            <w:r w:rsidRPr="005A527C">
              <w:rPr>
                <w:color w:val="000000"/>
                <w:sz w:val="20"/>
                <w:szCs w:val="20"/>
              </w:rPr>
              <w:t>106</w:t>
            </w:r>
          </w:p>
        </w:tc>
        <w:tc>
          <w:tcPr>
            <w:tcW w:w="709" w:type="dxa"/>
            <w:tcBorders>
              <w:top w:val="single" w:sz="5" w:space="0" w:color="000000"/>
              <w:left w:val="single" w:sz="5" w:space="0" w:color="000000"/>
              <w:bottom w:val="single" w:sz="5" w:space="0" w:color="000000"/>
              <w:right w:val="single" w:sz="5" w:space="0" w:color="000000"/>
            </w:tcBorders>
          </w:tcPr>
          <w:p w14:paraId="508FCFA2" w14:textId="77777777" w:rsidR="00FE10B6" w:rsidRPr="005A527C" w:rsidRDefault="00FE10B6" w:rsidP="0067080B">
            <w:pPr>
              <w:ind w:left="0" w:right="17" w:firstLine="0"/>
              <w:jc w:val="right"/>
              <w:rPr>
                <w:color w:val="000000"/>
                <w:sz w:val="20"/>
                <w:szCs w:val="20"/>
              </w:rPr>
            </w:pPr>
            <w:r w:rsidRPr="005A527C">
              <w:rPr>
                <w:color w:val="000000"/>
                <w:sz w:val="20"/>
                <w:szCs w:val="20"/>
              </w:rPr>
              <w:t>145</w:t>
            </w:r>
          </w:p>
        </w:tc>
        <w:tc>
          <w:tcPr>
            <w:tcW w:w="709" w:type="dxa"/>
            <w:tcBorders>
              <w:top w:val="single" w:sz="5" w:space="0" w:color="000000"/>
              <w:left w:val="single" w:sz="5" w:space="0" w:color="000000"/>
              <w:bottom w:val="single" w:sz="5" w:space="0" w:color="000000"/>
              <w:right w:val="single" w:sz="5" w:space="0" w:color="000000"/>
            </w:tcBorders>
          </w:tcPr>
          <w:p w14:paraId="381D556A" w14:textId="77777777" w:rsidR="00FE10B6" w:rsidRPr="005A527C" w:rsidRDefault="00FE10B6" w:rsidP="0067080B">
            <w:pPr>
              <w:ind w:left="0" w:right="17" w:firstLine="0"/>
              <w:jc w:val="right"/>
              <w:rPr>
                <w:color w:val="000000"/>
                <w:sz w:val="20"/>
                <w:szCs w:val="20"/>
              </w:rPr>
            </w:pPr>
            <w:r w:rsidRPr="005A527C">
              <w:rPr>
                <w:color w:val="000000"/>
                <w:sz w:val="20"/>
                <w:szCs w:val="20"/>
              </w:rPr>
              <w:t>143</w:t>
            </w:r>
          </w:p>
        </w:tc>
        <w:tc>
          <w:tcPr>
            <w:tcW w:w="856" w:type="dxa"/>
            <w:tcBorders>
              <w:top w:val="single" w:sz="5" w:space="0" w:color="000000"/>
              <w:left w:val="single" w:sz="5" w:space="0" w:color="000000"/>
              <w:bottom w:val="single" w:sz="5" w:space="0" w:color="000000"/>
              <w:right w:val="single" w:sz="4" w:space="0" w:color="auto"/>
            </w:tcBorders>
          </w:tcPr>
          <w:p w14:paraId="58629BFF" w14:textId="77777777" w:rsidR="00FE10B6" w:rsidRPr="005A527C" w:rsidRDefault="00FE10B6" w:rsidP="0067080B">
            <w:pPr>
              <w:ind w:left="0" w:right="17" w:firstLine="0"/>
              <w:jc w:val="right"/>
              <w:rPr>
                <w:color w:val="000000"/>
                <w:sz w:val="20"/>
                <w:szCs w:val="20"/>
              </w:rPr>
            </w:pPr>
            <w:r w:rsidRPr="005A527C">
              <w:rPr>
                <w:color w:val="000000"/>
                <w:sz w:val="20"/>
                <w:szCs w:val="20"/>
              </w:rPr>
              <w:t>117</w:t>
            </w:r>
          </w:p>
        </w:tc>
      </w:tr>
      <w:tr w:rsidR="00FE10B6" w:rsidRPr="00064718" w14:paraId="74BF915D" w14:textId="77777777" w:rsidTr="0067080B">
        <w:trPr>
          <w:trHeight w:val="255"/>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AE05AB8" w14:textId="77777777" w:rsidR="00FE10B6" w:rsidRPr="005A527C" w:rsidRDefault="00FE10B6" w:rsidP="0067080B">
            <w:pPr>
              <w:ind w:left="57" w:firstLine="0"/>
              <w:jc w:val="center"/>
              <w:rPr>
                <w:color w:val="000000"/>
                <w:sz w:val="20"/>
                <w:szCs w:val="20"/>
              </w:rPr>
            </w:pPr>
            <w:r w:rsidRPr="005A527C">
              <w:rPr>
                <w:color w:val="000000"/>
                <w:sz w:val="20"/>
                <w:szCs w:val="20"/>
              </w:rPr>
              <w:t>8.</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C0532B0"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08-T</w:t>
            </w:r>
          </w:p>
        </w:tc>
        <w:tc>
          <w:tcPr>
            <w:tcW w:w="702" w:type="dxa"/>
            <w:tcBorders>
              <w:top w:val="single" w:sz="5" w:space="0" w:color="000000"/>
              <w:left w:val="single" w:sz="5" w:space="0" w:color="000000"/>
              <w:bottom w:val="single" w:sz="5" w:space="0" w:color="000000"/>
              <w:right w:val="single" w:sz="5" w:space="0" w:color="000000"/>
            </w:tcBorders>
          </w:tcPr>
          <w:p w14:paraId="2E766EDE" w14:textId="77777777" w:rsidR="00FE10B6" w:rsidRPr="005A527C" w:rsidRDefault="00FE10B6" w:rsidP="0067080B">
            <w:pPr>
              <w:ind w:left="0" w:right="17" w:firstLine="0"/>
              <w:jc w:val="right"/>
              <w:rPr>
                <w:color w:val="000000"/>
                <w:sz w:val="20"/>
                <w:szCs w:val="20"/>
              </w:rPr>
            </w:pPr>
            <w:r w:rsidRPr="005A527C">
              <w:rPr>
                <w:color w:val="000000"/>
                <w:sz w:val="20"/>
                <w:szCs w:val="20"/>
              </w:rPr>
              <w:t>26</w:t>
            </w:r>
          </w:p>
        </w:tc>
        <w:tc>
          <w:tcPr>
            <w:tcW w:w="709" w:type="dxa"/>
            <w:tcBorders>
              <w:top w:val="single" w:sz="5" w:space="0" w:color="000000"/>
              <w:left w:val="single" w:sz="5" w:space="0" w:color="000000"/>
              <w:bottom w:val="single" w:sz="5" w:space="0" w:color="000000"/>
              <w:right w:val="single" w:sz="5" w:space="0" w:color="000000"/>
            </w:tcBorders>
          </w:tcPr>
          <w:p w14:paraId="108807D4" w14:textId="77777777" w:rsidR="00FE10B6" w:rsidRPr="005A527C" w:rsidRDefault="00FE10B6" w:rsidP="0067080B">
            <w:pPr>
              <w:ind w:left="0" w:right="17" w:firstLine="0"/>
              <w:jc w:val="right"/>
              <w:rPr>
                <w:color w:val="000000"/>
                <w:sz w:val="20"/>
                <w:szCs w:val="20"/>
              </w:rPr>
            </w:pPr>
            <w:r w:rsidRPr="005A527C">
              <w:rPr>
                <w:color w:val="000000"/>
                <w:sz w:val="20"/>
                <w:szCs w:val="20"/>
              </w:rPr>
              <w:t>29</w:t>
            </w:r>
          </w:p>
        </w:tc>
        <w:tc>
          <w:tcPr>
            <w:tcW w:w="709" w:type="dxa"/>
            <w:tcBorders>
              <w:top w:val="single" w:sz="5" w:space="0" w:color="000000"/>
              <w:left w:val="single" w:sz="5" w:space="0" w:color="000000"/>
              <w:bottom w:val="single" w:sz="5" w:space="0" w:color="000000"/>
              <w:right w:val="single" w:sz="5" w:space="0" w:color="000000"/>
            </w:tcBorders>
          </w:tcPr>
          <w:p w14:paraId="4DA106F0" w14:textId="77777777" w:rsidR="00FE10B6" w:rsidRPr="005A527C" w:rsidRDefault="00FE10B6" w:rsidP="0067080B">
            <w:pPr>
              <w:ind w:left="0" w:right="17" w:firstLine="0"/>
              <w:jc w:val="right"/>
              <w:rPr>
                <w:color w:val="000000"/>
                <w:sz w:val="20"/>
                <w:szCs w:val="20"/>
              </w:rPr>
            </w:pPr>
            <w:r w:rsidRPr="005A527C">
              <w:rPr>
                <w:color w:val="000000"/>
                <w:sz w:val="20"/>
                <w:szCs w:val="20"/>
              </w:rPr>
              <w:t>32</w:t>
            </w:r>
          </w:p>
        </w:tc>
        <w:tc>
          <w:tcPr>
            <w:tcW w:w="850" w:type="dxa"/>
            <w:tcBorders>
              <w:top w:val="single" w:sz="5" w:space="0" w:color="000000"/>
              <w:left w:val="single" w:sz="5" w:space="0" w:color="000000"/>
              <w:bottom w:val="single" w:sz="5" w:space="0" w:color="000000"/>
              <w:right w:val="single" w:sz="5" w:space="0" w:color="000000"/>
            </w:tcBorders>
          </w:tcPr>
          <w:p w14:paraId="3594047F" w14:textId="77777777" w:rsidR="00FE10B6" w:rsidRPr="005A527C" w:rsidRDefault="00FE10B6" w:rsidP="0067080B">
            <w:pPr>
              <w:ind w:left="0" w:right="17" w:firstLine="0"/>
              <w:jc w:val="right"/>
              <w:rPr>
                <w:color w:val="000000"/>
                <w:sz w:val="20"/>
                <w:szCs w:val="20"/>
              </w:rPr>
            </w:pPr>
            <w:r w:rsidRPr="005A527C">
              <w:rPr>
                <w:color w:val="000000"/>
                <w:sz w:val="20"/>
                <w:szCs w:val="20"/>
              </w:rPr>
              <w:t>27</w:t>
            </w:r>
          </w:p>
        </w:tc>
        <w:tc>
          <w:tcPr>
            <w:tcW w:w="857" w:type="dxa"/>
            <w:tcBorders>
              <w:top w:val="single" w:sz="5" w:space="0" w:color="000000"/>
              <w:left w:val="single" w:sz="5" w:space="0" w:color="000000"/>
              <w:bottom w:val="single" w:sz="5" w:space="0" w:color="000000"/>
              <w:right w:val="single" w:sz="5" w:space="0" w:color="000000"/>
            </w:tcBorders>
          </w:tcPr>
          <w:p w14:paraId="0A7D57C7" w14:textId="77777777" w:rsidR="00FE10B6" w:rsidRPr="005A527C" w:rsidRDefault="00FE10B6" w:rsidP="0067080B">
            <w:pPr>
              <w:ind w:left="0" w:right="17" w:firstLine="0"/>
              <w:jc w:val="right"/>
              <w:rPr>
                <w:color w:val="000000"/>
                <w:sz w:val="20"/>
                <w:szCs w:val="20"/>
              </w:rPr>
            </w:pPr>
            <w:r w:rsidRPr="005A527C">
              <w:rPr>
                <w:color w:val="000000"/>
                <w:sz w:val="20"/>
                <w:szCs w:val="20"/>
              </w:rPr>
              <w:t>18</w:t>
            </w:r>
          </w:p>
        </w:tc>
        <w:tc>
          <w:tcPr>
            <w:tcW w:w="850" w:type="dxa"/>
            <w:tcBorders>
              <w:top w:val="single" w:sz="5" w:space="0" w:color="000000"/>
              <w:left w:val="single" w:sz="5" w:space="0" w:color="000000"/>
              <w:bottom w:val="single" w:sz="5" w:space="0" w:color="000000"/>
              <w:right w:val="single" w:sz="5" w:space="0" w:color="000000"/>
            </w:tcBorders>
          </w:tcPr>
          <w:p w14:paraId="059D2664" w14:textId="77777777" w:rsidR="00FE10B6" w:rsidRPr="005A527C" w:rsidRDefault="00FE10B6" w:rsidP="0067080B">
            <w:pPr>
              <w:ind w:left="0" w:right="17" w:firstLine="0"/>
              <w:jc w:val="right"/>
              <w:rPr>
                <w:color w:val="000000"/>
                <w:sz w:val="20"/>
                <w:szCs w:val="20"/>
              </w:rPr>
            </w:pPr>
            <w:r w:rsidRPr="005A527C">
              <w:rPr>
                <w:color w:val="000000"/>
                <w:sz w:val="20"/>
                <w:szCs w:val="20"/>
              </w:rPr>
              <w:t>42</w:t>
            </w:r>
          </w:p>
        </w:tc>
        <w:tc>
          <w:tcPr>
            <w:tcW w:w="703" w:type="dxa"/>
            <w:tcBorders>
              <w:top w:val="single" w:sz="5" w:space="0" w:color="000000"/>
              <w:left w:val="single" w:sz="5" w:space="0" w:color="000000"/>
              <w:bottom w:val="single" w:sz="5" w:space="0" w:color="000000"/>
              <w:right w:val="single" w:sz="5" w:space="0" w:color="000000"/>
            </w:tcBorders>
          </w:tcPr>
          <w:p w14:paraId="78D68D89" w14:textId="77777777" w:rsidR="00FE10B6" w:rsidRPr="005A527C" w:rsidRDefault="00FE10B6" w:rsidP="0067080B">
            <w:pPr>
              <w:ind w:left="0" w:right="17" w:firstLine="0"/>
              <w:jc w:val="right"/>
              <w:rPr>
                <w:color w:val="000000"/>
                <w:sz w:val="20"/>
                <w:szCs w:val="20"/>
              </w:rPr>
            </w:pPr>
            <w:r w:rsidRPr="005A527C">
              <w:rPr>
                <w:color w:val="000000"/>
                <w:sz w:val="20"/>
                <w:szCs w:val="20"/>
              </w:rPr>
              <w:t>42</w:t>
            </w:r>
          </w:p>
        </w:tc>
        <w:tc>
          <w:tcPr>
            <w:tcW w:w="709" w:type="dxa"/>
            <w:tcBorders>
              <w:top w:val="single" w:sz="5" w:space="0" w:color="000000"/>
              <w:left w:val="single" w:sz="5" w:space="0" w:color="000000"/>
              <w:bottom w:val="single" w:sz="5" w:space="0" w:color="000000"/>
              <w:right w:val="single" w:sz="5" w:space="0" w:color="000000"/>
            </w:tcBorders>
          </w:tcPr>
          <w:p w14:paraId="5A00BE59" w14:textId="77777777" w:rsidR="00FE10B6" w:rsidRPr="005A527C" w:rsidRDefault="00FE10B6" w:rsidP="0067080B">
            <w:pPr>
              <w:ind w:left="0" w:right="17" w:firstLine="0"/>
              <w:jc w:val="right"/>
              <w:rPr>
                <w:color w:val="000000"/>
                <w:sz w:val="20"/>
                <w:szCs w:val="20"/>
              </w:rPr>
            </w:pPr>
            <w:r w:rsidRPr="005A527C">
              <w:rPr>
                <w:color w:val="000000"/>
                <w:sz w:val="20"/>
                <w:szCs w:val="20"/>
              </w:rPr>
              <w:t>42</w:t>
            </w:r>
          </w:p>
        </w:tc>
        <w:tc>
          <w:tcPr>
            <w:tcW w:w="709" w:type="dxa"/>
            <w:tcBorders>
              <w:top w:val="single" w:sz="5" w:space="0" w:color="000000"/>
              <w:left w:val="single" w:sz="5" w:space="0" w:color="000000"/>
              <w:bottom w:val="single" w:sz="5" w:space="0" w:color="000000"/>
              <w:right w:val="single" w:sz="5" w:space="0" w:color="000000"/>
            </w:tcBorders>
          </w:tcPr>
          <w:p w14:paraId="699346A7" w14:textId="77777777" w:rsidR="00FE10B6" w:rsidRPr="005A527C" w:rsidRDefault="00FE10B6" w:rsidP="0067080B">
            <w:pPr>
              <w:ind w:left="0" w:right="17" w:firstLine="0"/>
              <w:jc w:val="right"/>
              <w:rPr>
                <w:color w:val="000000"/>
                <w:sz w:val="20"/>
                <w:szCs w:val="20"/>
              </w:rPr>
            </w:pPr>
            <w:r w:rsidRPr="005A527C">
              <w:rPr>
                <w:color w:val="000000"/>
                <w:sz w:val="20"/>
                <w:szCs w:val="20"/>
              </w:rPr>
              <w:t>55</w:t>
            </w:r>
          </w:p>
        </w:tc>
        <w:tc>
          <w:tcPr>
            <w:tcW w:w="856" w:type="dxa"/>
            <w:tcBorders>
              <w:top w:val="single" w:sz="5" w:space="0" w:color="000000"/>
              <w:left w:val="single" w:sz="5" w:space="0" w:color="000000"/>
              <w:bottom w:val="single" w:sz="5" w:space="0" w:color="000000"/>
              <w:right w:val="single" w:sz="4" w:space="0" w:color="auto"/>
            </w:tcBorders>
          </w:tcPr>
          <w:p w14:paraId="520A6B34" w14:textId="77777777" w:rsidR="00FE10B6" w:rsidRPr="005A527C" w:rsidRDefault="00FE10B6" w:rsidP="0067080B">
            <w:pPr>
              <w:ind w:left="0" w:right="17" w:firstLine="0"/>
              <w:jc w:val="right"/>
              <w:rPr>
                <w:color w:val="000000"/>
                <w:sz w:val="20"/>
                <w:szCs w:val="20"/>
              </w:rPr>
            </w:pPr>
            <w:r w:rsidRPr="005A527C">
              <w:rPr>
                <w:color w:val="000000"/>
                <w:sz w:val="20"/>
                <w:szCs w:val="20"/>
              </w:rPr>
              <w:t>33</w:t>
            </w:r>
          </w:p>
        </w:tc>
      </w:tr>
      <w:tr w:rsidR="00FE10B6" w:rsidRPr="00064718" w14:paraId="34A5CCE1" w14:textId="77777777" w:rsidTr="0067080B">
        <w:trPr>
          <w:trHeight w:val="256"/>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4389711" w14:textId="77777777" w:rsidR="00FE10B6" w:rsidRPr="005A527C" w:rsidRDefault="00FE10B6" w:rsidP="0067080B">
            <w:pPr>
              <w:ind w:left="57" w:firstLine="0"/>
              <w:jc w:val="center"/>
              <w:rPr>
                <w:color w:val="000000"/>
                <w:sz w:val="20"/>
                <w:szCs w:val="20"/>
              </w:rPr>
            </w:pPr>
            <w:r w:rsidRPr="005A527C">
              <w:rPr>
                <w:color w:val="000000"/>
                <w:sz w:val="20"/>
                <w:szCs w:val="20"/>
              </w:rPr>
              <w:t>9.</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A0851CD"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09-M</w:t>
            </w:r>
          </w:p>
        </w:tc>
        <w:tc>
          <w:tcPr>
            <w:tcW w:w="702" w:type="dxa"/>
            <w:tcBorders>
              <w:top w:val="single" w:sz="5" w:space="0" w:color="000000"/>
              <w:left w:val="single" w:sz="5" w:space="0" w:color="000000"/>
              <w:bottom w:val="single" w:sz="5" w:space="0" w:color="000000"/>
              <w:right w:val="single" w:sz="5" w:space="0" w:color="000000"/>
            </w:tcBorders>
          </w:tcPr>
          <w:p w14:paraId="6C36EB3B" w14:textId="77777777" w:rsidR="00FE10B6" w:rsidRPr="005A527C" w:rsidRDefault="00FE10B6" w:rsidP="0067080B">
            <w:pPr>
              <w:ind w:left="0" w:right="17" w:firstLine="0"/>
              <w:jc w:val="right"/>
              <w:rPr>
                <w:color w:val="000000"/>
                <w:sz w:val="20"/>
                <w:szCs w:val="20"/>
              </w:rPr>
            </w:pPr>
            <w:r w:rsidRPr="005A527C">
              <w:rPr>
                <w:color w:val="000000"/>
                <w:sz w:val="20"/>
                <w:szCs w:val="20"/>
              </w:rPr>
              <w:t>78</w:t>
            </w:r>
          </w:p>
        </w:tc>
        <w:tc>
          <w:tcPr>
            <w:tcW w:w="709" w:type="dxa"/>
            <w:tcBorders>
              <w:top w:val="single" w:sz="5" w:space="0" w:color="000000"/>
              <w:left w:val="single" w:sz="5" w:space="0" w:color="000000"/>
              <w:bottom w:val="single" w:sz="5" w:space="0" w:color="000000"/>
              <w:right w:val="single" w:sz="5" w:space="0" w:color="000000"/>
            </w:tcBorders>
          </w:tcPr>
          <w:p w14:paraId="11EB1466" w14:textId="77777777" w:rsidR="00FE10B6" w:rsidRPr="005A527C" w:rsidRDefault="00FE10B6" w:rsidP="0067080B">
            <w:pPr>
              <w:ind w:left="0" w:right="17" w:firstLine="0"/>
              <w:jc w:val="right"/>
              <w:rPr>
                <w:color w:val="000000"/>
                <w:sz w:val="20"/>
                <w:szCs w:val="20"/>
              </w:rPr>
            </w:pPr>
            <w:r w:rsidRPr="005A527C">
              <w:rPr>
                <w:color w:val="000000"/>
                <w:sz w:val="20"/>
                <w:szCs w:val="20"/>
              </w:rPr>
              <w:t>92</w:t>
            </w:r>
          </w:p>
        </w:tc>
        <w:tc>
          <w:tcPr>
            <w:tcW w:w="709" w:type="dxa"/>
            <w:tcBorders>
              <w:top w:val="single" w:sz="5" w:space="0" w:color="000000"/>
              <w:left w:val="single" w:sz="5" w:space="0" w:color="000000"/>
              <w:bottom w:val="single" w:sz="5" w:space="0" w:color="000000"/>
              <w:right w:val="single" w:sz="5" w:space="0" w:color="000000"/>
            </w:tcBorders>
          </w:tcPr>
          <w:p w14:paraId="027A3824" w14:textId="77777777" w:rsidR="00FE10B6" w:rsidRPr="005A527C" w:rsidRDefault="00FE10B6" w:rsidP="0067080B">
            <w:pPr>
              <w:ind w:left="0" w:right="17" w:firstLine="0"/>
              <w:jc w:val="right"/>
              <w:rPr>
                <w:color w:val="000000"/>
                <w:sz w:val="20"/>
                <w:szCs w:val="20"/>
              </w:rPr>
            </w:pPr>
            <w:r w:rsidRPr="005A527C">
              <w:rPr>
                <w:color w:val="000000"/>
                <w:sz w:val="20"/>
                <w:szCs w:val="20"/>
              </w:rPr>
              <w:t>103</w:t>
            </w:r>
          </w:p>
        </w:tc>
        <w:tc>
          <w:tcPr>
            <w:tcW w:w="850" w:type="dxa"/>
            <w:tcBorders>
              <w:top w:val="single" w:sz="5" w:space="0" w:color="000000"/>
              <w:left w:val="single" w:sz="5" w:space="0" w:color="000000"/>
              <w:bottom w:val="single" w:sz="5" w:space="0" w:color="000000"/>
              <w:right w:val="single" w:sz="5" w:space="0" w:color="000000"/>
            </w:tcBorders>
          </w:tcPr>
          <w:p w14:paraId="25C88191" w14:textId="77777777" w:rsidR="00FE10B6" w:rsidRPr="005A527C" w:rsidRDefault="00FE10B6" w:rsidP="0067080B">
            <w:pPr>
              <w:ind w:left="0" w:right="17" w:firstLine="0"/>
              <w:jc w:val="right"/>
              <w:rPr>
                <w:color w:val="000000"/>
                <w:sz w:val="20"/>
                <w:szCs w:val="20"/>
              </w:rPr>
            </w:pPr>
            <w:r w:rsidRPr="005A527C">
              <w:rPr>
                <w:color w:val="000000"/>
                <w:sz w:val="20"/>
                <w:szCs w:val="20"/>
              </w:rPr>
              <w:t>95</w:t>
            </w:r>
          </w:p>
        </w:tc>
        <w:tc>
          <w:tcPr>
            <w:tcW w:w="857" w:type="dxa"/>
            <w:tcBorders>
              <w:top w:val="single" w:sz="5" w:space="0" w:color="000000"/>
              <w:left w:val="single" w:sz="5" w:space="0" w:color="000000"/>
              <w:bottom w:val="single" w:sz="5" w:space="0" w:color="000000"/>
              <w:right w:val="single" w:sz="5" w:space="0" w:color="000000"/>
            </w:tcBorders>
          </w:tcPr>
          <w:p w14:paraId="181F4BE8" w14:textId="77777777" w:rsidR="00FE10B6" w:rsidRPr="005A527C" w:rsidRDefault="00FE10B6" w:rsidP="0067080B">
            <w:pPr>
              <w:ind w:left="0" w:right="17" w:firstLine="0"/>
              <w:jc w:val="right"/>
              <w:rPr>
                <w:color w:val="000000"/>
                <w:sz w:val="20"/>
                <w:szCs w:val="20"/>
              </w:rPr>
            </w:pPr>
            <w:r w:rsidRPr="005A527C">
              <w:rPr>
                <w:color w:val="000000"/>
                <w:sz w:val="20"/>
                <w:szCs w:val="20"/>
              </w:rPr>
              <w:t>81</w:t>
            </w:r>
          </w:p>
        </w:tc>
        <w:tc>
          <w:tcPr>
            <w:tcW w:w="850" w:type="dxa"/>
            <w:tcBorders>
              <w:top w:val="single" w:sz="5" w:space="0" w:color="000000"/>
              <w:left w:val="single" w:sz="5" w:space="0" w:color="000000"/>
              <w:bottom w:val="single" w:sz="5" w:space="0" w:color="000000"/>
              <w:right w:val="single" w:sz="5" w:space="0" w:color="000000"/>
            </w:tcBorders>
          </w:tcPr>
          <w:p w14:paraId="03AFBE8E" w14:textId="77777777" w:rsidR="00FE10B6" w:rsidRPr="005A527C" w:rsidRDefault="00FE10B6" w:rsidP="0067080B">
            <w:pPr>
              <w:ind w:left="0" w:right="17" w:firstLine="0"/>
              <w:jc w:val="right"/>
              <w:rPr>
                <w:color w:val="000000"/>
                <w:sz w:val="20"/>
                <w:szCs w:val="20"/>
              </w:rPr>
            </w:pPr>
            <w:r w:rsidRPr="005A527C">
              <w:rPr>
                <w:color w:val="000000"/>
                <w:sz w:val="20"/>
                <w:szCs w:val="20"/>
              </w:rPr>
              <w:t>29</w:t>
            </w:r>
          </w:p>
        </w:tc>
        <w:tc>
          <w:tcPr>
            <w:tcW w:w="703" w:type="dxa"/>
            <w:tcBorders>
              <w:top w:val="single" w:sz="5" w:space="0" w:color="000000"/>
              <w:left w:val="single" w:sz="5" w:space="0" w:color="000000"/>
              <w:bottom w:val="single" w:sz="5" w:space="0" w:color="000000"/>
              <w:right w:val="single" w:sz="5" w:space="0" w:color="000000"/>
            </w:tcBorders>
          </w:tcPr>
          <w:p w14:paraId="082DF4B4" w14:textId="77777777" w:rsidR="00FE10B6" w:rsidRPr="005A527C" w:rsidRDefault="00FE10B6" w:rsidP="0067080B">
            <w:pPr>
              <w:ind w:left="0" w:right="17" w:firstLine="0"/>
              <w:jc w:val="right"/>
              <w:rPr>
                <w:color w:val="000000"/>
                <w:sz w:val="20"/>
                <w:szCs w:val="20"/>
              </w:rPr>
            </w:pPr>
            <w:r w:rsidRPr="005A527C">
              <w:rPr>
                <w:color w:val="000000"/>
                <w:sz w:val="20"/>
                <w:szCs w:val="20"/>
              </w:rPr>
              <w:t>29</w:t>
            </w:r>
          </w:p>
        </w:tc>
        <w:tc>
          <w:tcPr>
            <w:tcW w:w="709" w:type="dxa"/>
            <w:tcBorders>
              <w:top w:val="single" w:sz="5" w:space="0" w:color="000000"/>
              <w:left w:val="single" w:sz="5" w:space="0" w:color="000000"/>
              <w:bottom w:val="single" w:sz="5" w:space="0" w:color="000000"/>
              <w:right w:val="single" w:sz="5" w:space="0" w:color="000000"/>
            </w:tcBorders>
          </w:tcPr>
          <w:p w14:paraId="661149D2" w14:textId="77777777" w:rsidR="00FE10B6" w:rsidRPr="005A527C" w:rsidRDefault="00FE10B6" w:rsidP="0067080B">
            <w:pPr>
              <w:ind w:left="0" w:right="17" w:firstLine="0"/>
              <w:jc w:val="right"/>
              <w:rPr>
                <w:color w:val="000000"/>
                <w:sz w:val="20"/>
                <w:szCs w:val="20"/>
              </w:rPr>
            </w:pPr>
            <w:r w:rsidRPr="005A527C">
              <w:rPr>
                <w:color w:val="000000"/>
                <w:sz w:val="20"/>
                <w:szCs w:val="20"/>
              </w:rPr>
              <w:t>37</w:t>
            </w:r>
          </w:p>
        </w:tc>
        <w:tc>
          <w:tcPr>
            <w:tcW w:w="709" w:type="dxa"/>
            <w:tcBorders>
              <w:top w:val="single" w:sz="5" w:space="0" w:color="000000"/>
              <w:left w:val="single" w:sz="5" w:space="0" w:color="000000"/>
              <w:bottom w:val="single" w:sz="5" w:space="0" w:color="000000"/>
              <w:right w:val="single" w:sz="5" w:space="0" w:color="000000"/>
            </w:tcBorders>
          </w:tcPr>
          <w:p w14:paraId="4049F27A" w14:textId="77777777" w:rsidR="00FE10B6" w:rsidRPr="005A527C" w:rsidRDefault="00FE10B6" w:rsidP="0067080B">
            <w:pPr>
              <w:ind w:left="0" w:right="17" w:firstLine="0"/>
              <w:jc w:val="right"/>
              <w:rPr>
                <w:color w:val="000000"/>
                <w:sz w:val="20"/>
                <w:szCs w:val="20"/>
              </w:rPr>
            </w:pPr>
            <w:r w:rsidRPr="005A527C">
              <w:rPr>
                <w:color w:val="000000"/>
                <w:sz w:val="20"/>
                <w:szCs w:val="20"/>
              </w:rPr>
              <w:t>42</w:t>
            </w:r>
          </w:p>
        </w:tc>
        <w:tc>
          <w:tcPr>
            <w:tcW w:w="856" w:type="dxa"/>
            <w:tcBorders>
              <w:top w:val="single" w:sz="5" w:space="0" w:color="000000"/>
              <w:left w:val="single" w:sz="5" w:space="0" w:color="000000"/>
              <w:bottom w:val="single" w:sz="5" w:space="0" w:color="000000"/>
              <w:right w:val="single" w:sz="4" w:space="0" w:color="auto"/>
            </w:tcBorders>
          </w:tcPr>
          <w:p w14:paraId="6FE80F74" w14:textId="77777777" w:rsidR="00FE10B6" w:rsidRPr="005A527C" w:rsidRDefault="00FE10B6" w:rsidP="0067080B">
            <w:pPr>
              <w:ind w:left="0" w:right="17" w:firstLine="0"/>
              <w:jc w:val="right"/>
              <w:rPr>
                <w:color w:val="000000"/>
                <w:sz w:val="20"/>
                <w:szCs w:val="20"/>
              </w:rPr>
            </w:pPr>
            <w:r w:rsidRPr="005A527C">
              <w:rPr>
                <w:color w:val="000000"/>
                <w:sz w:val="20"/>
                <w:szCs w:val="20"/>
              </w:rPr>
              <w:t>17</w:t>
            </w:r>
          </w:p>
        </w:tc>
      </w:tr>
      <w:tr w:rsidR="00FE10B6" w:rsidRPr="00064718" w14:paraId="3A415F2D" w14:textId="77777777" w:rsidTr="0067080B">
        <w:trPr>
          <w:trHeight w:val="256"/>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7B19167" w14:textId="77777777" w:rsidR="00FE10B6" w:rsidRPr="005A527C" w:rsidRDefault="00FE10B6" w:rsidP="0067080B">
            <w:pPr>
              <w:ind w:left="57" w:firstLine="0"/>
              <w:jc w:val="center"/>
              <w:rPr>
                <w:color w:val="000000"/>
                <w:sz w:val="20"/>
                <w:szCs w:val="20"/>
              </w:rPr>
            </w:pPr>
            <w:r w:rsidRPr="005A527C">
              <w:rPr>
                <w:color w:val="000000"/>
                <w:sz w:val="20"/>
                <w:szCs w:val="20"/>
              </w:rPr>
              <w:t>10.</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2240910"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10-N</w:t>
            </w:r>
          </w:p>
        </w:tc>
        <w:tc>
          <w:tcPr>
            <w:tcW w:w="702" w:type="dxa"/>
            <w:tcBorders>
              <w:top w:val="single" w:sz="5" w:space="0" w:color="000000"/>
              <w:left w:val="single" w:sz="5" w:space="0" w:color="000000"/>
              <w:bottom w:val="single" w:sz="5" w:space="0" w:color="000000"/>
              <w:right w:val="single" w:sz="5" w:space="0" w:color="000000"/>
            </w:tcBorders>
          </w:tcPr>
          <w:p w14:paraId="4B7C9330" w14:textId="77777777" w:rsidR="00FE10B6" w:rsidRPr="005A527C" w:rsidRDefault="00FE10B6" w:rsidP="0067080B">
            <w:pPr>
              <w:ind w:left="0" w:right="17" w:firstLine="0"/>
              <w:jc w:val="right"/>
              <w:rPr>
                <w:color w:val="000000"/>
                <w:sz w:val="20"/>
                <w:szCs w:val="20"/>
              </w:rPr>
            </w:pPr>
            <w:r w:rsidRPr="005A527C">
              <w:rPr>
                <w:color w:val="000000"/>
                <w:sz w:val="20"/>
                <w:szCs w:val="20"/>
              </w:rPr>
              <w:t>137</w:t>
            </w:r>
          </w:p>
        </w:tc>
        <w:tc>
          <w:tcPr>
            <w:tcW w:w="709" w:type="dxa"/>
            <w:tcBorders>
              <w:top w:val="single" w:sz="5" w:space="0" w:color="000000"/>
              <w:left w:val="single" w:sz="5" w:space="0" w:color="000000"/>
              <w:bottom w:val="single" w:sz="5" w:space="0" w:color="000000"/>
              <w:right w:val="single" w:sz="5" w:space="0" w:color="000000"/>
            </w:tcBorders>
          </w:tcPr>
          <w:p w14:paraId="05277341" w14:textId="77777777" w:rsidR="00FE10B6" w:rsidRPr="005A527C" w:rsidRDefault="00FE10B6" w:rsidP="0067080B">
            <w:pPr>
              <w:ind w:left="0" w:right="17" w:firstLine="0"/>
              <w:jc w:val="right"/>
              <w:rPr>
                <w:color w:val="000000"/>
                <w:sz w:val="20"/>
                <w:szCs w:val="20"/>
              </w:rPr>
            </w:pPr>
            <w:r w:rsidRPr="005A527C">
              <w:rPr>
                <w:color w:val="000000"/>
                <w:sz w:val="20"/>
                <w:szCs w:val="20"/>
              </w:rPr>
              <w:t>160</w:t>
            </w:r>
          </w:p>
        </w:tc>
        <w:tc>
          <w:tcPr>
            <w:tcW w:w="709" w:type="dxa"/>
            <w:tcBorders>
              <w:top w:val="single" w:sz="5" w:space="0" w:color="000000"/>
              <w:left w:val="single" w:sz="5" w:space="0" w:color="000000"/>
              <w:bottom w:val="single" w:sz="5" w:space="0" w:color="000000"/>
              <w:right w:val="single" w:sz="5" w:space="0" w:color="000000"/>
            </w:tcBorders>
          </w:tcPr>
          <w:p w14:paraId="557D3DC8" w14:textId="77777777" w:rsidR="00FE10B6" w:rsidRPr="005A527C" w:rsidRDefault="00FE10B6" w:rsidP="0067080B">
            <w:pPr>
              <w:ind w:left="0" w:right="17" w:firstLine="0"/>
              <w:jc w:val="right"/>
              <w:rPr>
                <w:color w:val="000000"/>
                <w:sz w:val="20"/>
                <w:szCs w:val="20"/>
              </w:rPr>
            </w:pPr>
            <w:r w:rsidRPr="005A527C">
              <w:rPr>
                <w:color w:val="000000"/>
                <w:sz w:val="20"/>
                <w:szCs w:val="20"/>
              </w:rPr>
              <w:t>198</w:t>
            </w:r>
          </w:p>
        </w:tc>
        <w:tc>
          <w:tcPr>
            <w:tcW w:w="850" w:type="dxa"/>
            <w:tcBorders>
              <w:top w:val="single" w:sz="5" w:space="0" w:color="000000"/>
              <w:left w:val="single" w:sz="5" w:space="0" w:color="000000"/>
              <w:bottom w:val="single" w:sz="5" w:space="0" w:color="000000"/>
              <w:right w:val="single" w:sz="5" w:space="0" w:color="000000"/>
            </w:tcBorders>
          </w:tcPr>
          <w:p w14:paraId="40B81233" w14:textId="77777777" w:rsidR="00FE10B6" w:rsidRPr="005A527C" w:rsidRDefault="00FE10B6" w:rsidP="0067080B">
            <w:pPr>
              <w:ind w:left="0" w:right="17" w:firstLine="0"/>
              <w:jc w:val="right"/>
              <w:rPr>
                <w:color w:val="000000"/>
                <w:sz w:val="20"/>
                <w:szCs w:val="20"/>
              </w:rPr>
            </w:pPr>
            <w:r w:rsidRPr="005A527C">
              <w:rPr>
                <w:color w:val="000000"/>
                <w:sz w:val="20"/>
                <w:szCs w:val="20"/>
              </w:rPr>
              <w:t>215</w:t>
            </w:r>
          </w:p>
        </w:tc>
        <w:tc>
          <w:tcPr>
            <w:tcW w:w="857" w:type="dxa"/>
            <w:tcBorders>
              <w:top w:val="single" w:sz="5" w:space="0" w:color="000000"/>
              <w:left w:val="single" w:sz="5" w:space="0" w:color="000000"/>
              <w:bottom w:val="single" w:sz="5" w:space="0" w:color="000000"/>
              <w:right w:val="single" w:sz="5" w:space="0" w:color="000000"/>
            </w:tcBorders>
          </w:tcPr>
          <w:p w14:paraId="709F019F" w14:textId="77777777" w:rsidR="00FE10B6" w:rsidRPr="005A527C" w:rsidRDefault="00FE10B6" w:rsidP="0067080B">
            <w:pPr>
              <w:ind w:left="0" w:right="17" w:firstLine="0"/>
              <w:jc w:val="right"/>
              <w:rPr>
                <w:color w:val="000000"/>
                <w:sz w:val="20"/>
                <w:szCs w:val="20"/>
              </w:rPr>
            </w:pPr>
            <w:r w:rsidRPr="005A527C">
              <w:rPr>
                <w:color w:val="000000"/>
                <w:sz w:val="20"/>
                <w:szCs w:val="20"/>
              </w:rPr>
              <w:t>144</w:t>
            </w:r>
          </w:p>
        </w:tc>
        <w:tc>
          <w:tcPr>
            <w:tcW w:w="850" w:type="dxa"/>
            <w:tcBorders>
              <w:top w:val="single" w:sz="5" w:space="0" w:color="000000"/>
              <w:left w:val="single" w:sz="5" w:space="0" w:color="000000"/>
              <w:bottom w:val="single" w:sz="5" w:space="0" w:color="000000"/>
              <w:right w:val="single" w:sz="5" w:space="0" w:color="000000"/>
            </w:tcBorders>
          </w:tcPr>
          <w:p w14:paraId="1F0E1B76" w14:textId="77777777" w:rsidR="00FE10B6" w:rsidRPr="005A527C" w:rsidRDefault="00FE10B6" w:rsidP="0067080B">
            <w:pPr>
              <w:ind w:left="0" w:right="17" w:firstLine="0"/>
              <w:jc w:val="right"/>
              <w:rPr>
                <w:color w:val="000000"/>
                <w:sz w:val="20"/>
                <w:szCs w:val="20"/>
              </w:rPr>
            </w:pPr>
            <w:r w:rsidRPr="005A527C">
              <w:rPr>
                <w:color w:val="000000"/>
                <w:sz w:val="20"/>
                <w:szCs w:val="20"/>
              </w:rPr>
              <w:t>138</w:t>
            </w:r>
          </w:p>
        </w:tc>
        <w:tc>
          <w:tcPr>
            <w:tcW w:w="703" w:type="dxa"/>
            <w:tcBorders>
              <w:top w:val="single" w:sz="5" w:space="0" w:color="000000"/>
              <w:left w:val="single" w:sz="5" w:space="0" w:color="000000"/>
              <w:bottom w:val="single" w:sz="5" w:space="0" w:color="000000"/>
              <w:right w:val="single" w:sz="5" w:space="0" w:color="000000"/>
            </w:tcBorders>
          </w:tcPr>
          <w:p w14:paraId="7B404A84" w14:textId="77777777" w:rsidR="00FE10B6" w:rsidRPr="005A527C" w:rsidRDefault="00FE10B6" w:rsidP="0067080B">
            <w:pPr>
              <w:ind w:left="0" w:right="17" w:firstLine="0"/>
              <w:jc w:val="right"/>
              <w:rPr>
                <w:color w:val="000000"/>
                <w:sz w:val="20"/>
                <w:szCs w:val="20"/>
              </w:rPr>
            </w:pPr>
            <w:r w:rsidRPr="005A527C">
              <w:rPr>
                <w:color w:val="000000"/>
                <w:sz w:val="20"/>
                <w:szCs w:val="20"/>
              </w:rPr>
              <w:t>151</w:t>
            </w:r>
          </w:p>
        </w:tc>
        <w:tc>
          <w:tcPr>
            <w:tcW w:w="709" w:type="dxa"/>
            <w:tcBorders>
              <w:top w:val="single" w:sz="5" w:space="0" w:color="000000"/>
              <w:left w:val="single" w:sz="5" w:space="0" w:color="000000"/>
              <w:bottom w:val="single" w:sz="5" w:space="0" w:color="000000"/>
              <w:right w:val="single" w:sz="5" w:space="0" w:color="000000"/>
            </w:tcBorders>
          </w:tcPr>
          <w:p w14:paraId="6C77A32F" w14:textId="77777777" w:rsidR="00FE10B6" w:rsidRPr="005A527C" w:rsidRDefault="00FE10B6" w:rsidP="0067080B">
            <w:pPr>
              <w:ind w:left="0" w:right="17" w:firstLine="0"/>
              <w:jc w:val="right"/>
              <w:rPr>
                <w:color w:val="000000"/>
                <w:sz w:val="20"/>
                <w:szCs w:val="20"/>
              </w:rPr>
            </w:pPr>
            <w:r w:rsidRPr="005A527C">
              <w:rPr>
                <w:color w:val="000000"/>
                <w:sz w:val="20"/>
                <w:szCs w:val="20"/>
              </w:rPr>
              <w:t>161</w:t>
            </w:r>
          </w:p>
        </w:tc>
        <w:tc>
          <w:tcPr>
            <w:tcW w:w="709" w:type="dxa"/>
            <w:tcBorders>
              <w:top w:val="single" w:sz="5" w:space="0" w:color="000000"/>
              <w:left w:val="single" w:sz="5" w:space="0" w:color="000000"/>
              <w:bottom w:val="single" w:sz="5" w:space="0" w:color="000000"/>
              <w:right w:val="single" w:sz="5" w:space="0" w:color="000000"/>
            </w:tcBorders>
          </w:tcPr>
          <w:p w14:paraId="44BC3E61" w14:textId="77777777" w:rsidR="00FE10B6" w:rsidRPr="005A527C" w:rsidRDefault="00FE10B6" w:rsidP="0067080B">
            <w:pPr>
              <w:ind w:left="0" w:right="17" w:firstLine="0"/>
              <w:jc w:val="right"/>
              <w:rPr>
                <w:color w:val="000000"/>
                <w:sz w:val="20"/>
                <w:szCs w:val="20"/>
              </w:rPr>
            </w:pPr>
            <w:r w:rsidRPr="005A527C">
              <w:rPr>
                <w:color w:val="000000"/>
                <w:sz w:val="20"/>
                <w:szCs w:val="20"/>
              </w:rPr>
              <w:t>169</w:t>
            </w:r>
          </w:p>
        </w:tc>
        <w:tc>
          <w:tcPr>
            <w:tcW w:w="856" w:type="dxa"/>
            <w:tcBorders>
              <w:top w:val="single" w:sz="5" w:space="0" w:color="000000"/>
              <w:left w:val="single" w:sz="5" w:space="0" w:color="000000"/>
              <w:bottom w:val="single" w:sz="5" w:space="0" w:color="000000"/>
              <w:right w:val="single" w:sz="4" w:space="0" w:color="auto"/>
            </w:tcBorders>
          </w:tcPr>
          <w:p w14:paraId="04B1F645" w14:textId="77777777" w:rsidR="00FE10B6" w:rsidRPr="005A527C" w:rsidRDefault="00FE10B6" w:rsidP="0067080B">
            <w:pPr>
              <w:ind w:left="0" w:right="17" w:firstLine="0"/>
              <w:jc w:val="right"/>
              <w:rPr>
                <w:color w:val="000000"/>
                <w:sz w:val="20"/>
                <w:szCs w:val="20"/>
              </w:rPr>
            </w:pPr>
            <w:r w:rsidRPr="005A527C">
              <w:rPr>
                <w:color w:val="000000"/>
                <w:sz w:val="20"/>
                <w:szCs w:val="20"/>
              </w:rPr>
              <w:t>142</w:t>
            </w:r>
          </w:p>
        </w:tc>
      </w:tr>
      <w:tr w:rsidR="00FE10B6" w14:paraId="49482D81" w14:textId="77777777" w:rsidTr="0067080B">
        <w:trPr>
          <w:trHeight w:val="256"/>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8ED1E55" w14:textId="77777777" w:rsidR="00FE10B6" w:rsidRPr="005A527C" w:rsidRDefault="00FE10B6" w:rsidP="0067080B">
            <w:pPr>
              <w:ind w:left="57" w:firstLine="0"/>
              <w:jc w:val="center"/>
              <w:rPr>
                <w:color w:val="000000"/>
                <w:sz w:val="20"/>
                <w:szCs w:val="20"/>
              </w:rPr>
            </w:pPr>
            <w:r w:rsidRPr="005A527C">
              <w:rPr>
                <w:color w:val="000000"/>
                <w:sz w:val="20"/>
                <w:szCs w:val="20"/>
              </w:rPr>
              <w:t>11.</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BB18CAE"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11-I</w:t>
            </w:r>
          </w:p>
        </w:tc>
        <w:tc>
          <w:tcPr>
            <w:tcW w:w="702" w:type="dxa"/>
            <w:tcBorders>
              <w:top w:val="single" w:sz="5" w:space="0" w:color="000000"/>
              <w:left w:val="single" w:sz="5" w:space="0" w:color="000000"/>
              <w:bottom w:val="single" w:sz="5" w:space="0" w:color="000000"/>
              <w:right w:val="single" w:sz="5" w:space="0" w:color="000000"/>
            </w:tcBorders>
          </w:tcPr>
          <w:p w14:paraId="256EB4F9" w14:textId="77777777" w:rsidR="00FE10B6" w:rsidRPr="005A527C" w:rsidRDefault="00FE10B6" w:rsidP="0067080B">
            <w:pPr>
              <w:ind w:left="0" w:right="17" w:firstLine="0"/>
              <w:jc w:val="right"/>
              <w:rPr>
                <w:color w:val="000000"/>
                <w:sz w:val="20"/>
                <w:szCs w:val="20"/>
              </w:rPr>
            </w:pPr>
            <w:r w:rsidRPr="005A527C">
              <w:rPr>
                <w:color w:val="000000"/>
                <w:sz w:val="20"/>
                <w:szCs w:val="20"/>
              </w:rPr>
              <w:t>37</w:t>
            </w:r>
          </w:p>
        </w:tc>
        <w:tc>
          <w:tcPr>
            <w:tcW w:w="709" w:type="dxa"/>
            <w:tcBorders>
              <w:top w:val="single" w:sz="5" w:space="0" w:color="000000"/>
              <w:left w:val="single" w:sz="5" w:space="0" w:color="000000"/>
              <w:bottom w:val="single" w:sz="5" w:space="0" w:color="000000"/>
              <w:right w:val="single" w:sz="5" w:space="0" w:color="000000"/>
            </w:tcBorders>
          </w:tcPr>
          <w:p w14:paraId="23216C0E" w14:textId="77777777" w:rsidR="00FE10B6" w:rsidRPr="005A527C" w:rsidRDefault="00FE10B6" w:rsidP="0067080B">
            <w:pPr>
              <w:ind w:left="0" w:right="17" w:firstLine="0"/>
              <w:jc w:val="right"/>
              <w:rPr>
                <w:color w:val="000000"/>
                <w:sz w:val="20"/>
                <w:szCs w:val="20"/>
              </w:rPr>
            </w:pPr>
            <w:r w:rsidRPr="005A527C">
              <w:rPr>
                <w:color w:val="000000"/>
                <w:sz w:val="20"/>
                <w:szCs w:val="20"/>
              </w:rPr>
              <w:t>51</w:t>
            </w:r>
          </w:p>
        </w:tc>
        <w:tc>
          <w:tcPr>
            <w:tcW w:w="709" w:type="dxa"/>
            <w:tcBorders>
              <w:top w:val="single" w:sz="5" w:space="0" w:color="000000"/>
              <w:left w:val="single" w:sz="5" w:space="0" w:color="000000"/>
              <w:bottom w:val="single" w:sz="5" w:space="0" w:color="000000"/>
              <w:right w:val="single" w:sz="5" w:space="0" w:color="000000"/>
            </w:tcBorders>
          </w:tcPr>
          <w:p w14:paraId="543B2662" w14:textId="77777777" w:rsidR="00FE10B6" w:rsidRPr="005A527C" w:rsidRDefault="00FE10B6" w:rsidP="0067080B">
            <w:pPr>
              <w:ind w:left="0" w:right="17" w:firstLine="0"/>
              <w:jc w:val="right"/>
              <w:rPr>
                <w:color w:val="000000"/>
                <w:sz w:val="20"/>
                <w:szCs w:val="20"/>
              </w:rPr>
            </w:pPr>
            <w:r w:rsidRPr="005A527C">
              <w:rPr>
                <w:color w:val="000000"/>
                <w:sz w:val="20"/>
                <w:szCs w:val="20"/>
              </w:rPr>
              <w:t>71</w:t>
            </w:r>
          </w:p>
        </w:tc>
        <w:tc>
          <w:tcPr>
            <w:tcW w:w="850" w:type="dxa"/>
            <w:tcBorders>
              <w:top w:val="single" w:sz="5" w:space="0" w:color="000000"/>
              <w:left w:val="single" w:sz="5" w:space="0" w:color="000000"/>
              <w:bottom w:val="single" w:sz="5" w:space="0" w:color="000000"/>
              <w:right w:val="single" w:sz="5" w:space="0" w:color="000000"/>
            </w:tcBorders>
          </w:tcPr>
          <w:p w14:paraId="7C3C5A82" w14:textId="77777777" w:rsidR="00FE10B6" w:rsidRPr="005A527C" w:rsidRDefault="00FE10B6" w:rsidP="0067080B">
            <w:pPr>
              <w:ind w:left="0" w:right="17" w:firstLine="0"/>
              <w:jc w:val="right"/>
              <w:rPr>
                <w:color w:val="000000"/>
                <w:sz w:val="20"/>
                <w:szCs w:val="20"/>
              </w:rPr>
            </w:pPr>
            <w:r w:rsidRPr="005A527C">
              <w:rPr>
                <w:color w:val="000000"/>
                <w:sz w:val="20"/>
                <w:szCs w:val="20"/>
              </w:rPr>
              <w:t>66</w:t>
            </w:r>
          </w:p>
        </w:tc>
        <w:tc>
          <w:tcPr>
            <w:tcW w:w="857" w:type="dxa"/>
            <w:tcBorders>
              <w:top w:val="single" w:sz="5" w:space="0" w:color="000000"/>
              <w:left w:val="single" w:sz="5" w:space="0" w:color="000000"/>
              <w:bottom w:val="single" w:sz="5" w:space="0" w:color="000000"/>
              <w:right w:val="single" w:sz="5" w:space="0" w:color="000000"/>
            </w:tcBorders>
          </w:tcPr>
          <w:p w14:paraId="3269366C" w14:textId="77777777" w:rsidR="00FE10B6" w:rsidRPr="005A527C" w:rsidRDefault="00FE10B6" w:rsidP="0067080B">
            <w:pPr>
              <w:ind w:left="0" w:right="17" w:firstLine="0"/>
              <w:jc w:val="right"/>
              <w:rPr>
                <w:color w:val="000000"/>
                <w:sz w:val="20"/>
                <w:szCs w:val="20"/>
              </w:rPr>
            </w:pPr>
            <w:r w:rsidRPr="005A527C">
              <w:rPr>
                <w:color w:val="000000"/>
                <w:sz w:val="20"/>
                <w:szCs w:val="20"/>
              </w:rPr>
              <w:t>50</w:t>
            </w:r>
          </w:p>
        </w:tc>
        <w:tc>
          <w:tcPr>
            <w:tcW w:w="850" w:type="dxa"/>
            <w:tcBorders>
              <w:top w:val="single" w:sz="5" w:space="0" w:color="000000"/>
              <w:left w:val="single" w:sz="5" w:space="0" w:color="000000"/>
              <w:bottom w:val="single" w:sz="5" w:space="0" w:color="000000"/>
              <w:right w:val="single" w:sz="5" w:space="0" w:color="000000"/>
            </w:tcBorders>
          </w:tcPr>
          <w:p w14:paraId="09599731" w14:textId="77777777" w:rsidR="00FE10B6" w:rsidRPr="005A527C" w:rsidRDefault="00FE10B6" w:rsidP="0067080B">
            <w:pPr>
              <w:ind w:left="0" w:right="17" w:firstLine="0"/>
              <w:jc w:val="right"/>
              <w:rPr>
                <w:color w:val="000000"/>
                <w:sz w:val="20"/>
                <w:szCs w:val="20"/>
              </w:rPr>
            </w:pPr>
            <w:r w:rsidRPr="005A527C">
              <w:rPr>
                <w:color w:val="000000"/>
                <w:sz w:val="20"/>
                <w:szCs w:val="20"/>
              </w:rPr>
              <w:t>40</w:t>
            </w:r>
          </w:p>
        </w:tc>
        <w:tc>
          <w:tcPr>
            <w:tcW w:w="703" w:type="dxa"/>
            <w:tcBorders>
              <w:top w:val="single" w:sz="5" w:space="0" w:color="000000"/>
              <w:left w:val="single" w:sz="5" w:space="0" w:color="000000"/>
              <w:bottom w:val="single" w:sz="5" w:space="0" w:color="000000"/>
              <w:right w:val="single" w:sz="5" w:space="0" w:color="000000"/>
            </w:tcBorders>
          </w:tcPr>
          <w:p w14:paraId="4D09F0FE" w14:textId="77777777" w:rsidR="00FE10B6" w:rsidRPr="005A527C" w:rsidRDefault="00FE10B6" w:rsidP="0067080B">
            <w:pPr>
              <w:ind w:left="0" w:right="17" w:firstLine="0"/>
              <w:jc w:val="right"/>
              <w:rPr>
                <w:color w:val="000000"/>
                <w:sz w:val="20"/>
                <w:szCs w:val="20"/>
              </w:rPr>
            </w:pPr>
            <w:r w:rsidRPr="005A527C">
              <w:rPr>
                <w:color w:val="000000"/>
                <w:sz w:val="20"/>
                <w:szCs w:val="20"/>
              </w:rPr>
              <w:t>53</w:t>
            </w:r>
          </w:p>
        </w:tc>
        <w:tc>
          <w:tcPr>
            <w:tcW w:w="709" w:type="dxa"/>
            <w:tcBorders>
              <w:top w:val="single" w:sz="5" w:space="0" w:color="000000"/>
              <w:left w:val="single" w:sz="5" w:space="0" w:color="000000"/>
              <w:bottom w:val="single" w:sz="5" w:space="0" w:color="000000"/>
              <w:right w:val="single" w:sz="5" w:space="0" w:color="000000"/>
            </w:tcBorders>
          </w:tcPr>
          <w:p w14:paraId="116F10F9" w14:textId="77777777" w:rsidR="00FE10B6" w:rsidRPr="005A527C" w:rsidRDefault="00FE10B6" w:rsidP="0067080B">
            <w:pPr>
              <w:ind w:left="0" w:right="17" w:firstLine="0"/>
              <w:jc w:val="right"/>
              <w:rPr>
                <w:color w:val="000000"/>
                <w:sz w:val="20"/>
                <w:szCs w:val="20"/>
              </w:rPr>
            </w:pPr>
            <w:r w:rsidRPr="005A527C">
              <w:rPr>
                <w:color w:val="000000"/>
                <w:sz w:val="20"/>
                <w:szCs w:val="20"/>
              </w:rPr>
              <w:t>55</w:t>
            </w:r>
          </w:p>
        </w:tc>
        <w:tc>
          <w:tcPr>
            <w:tcW w:w="709" w:type="dxa"/>
            <w:tcBorders>
              <w:top w:val="single" w:sz="5" w:space="0" w:color="000000"/>
              <w:left w:val="single" w:sz="5" w:space="0" w:color="000000"/>
              <w:bottom w:val="single" w:sz="5" w:space="0" w:color="000000"/>
              <w:right w:val="single" w:sz="5" w:space="0" w:color="000000"/>
            </w:tcBorders>
          </w:tcPr>
          <w:p w14:paraId="6CEAEBFB" w14:textId="77777777" w:rsidR="00FE10B6" w:rsidRPr="005A527C" w:rsidRDefault="00FE10B6" w:rsidP="0067080B">
            <w:pPr>
              <w:ind w:left="0" w:right="17" w:firstLine="0"/>
              <w:jc w:val="right"/>
              <w:rPr>
                <w:color w:val="000000"/>
                <w:sz w:val="20"/>
                <w:szCs w:val="20"/>
              </w:rPr>
            </w:pPr>
            <w:r w:rsidRPr="005A527C">
              <w:rPr>
                <w:color w:val="000000"/>
                <w:sz w:val="20"/>
                <w:szCs w:val="20"/>
              </w:rPr>
              <w:t>51</w:t>
            </w:r>
          </w:p>
        </w:tc>
        <w:tc>
          <w:tcPr>
            <w:tcW w:w="856" w:type="dxa"/>
            <w:tcBorders>
              <w:top w:val="single" w:sz="5" w:space="0" w:color="000000"/>
              <w:left w:val="single" w:sz="5" w:space="0" w:color="000000"/>
              <w:bottom w:val="single" w:sz="5" w:space="0" w:color="000000"/>
              <w:right w:val="single" w:sz="4" w:space="0" w:color="auto"/>
            </w:tcBorders>
          </w:tcPr>
          <w:p w14:paraId="0B6BFFFC" w14:textId="77777777" w:rsidR="00FE10B6" w:rsidRPr="005A527C" w:rsidRDefault="00FE10B6" w:rsidP="0067080B">
            <w:pPr>
              <w:ind w:left="0" w:right="17" w:firstLine="0"/>
              <w:jc w:val="right"/>
              <w:rPr>
                <w:color w:val="000000"/>
                <w:sz w:val="20"/>
                <w:szCs w:val="20"/>
              </w:rPr>
            </w:pPr>
            <w:r w:rsidRPr="005A527C">
              <w:rPr>
                <w:color w:val="000000"/>
                <w:sz w:val="20"/>
                <w:szCs w:val="20"/>
              </w:rPr>
              <w:t>35</w:t>
            </w:r>
          </w:p>
        </w:tc>
      </w:tr>
      <w:tr w:rsidR="00FE10B6" w14:paraId="35570A8D" w14:textId="77777777" w:rsidTr="0067080B">
        <w:trPr>
          <w:trHeight w:val="287"/>
        </w:trPr>
        <w:tc>
          <w:tcPr>
            <w:tcW w:w="5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1068839" w14:textId="77777777" w:rsidR="00FE10B6" w:rsidRPr="005A527C" w:rsidRDefault="00FE10B6" w:rsidP="0067080B">
            <w:pPr>
              <w:ind w:left="57" w:firstLine="0"/>
              <w:jc w:val="center"/>
              <w:rPr>
                <w:color w:val="000000"/>
                <w:sz w:val="20"/>
                <w:szCs w:val="20"/>
              </w:rPr>
            </w:pPr>
            <w:r w:rsidRPr="005A527C">
              <w:rPr>
                <w:color w:val="000000"/>
                <w:sz w:val="20"/>
                <w:szCs w:val="20"/>
              </w:rPr>
              <w:t>12.</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2A4F529" w14:textId="77777777" w:rsidR="00FE10B6" w:rsidRPr="003867E2" w:rsidRDefault="00FE10B6" w:rsidP="0067080B">
            <w:pPr>
              <w:ind w:left="57" w:firstLine="0"/>
              <w:jc w:val="center"/>
              <w:rPr>
                <w:b/>
                <w:color w:val="387026" w:themeColor="accent5" w:themeShade="80"/>
                <w:sz w:val="20"/>
                <w:szCs w:val="20"/>
              </w:rPr>
            </w:pPr>
            <w:r w:rsidRPr="003867E2">
              <w:rPr>
                <w:b/>
                <w:color w:val="387026" w:themeColor="accent5" w:themeShade="80"/>
                <w:sz w:val="20"/>
                <w:szCs w:val="20"/>
              </w:rPr>
              <w:t>12-C</w:t>
            </w:r>
          </w:p>
        </w:tc>
        <w:tc>
          <w:tcPr>
            <w:tcW w:w="702" w:type="dxa"/>
            <w:tcBorders>
              <w:top w:val="single" w:sz="5" w:space="0" w:color="000000"/>
              <w:left w:val="single" w:sz="5" w:space="0" w:color="000000"/>
              <w:bottom w:val="single" w:sz="5" w:space="0" w:color="000000"/>
              <w:right w:val="single" w:sz="5" w:space="0" w:color="000000"/>
            </w:tcBorders>
          </w:tcPr>
          <w:p w14:paraId="2D5DE283" w14:textId="77777777" w:rsidR="00FE10B6" w:rsidRPr="005A527C" w:rsidRDefault="00FE10B6" w:rsidP="0067080B">
            <w:pPr>
              <w:ind w:left="0" w:right="17" w:firstLine="0"/>
              <w:jc w:val="right"/>
              <w:rPr>
                <w:color w:val="000000"/>
                <w:sz w:val="20"/>
                <w:szCs w:val="20"/>
              </w:rPr>
            </w:pPr>
            <w:r w:rsidRPr="005A527C">
              <w:rPr>
                <w:color w:val="000000"/>
                <w:sz w:val="20"/>
                <w:szCs w:val="20"/>
              </w:rPr>
              <w:t>4</w:t>
            </w:r>
          </w:p>
        </w:tc>
        <w:tc>
          <w:tcPr>
            <w:tcW w:w="709" w:type="dxa"/>
            <w:tcBorders>
              <w:top w:val="single" w:sz="5" w:space="0" w:color="000000"/>
              <w:left w:val="single" w:sz="5" w:space="0" w:color="000000"/>
              <w:bottom w:val="single" w:sz="5" w:space="0" w:color="000000"/>
              <w:right w:val="single" w:sz="5" w:space="0" w:color="000000"/>
            </w:tcBorders>
          </w:tcPr>
          <w:p w14:paraId="05C79369" w14:textId="77777777" w:rsidR="00FE10B6" w:rsidRPr="005A527C" w:rsidRDefault="00FE10B6" w:rsidP="0067080B">
            <w:pPr>
              <w:ind w:left="0" w:right="17" w:firstLine="0"/>
              <w:jc w:val="right"/>
              <w:rPr>
                <w:color w:val="000000"/>
                <w:sz w:val="20"/>
                <w:szCs w:val="20"/>
              </w:rPr>
            </w:pPr>
            <w:r w:rsidRPr="005A527C">
              <w:rPr>
                <w:color w:val="000000"/>
                <w:sz w:val="20"/>
                <w:szCs w:val="20"/>
              </w:rPr>
              <w:t>3</w:t>
            </w:r>
          </w:p>
        </w:tc>
        <w:tc>
          <w:tcPr>
            <w:tcW w:w="709" w:type="dxa"/>
            <w:tcBorders>
              <w:top w:val="single" w:sz="5" w:space="0" w:color="000000"/>
              <w:left w:val="single" w:sz="5" w:space="0" w:color="000000"/>
              <w:bottom w:val="single" w:sz="5" w:space="0" w:color="000000"/>
              <w:right w:val="single" w:sz="5" w:space="0" w:color="000000"/>
            </w:tcBorders>
          </w:tcPr>
          <w:p w14:paraId="546ED220" w14:textId="77777777" w:rsidR="00FE10B6" w:rsidRPr="005A527C" w:rsidRDefault="00FE10B6" w:rsidP="0067080B">
            <w:pPr>
              <w:ind w:left="0" w:right="17" w:firstLine="0"/>
              <w:jc w:val="right"/>
              <w:rPr>
                <w:color w:val="000000"/>
                <w:sz w:val="20"/>
                <w:szCs w:val="20"/>
              </w:rPr>
            </w:pPr>
            <w:r w:rsidRPr="005A527C">
              <w:rPr>
                <w:color w:val="000000"/>
                <w:sz w:val="20"/>
                <w:szCs w:val="20"/>
              </w:rPr>
              <w:t>7</w:t>
            </w:r>
          </w:p>
        </w:tc>
        <w:tc>
          <w:tcPr>
            <w:tcW w:w="850" w:type="dxa"/>
            <w:tcBorders>
              <w:top w:val="single" w:sz="5" w:space="0" w:color="000000"/>
              <w:left w:val="single" w:sz="5" w:space="0" w:color="000000"/>
              <w:bottom w:val="single" w:sz="5" w:space="0" w:color="000000"/>
              <w:right w:val="single" w:sz="5" w:space="0" w:color="000000"/>
            </w:tcBorders>
          </w:tcPr>
          <w:p w14:paraId="3A7FEB32" w14:textId="77777777" w:rsidR="00FE10B6" w:rsidRPr="005A527C" w:rsidRDefault="00FE10B6" w:rsidP="0067080B">
            <w:pPr>
              <w:ind w:left="0" w:right="17" w:firstLine="0"/>
              <w:jc w:val="right"/>
              <w:rPr>
                <w:color w:val="000000"/>
                <w:sz w:val="20"/>
                <w:szCs w:val="20"/>
              </w:rPr>
            </w:pPr>
            <w:r w:rsidRPr="005A527C">
              <w:rPr>
                <w:color w:val="000000"/>
                <w:sz w:val="20"/>
                <w:szCs w:val="20"/>
              </w:rPr>
              <w:t>6</w:t>
            </w:r>
          </w:p>
        </w:tc>
        <w:tc>
          <w:tcPr>
            <w:tcW w:w="857" w:type="dxa"/>
            <w:tcBorders>
              <w:top w:val="single" w:sz="5" w:space="0" w:color="000000"/>
              <w:left w:val="single" w:sz="5" w:space="0" w:color="000000"/>
              <w:bottom w:val="single" w:sz="5" w:space="0" w:color="000000"/>
              <w:right w:val="single" w:sz="5" w:space="0" w:color="000000"/>
            </w:tcBorders>
          </w:tcPr>
          <w:p w14:paraId="586EA146" w14:textId="77777777" w:rsidR="00FE10B6" w:rsidRPr="005A527C" w:rsidRDefault="00FE10B6" w:rsidP="0067080B">
            <w:pPr>
              <w:ind w:left="0" w:right="17" w:firstLine="0"/>
              <w:jc w:val="right"/>
              <w:rPr>
                <w:color w:val="000000"/>
                <w:sz w:val="20"/>
                <w:szCs w:val="20"/>
              </w:rPr>
            </w:pPr>
            <w:r w:rsidRPr="005A527C">
              <w:rPr>
                <w:color w:val="000000"/>
                <w:sz w:val="20"/>
                <w:szCs w:val="20"/>
              </w:rPr>
              <w:t>3</w:t>
            </w:r>
          </w:p>
        </w:tc>
        <w:tc>
          <w:tcPr>
            <w:tcW w:w="850" w:type="dxa"/>
            <w:tcBorders>
              <w:top w:val="single" w:sz="5" w:space="0" w:color="000000"/>
              <w:left w:val="single" w:sz="5" w:space="0" w:color="000000"/>
              <w:bottom w:val="single" w:sz="5" w:space="0" w:color="000000"/>
              <w:right w:val="single" w:sz="5" w:space="0" w:color="000000"/>
            </w:tcBorders>
          </w:tcPr>
          <w:p w14:paraId="272DD88B" w14:textId="77777777" w:rsidR="00FE10B6" w:rsidRPr="005A527C" w:rsidRDefault="00FE10B6" w:rsidP="0067080B">
            <w:pPr>
              <w:ind w:left="0" w:right="17" w:firstLine="0"/>
              <w:jc w:val="right"/>
              <w:rPr>
                <w:color w:val="000000"/>
                <w:sz w:val="20"/>
                <w:szCs w:val="20"/>
              </w:rPr>
            </w:pPr>
            <w:r w:rsidRPr="005A527C">
              <w:rPr>
                <w:color w:val="000000"/>
                <w:sz w:val="20"/>
                <w:szCs w:val="20"/>
              </w:rPr>
              <w:t>9</w:t>
            </w:r>
          </w:p>
        </w:tc>
        <w:tc>
          <w:tcPr>
            <w:tcW w:w="703" w:type="dxa"/>
            <w:tcBorders>
              <w:top w:val="single" w:sz="5" w:space="0" w:color="000000"/>
              <w:left w:val="single" w:sz="5" w:space="0" w:color="000000"/>
              <w:bottom w:val="single" w:sz="5" w:space="0" w:color="000000"/>
              <w:right w:val="single" w:sz="5" w:space="0" w:color="000000"/>
            </w:tcBorders>
          </w:tcPr>
          <w:p w14:paraId="24D9055E" w14:textId="77777777" w:rsidR="00FE10B6" w:rsidRPr="005A527C" w:rsidRDefault="00FE10B6" w:rsidP="0067080B">
            <w:pPr>
              <w:ind w:left="0" w:right="17" w:firstLine="0"/>
              <w:jc w:val="right"/>
              <w:rPr>
                <w:color w:val="000000"/>
                <w:sz w:val="20"/>
                <w:szCs w:val="20"/>
              </w:rPr>
            </w:pPr>
            <w:r w:rsidRPr="005A527C">
              <w:rPr>
                <w:color w:val="000000"/>
                <w:sz w:val="20"/>
                <w:szCs w:val="20"/>
              </w:rPr>
              <w:t>21</w:t>
            </w:r>
          </w:p>
        </w:tc>
        <w:tc>
          <w:tcPr>
            <w:tcW w:w="709" w:type="dxa"/>
            <w:tcBorders>
              <w:top w:val="single" w:sz="5" w:space="0" w:color="000000"/>
              <w:left w:val="single" w:sz="5" w:space="0" w:color="000000"/>
              <w:bottom w:val="single" w:sz="5" w:space="0" w:color="000000"/>
              <w:right w:val="single" w:sz="5" w:space="0" w:color="000000"/>
            </w:tcBorders>
          </w:tcPr>
          <w:p w14:paraId="34AFBBD2" w14:textId="77777777" w:rsidR="00FE10B6" w:rsidRPr="005A527C" w:rsidRDefault="00FE10B6" w:rsidP="0067080B">
            <w:pPr>
              <w:ind w:left="0" w:right="17" w:firstLine="0"/>
              <w:jc w:val="right"/>
              <w:rPr>
                <w:color w:val="000000"/>
                <w:sz w:val="20"/>
                <w:szCs w:val="20"/>
              </w:rPr>
            </w:pPr>
            <w:r w:rsidRPr="005A527C">
              <w:rPr>
                <w:color w:val="000000"/>
                <w:sz w:val="20"/>
                <w:szCs w:val="20"/>
              </w:rPr>
              <w:t>23</w:t>
            </w:r>
          </w:p>
        </w:tc>
        <w:tc>
          <w:tcPr>
            <w:tcW w:w="709" w:type="dxa"/>
            <w:tcBorders>
              <w:top w:val="single" w:sz="5" w:space="0" w:color="000000"/>
              <w:left w:val="single" w:sz="5" w:space="0" w:color="000000"/>
              <w:bottom w:val="single" w:sz="5" w:space="0" w:color="000000"/>
              <w:right w:val="single" w:sz="5" w:space="0" w:color="000000"/>
            </w:tcBorders>
          </w:tcPr>
          <w:p w14:paraId="54C52481" w14:textId="77777777" w:rsidR="00FE10B6" w:rsidRPr="005A527C" w:rsidRDefault="00FE10B6" w:rsidP="0067080B">
            <w:pPr>
              <w:ind w:left="0" w:right="17" w:firstLine="0"/>
              <w:jc w:val="right"/>
              <w:rPr>
                <w:color w:val="000000"/>
                <w:sz w:val="20"/>
                <w:szCs w:val="20"/>
              </w:rPr>
            </w:pPr>
            <w:r w:rsidRPr="005A527C">
              <w:rPr>
                <w:color w:val="000000"/>
                <w:sz w:val="20"/>
                <w:szCs w:val="20"/>
              </w:rPr>
              <w:t>22</w:t>
            </w:r>
          </w:p>
        </w:tc>
        <w:tc>
          <w:tcPr>
            <w:tcW w:w="856" w:type="dxa"/>
            <w:tcBorders>
              <w:top w:val="single" w:sz="5" w:space="0" w:color="000000"/>
              <w:left w:val="single" w:sz="5" w:space="0" w:color="000000"/>
              <w:bottom w:val="single" w:sz="5" w:space="0" w:color="000000"/>
              <w:right w:val="single" w:sz="4" w:space="0" w:color="auto"/>
            </w:tcBorders>
          </w:tcPr>
          <w:p w14:paraId="2A165210" w14:textId="77777777" w:rsidR="00FE10B6" w:rsidRPr="005A527C" w:rsidRDefault="00FE10B6" w:rsidP="0067080B">
            <w:pPr>
              <w:ind w:left="0" w:right="17" w:firstLine="0"/>
              <w:jc w:val="right"/>
              <w:rPr>
                <w:color w:val="000000"/>
                <w:sz w:val="20"/>
                <w:szCs w:val="20"/>
              </w:rPr>
            </w:pPr>
            <w:r w:rsidRPr="005A527C">
              <w:rPr>
                <w:color w:val="000000"/>
                <w:sz w:val="20"/>
                <w:szCs w:val="20"/>
              </w:rPr>
              <w:t>14</w:t>
            </w:r>
          </w:p>
        </w:tc>
      </w:tr>
      <w:tr w:rsidR="00FE10B6" w14:paraId="6C896B9E" w14:textId="77777777" w:rsidTr="0067080B">
        <w:trPr>
          <w:trHeight w:val="267"/>
        </w:trPr>
        <w:tc>
          <w:tcPr>
            <w:tcW w:w="568" w:type="dxa"/>
            <w:tcBorders>
              <w:top w:val="single" w:sz="5" w:space="0" w:color="000000"/>
              <w:left w:val="single" w:sz="5" w:space="0" w:color="D0D7E5"/>
              <w:bottom w:val="single" w:sz="5" w:space="0" w:color="D0D7E5"/>
              <w:right w:val="single" w:sz="5" w:space="0" w:color="000000"/>
            </w:tcBorders>
          </w:tcPr>
          <w:p w14:paraId="673C9BC9" w14:textId="77777777" w:rsidR="00FE10B6" w:rsidRPr="005A527C" w:rsidRDefault="00FE10B6" w:rsidP="0067080B">
            <w:pPr>
              <w:ind w:left="0" w:firstLine="0"/>
              <w:jc w:val="left"/>
              <w:rPr>
                <w:color w:val="000000"/>
                <w:sz w:val="20"/>
                <w:szCs w:val="20"/>
              </w:rPr>
            </w:pPr>
          </w:p>
        </w:tc>
        <w:tc>
          <w:tcPr>
            <w:tcW w:w="850" w:type="dxa"/>
            <w:tcBorders>
              <w:top w:val="single" w:sz="5" w:space="0" w:color="000000"/>
              <w:left w:val="single" w:sz="5" w:space="0" w:color="000000"/>
              <w:bottom w:val="single" w:sz="5" w:space="0" w:color="000000"/>
              <w:right w:val="single" w:sz="5" w:space="0" w:color="000000"/>
            </w:tcBorders>
          </w:tcPr>
          <w:p w14:paraId="1B3162AF" w14:textId="77777777" w:rsidR="00FE10B6" w:rsidRPr="0091517A" w:rsidRDefault="00FE10B6" w:rsidP="0067080B">
            <w:pPr>
              <w:ind w:left="57" w:firstLine="0"/>
              <w:rPr>
                <w:b/>
                <w:bCs/>
                <w:color w:val="000000"/>
                <w:sz w:val="20"/>
                <w:szCs w:val="20"/>
              </w:rPr>
            </w:pPr>
            <w:r w:rsidRPr="0091517A">
              <w:rPr>
                <w:b/>
                <w:bCs/>
                <w:color w:val="000000"/>
                <w:sz w:val="20"/>
                <w:szCs w:val="20"/>
              </w:rPr>
              <w:t>Razem</w:t>
            </w:r>
          </w:p>
        </w:tc>
        <w:tc>
          <w:tcPr>
            <w:tcW w:w="702" w:type="dxa"/>
            <w:tcBorders>
              <w:top w:val="single" w:sz="5" w:space="0" w:color="000000"/>
              <w:left w:val="single" w:sz="5" w:space="0" w:color="000000"/>
              <w:bottom w:val="single" w:sz="5" w:space="0" w:color="000000"/>
              <w:right w:val="single" w:sz="5" w:space="0" w:color="000000"/>
            </w:tcBorders>
          </w:tcPr>
          <w:p w14:paraId="50A3A64B" w14:textId="77777777" w:rsidR="00FE10B6" w:rsidRPr="0091517A" w:rsidRDefault="00FE10B6" w:rsidP="0067080B">
            <w:pPr>
              <w:ind w:left="0" w:right="17" w:firstLine="0"/>
              <w:jc w:val="right"/>
              <w:rPr>
                <w:b/>
                <w:bCs/>
                <w:color w:val="000000"/>
                <w:sz w:val="20"/>
                <w:szCs w:val="20"/>
              </w:rPr>
            </w:pPr>
            <w:r w:rsidRPr="0091517A">
              <w:rPr>
                <w:b/>
                <w:bCs/>
                <w:color w:val="000000"/>
                <w:sz w:val="20"/>
                <w:szCs w:val="20"/>
              </w:rPr>
              <w:t>620</w:t>
            </w:r>
          </w:p>
        </w:tc>
        <w:tc>
          <w:tcPr>
            <w:tcW w:w="709" w:type="dxa"/>
            <w:tcBorders>
              <w:top w:val="single" w:sz="5" w:space="0" w:color="000000"/>
              <w:left w:val="single" w:sz="5" w:space="0" w:color="000000"/>
              <w:bottom w:val="single" w:sz="5" w:space="0" w:color="000000"/>
              <w:right w:val="single" w:sz="5" w:space="0" w:color="000000"/>
            </w:tcBorders>
          </w:tcPr>
          <w:p w14:paraId="312F7978" w14:textId="77777777" w:rsidR="00FE10B6" w:rsidRPr="0091517A" w:rsidRDefault="00FE10B6" w:rsidP="0067080B">
            <w:pPr>
              <w:ind w:left="0" w:right="17" w:firstLine="0"/>
              <w:jc w:val="right"/>
              <w:rPr>
                <w:b/>
                <w:bCs/>
                <w:color w:val="000000"/>
                <w:sz w:val="20"/>
                <w:szCs w:val="20"/>
              </w:rPr>
            </w:pPr>
            <w:r w:rsidRPr="0091517A">
              <w:rPr>
                <w:b/>
                <w:bCs/>
                <w:color w:val="000000"/>
                <w:sz w:val="20"/>
                <w:szCs w:val="20"/>
              </w:rPr>
              <w:t>726</w:t>
            </w:r>
          </w:p>
        </w:tc>
        <w:tc>
          <w:tcPr>
            <w:tcW w:w="709" w:type="dxa"/>
            <w:tcBorders>
              <w:top w:val="single" w:sz="5" w:space="0" w:color="000000"/>
              <w:left w:val="single" w:sz="5" w:space="0" w:color="000000"/>
              <w:bottom w:val="single" w:sz="5" w:space="0" w:color="000000"/>
              <w:right w:val="single" w:sz="5" w:space="0" w:color="000000"/>
            </w:tcBorders>
          </w:tcPr>
          <w:p w14:paraId="0553AB7E" w14:textId="77777777" w:rsidR="00FE10B6" w:rsidRPr="0091517A" w:rsidRDefault="00FE10B6" w:rsidP="0067080B">
            <w:pPr>
              <w:ind w:left="0" w:right="17" w:firstLine="0"/>
              <w:jc w:val="right"/>
              <w:rPr>
                <w:b/>
                <w:bCs/>
                <w:color w:val="000000"/>
                <w:sz w:val="20"/>
                <w:szCs w:val="20"/>
              </w:rPr>
            </w:pPr>
            <w:r w:rsidRPr="0091517A">
              <w:rPr>
                <w:b/>
                <w:bCs/>
                <w:color w:val="000000"/>
                <w:sz w:val="20"/>
                <w:szCs w:val="20"/>
              </w:rPr>
              <w:t>921</w:t>
            </w:r>
          </w:p>
        </w:tc>
        <w:tc>
          <w:tcPr>
            <w:tcW w:w="850" w:type="dxa"/>
            <w:tcBorders>
              <w:top w:val="single" w:sz="5" w:space="0" w:color="000000"/>
              <w:left w:val="single" w:sz="5" w:space="0" w:color="000000"/>
              <w:bottom w:val="single" w:sz="5" w:space="0" w:color="000000"/>
              <w:right w:val="single" w:sz="5" w:space="0" w:color="000000"/>
            </w:tcBorders>
          </w:tcPr>
          <w:p w14:paraId="75E6AB68" w14:textId="77777777" w:rsidR="00FE10B6" w:rsidRPr="0091517A" w:rsidRDefault="00FE10B6" w:rsidP="0067080B">
            <w:pPr>
              <w:ind w:left="0" w:right="17" w:firstLine="0"/>
              <w:jc w:val="right"/>
              <w:rPr>
                <w:b/>
                <w:bCs/>
                <w:color w:val="000000"/>
                <w:sz w:val="20"/>
                <w:szCs w:val="20"/>
              </w:rPr>
            </w:pPr>
            <w:r w:rsidRPr="0091517A">
              <w:rPr>
                <w:b/>
                <w:bCs/>
                <w:color w:val="000000"/>
                <w:sz w:val="20"/>
                <w:szCs w:val="20"/>
              </w:rPr>
              <w:t>1085</w:t>
            </w:r>
          </w:p>
        </w:tc>
        <w:tc>
          <w:tcPr>
            <w:tcW w:w="857" w:type="dxa"/>
            <w:tcBorders>
              <w:top w:val="single" w:sz="5" w:space="0" w:color="000000"/>
              <w:left w:val="single" w:sz="5" w:space="0" w:color="000000"/>
              <w:bottom w:val="single" w:sz="5" w:space="0" w:color="000000"/>
              <w:right w:val="single" w:sz="5" w:space="0" w:color="000000"/>
            </w:tcBorders>
          </w:tcPr>
          <w:p w14:paraId="2D4A9C2F" w14:textId="77777777" w:rsidR="00FE10B6" w:rsidRPr="0091517A" w:rsidRDefault="00FE10B6" w:rsidP="0067080B">
            <w:pPr>
              <w:ind w:left="0" w:right="17" w:firstLine="0"/>
              <w:jc w:val="right"/>
              <w:rPr>
                <w:b/>
                <w:bCs/>
                <w:color w:val="000000"/>
                <w:sz w:val="20"/>
                <w:szCs w:val="20"/>
              </w:rPr>
            </w:pPr>
            <w:r w:rsidRPr="0091517A">
              <w:rPr>
                <w:b/>
                <w:bCs/>
                <w:color w:val="000000"/>
                <w:sz w:val="20"/>
                <w:szCs w:val="20"/>
              </w:rPr>
              <w:t>741</w:t>
            </w:r>
          </w:p>
        </w:tc>
        <w:tc>
          <w:tcPr>
            <w:tcW w:w="850" w:type="dxa"/>
            <w:tcBorders>
              <w:top w:val="single" w:sz="5" w:space="0" w:color="000000"/>
              <w:left w:val="single" w:sz="5" w:space="0" w:color="000000"/>
              <w:bottom w:val="single" w:sz="5" w:space="0" w:color="000000"/>
              <w:right w:val="single" w:sz="5" w:space="0" w:color="000000"/>
            </w:tcBorders>
          </w:tcPr>
          <w:p w14:paraId="22568407" w14:textId="77777777" w:rsidR="00FE10B6" w:rsidRPr="0091517A" w:rsidRDefault="00FE10B6" w:rsidP="0067080B">
            <w:pPr>
              <w:ind w:left="128" w:firstLine="0"/>
              <w:jc w:val="right"/>
              <w:rPr>
                <w:b/>
                <w:bCs/>
                <w:color w:val="000000"/>
                <w:sz w:val="20"/>
                <w:szCs w:val="20"/>
              </w:rPr>
            </w:pPr>
            <w:r w:rsidRPr="0091517A">
              <w:rPr>
                <w:b/>
                <w:bCs/>
                <w:color w:val="000000"/>
                <w:sz w:val="20"/>
                <w:szCs w:val="20"/>
              </w:rPr>
              <w:t>594</w:t>
            </w:r>
          </w:p>
        </w:tc>
        <w:tc>
          <w:tcPr>
            <w:tcW w:w="703" w:type="dxa"/>
            <w:tcBorders>
              <w:top w:val="single" w:sz="5" w:space="0" w:color="000000"/>
              <w:left w:val="single" w:sz="5" w:space="0" w:color="000000"/>
              <w:bottom w:val="single" w:sz="5" w:space="0" w:color="000000"/>
              <w:right w:val="single" w:sz="5" w:space="0" w:color="000000"/>
            </w:tcBorders>
          </w:tcPr>
          <w:p w14:paraId="6C13C8EC" w14:textId="77777777" w:rsidR="00FE10B6" w:rsidRPr="0091517A" w:rsidRDefault="00FE10B6" w:rsidP="0067080B">
            <w:pPr>
              <w:ind w:left="0" w:right="17" w:firstLine="0"/>
              <w:jc w:val="right"/>
              <w:rPr>
                <w:b/>
                <w:bCs/>
                <w:color w:val="000000"/>
                <w:sz w:val="20"/>
                <w:szCs w:val="20"/>
              </w:rPr>
            </w:pPr>
            <w:r w:rsidRPr="0091517A">
              <w:rPr>
                <w:b/>
                <w:bCs/>
                <w:color w:val="000000"/>
                <w:sz w:val="20"/>
                <w:szCs w:val="20"/>
              </w:rPr>
              <w:t>622</w:t>
            </w:r>
          </w:p>
        </w:tc>
        <w:tc>
          <w:tcPr>
            <w:tcW w:w="709" w:type="dxa"/>
            <w:tcBorders>
              <w:top w:val="single" w:sz="5" w:space="0" w:color="000000"/>
              <w:left w:val="single" w:sz="5" w:space="0" w:color="000000"/>
              <w:bottom w:val="single" w:sz="5" w:space="0" w:color="000000"/>
              <w:right w:val="single" w:sz="5" w:space="0" w:color="000000"/>
            </w:tcBorders>
          </w:tcPr>
          <w:p w14:paraId="4E0FF168" w14:textId="77777777" w:rsidR="00FE10B6" w:rsidRPr="0091517A" w:rsidRDefault="00FE10B6" w:rsidP="0067080B">
            <w:pPr>
              <w:ind w:left="0" w:right="17" w:firstLine="0"/>
              <w:jc w:val="right"/>
              <w:rPr>
                <w:b/>
                <w:bCs/>
                <w:color w:val="000000"/>
                <w:sz w:val="20"/>
                <w:szCs w:val="20"/>
              </w:rPr>
            </w:pPr>
            <w:r w:rsidRPr="0091517A">
              <w:rPr>
                <w:b/>
                <w:bCs/>
                <w:color w:val="000000"/>
                <w:sz w:val="20"/>
                <w:szCs w:val="20"/>
              </w:rPr>
              <w:t>775</w:t>
            </w:r>
          </w:p>
        </w:tc>
        <w:tc>
          <w:tcPr>
            <w:tcW w:w="709" w:type="dxa"/>
            <w:tcBorders>
              <w:top w:val="single" w:sz="5" w:space="0" w:color="000000"/>
              <w:left w:val="single" w:sz="5" w:space="0" w:color="000000"/>
              <w:bottom w:val="single" w:sz="5" w:space="0" w:color="000000"/>
              <w:right w:val="single" w:sz="5" w:space="0" w:color="000000"/>
            </w:tcBorders>
          </w:tcPr>
          <w:p w14:paraId="54ACFD5E" w14:textId="77777777" w:rsidR="00FE10B6" w:rsidRPr="0091517A" w:rsidRDefault="00FE10B6" w:rsidP="0067080B">
            <w:pPr>
              <w:ind w:left="128" w:firstLine="0"/>
              <w:jc w:val="right"/>
              <w:rPr>
                <w:b/>
                <w:bCs/>
                <w:color w:val="000000"/>
                <w:sz w:val="20"/>
                <w:szCs w:val="20"/>
              </w:rPr>
            </w:pPr>
            <w:r w:rsidRPr="0091517A">
              <w:rPr>
                <w:b/>
                <w:bCs/>
                <w:color w:val="000000"/>
                <w:sz w:val="20"/>
                <w:szCs w:val="20"/>
              </w:rPr>
              <w:t>820</w:t>
            </w:r>
          </w:p>
        </w:tc>
        <w:tc>
          <w:tcPr>
            <w:tcW w:w="856" w:type="dxa"/>
            <w:tcBorders>
              <w:top w:val="single" w:sz="5" w:space="0" w:color="000000"/>
              <w:left w:val="single" w:sz="5" w:space="0" w:color="000000"/>
              <w:bottom w:val="single" w:sz="5" w:space="0" w:color="000000"/>
              <w:right w:val="single" w:sz="4" w:space="0" w:color="auto"/>
            </w:tcBorders>
          </w:tcPr>
          <w:p w14:paraId="0B80F025" w14:textId="77777777" w:rsidR="00FE10B6" w:rsidRPr="0091517A" w:rsidRDefault="00FE10B6" w:rsidP="0067080B">
            <w:pPr>
              <w:ind w:left="128" w:firstLine="0"/>
              <w:jc w:val="right"/>
              <w:rPr>
                <w:b/>
                <w:bCs/>
                <w:color w:val="000000"/>
                <w:sz w:val="20"/>
                <w:szCs w:val="20"/>
              </w:rPr>
            </w:pPr>
            <w:r w:rsidRPr="0091517A">
              <w:rPr>
                <w:b/>
                <w:bCs/>
                <w:color w:val="000000"/>
                <w:sz w:val="20"/>
                <w:szCs w:val="20"/>
              </w:rPr>
              <w:t>546</w:t>
            </w:r>
          </w:p>
        </w:tc>
      </w:tr>
      <w:bookmarkEnd w:id="13"/>
    </w:tbl>
    <w:p w14:paraId="1EC0AD22" w14:textId="77777777" w:rsidR="00844044" w:rsidRPr="00B71CC5" w:rsidRDefault="00844044" w:rsidP="00B71CC5">
      <w:pPr>
        <w:spacing w:after="0" w:line="276" w:lineRule="auto"/>
        <w:ind w:left="720" w:firstLine="0"/>
        <w:rPr>
          <w:rFonts w:ascii="Calibri" w:hAnsi="Calibri" w:cs="Calibri"/>
          <w:i/>
          <w:color w:val="000000"/>
          <w:sz w:val="22"/>
          <w:szCs w:val="22"/>
        </w:rPr>
      </w:pPr>
    </w:p>
    <w:p w14:paraId="1A6FCFCD" w14:textId="77777777" w:rsidR="008E72D7" w:rsidRPr="008E72D7" w:rsidRDefault="008E72D7" w:rsidP="008E72D7">
      <w:pPr>
        <w:spacing w:after="0" w:line="276" w:lineRule="auto"/>
        <w:ind w:left="0" w:firstLine="720"/>
        <w:rPr>
          <w:rFonts w:ascii="Calibri" w:hAnsi="Calibri" w:cs="Calibri"/>
          <w:i/>
          <w:color w:val="000000"/>
          <w:sz w:val="18"/>
          <w:szCs w:val="18"/>
        </w:rPr>
      </w:pPr>
      <w:r w:rsidRPr="008E72D7">
        <w:rPr>
          <w:rFonts w:ascii="Calibri" w:hAnsi="Calibri" w:cs="Calibri"/>
          <w:i/>
          <w:color w:val="000000"/>
          <w:sz w:val="18"/>
          <w:szCs w:val="18"/>
        </w:rPr>
        <w:t>Źródło: Powiatowy Zespołu ds. Orzekania o Niepełnosprawności w Opolu</w:t>
      </w:r>
    </w:p>
    <w:p w14:paraId="38C9AB36" w14:textId="77777777" w:rsidR="00D5629E" w:rsidRPr="00CC4A09" w:rsidRDefault="00D5629E" w:rsidP="00844044">
      <w:pPr>
        <w:spacing w:after="0" w:line="240" w:lineRule="auto"/>
        <w:ind w:left="0" w:firstLine="0"/>
        <w:rPr>
          <w:i/>
          <w:color w:val="000000"/>
          <w:sz w:val="18"/>
          <w:szCs w:val="18"/>
        </w:rPr>
      </w:pPr>
    </w:p>
    <w:p w14:paraId="613BD728" w14:textId="17466064" w:rsidR="00844044" w:rsidRDefault="00844044" w:rsidP="00C76766">
      <w:pPr>
        <w:spacing w:after="0" w:line="276" w:lineRule="auto"/>
        <w:ind w:left="0" w:firstLine="0"/>
        <w:rPr>
          <w:i/>
          <w:color w:val="000000"/>
          <w:sz w:val="18"/>
          <w:szCs w:val="18"/>
        </w:rPr>
      </w:pPr>
    </w:p>
    <w:p w14:paraId="724013C0" w14:textId="3C131EF4" w:rsidR="00844044" w:rsidRDefault="004647EC" w:rsidP="00C76766">
      <w:pPr>
        <w:spacing w:after="0" w:line="276" w:lineRule="auto"/>
        <w:rPr>
          <w:rFonts w:ascii="Calibri" w:hAnsi="Calibri" w:cs="Calibri"/>
          <w:sz w:val="22"/>
          <w:szCs w:val="22"/>
        </w:rPr>
      </w:pPr>
      <w:r w:rsidRPr="004647EC">
        <w:rPr>
          <w:rFonts w:ascii="Calibri" w:hAnsi="Calibri" w:cs="Calibri"/>
          <w:sz w:val="22"/>
          <w:szCs w:val="22"/>
        </w:rPr>
        <w:t>Z danych zawartych w powyższ</w:t>
      </w:r>
      <w:r w:rsidR="00D41437">
        <w:rPr>
          <w:rFonts w:ascii="Calibri" w:hAnsi="Calibri" w:cs="Calibri"/>
          <w:sz w:val="22"/>
          <w:szCs w:val="22"/>
        </w:rPr>
        <w:t>ej</w:t>
      </w:r>
      <w:r w:rsidRPr="004647EC">
        <w:rPr>
          <w:rFonts w:ascii="Calibri" w:hAnsi="Calibri" w:cs="Calibri"/>
          <w:sz w:val="22"/>
          <w:szCs w:val="22"/>
        </w:rPr>
        <w:t xml:space="preserve"> tabel</w:t>
      </w:r>
      <w:r w:rsidR="00D41437">
        <w:rPr>
          <w:rFonts w:ascii="Calibri" w:hAnsi="Calibri" w:cs="Calibri"/>
          <w:sz w:val="22"/>
          <w:szCs w:val="22"/>
        </w:rPr>
        <w:t>i</w:t>
      </w:r>
      <w:r w:rsidRPr="004647EC">
        <w:rPr>
          <w:rFonts w:ascii="Calibri" w:hAnsi="Calibri" w:cs="Calibri"/>
          <w:sz w:val="22"/>
          <w:szCs w:val="22"/>
        </w:rPr>
        <w:t xml:space="preserve"> wynika, iż w latach 20</w:t>
      </w:r>
      <w:r w:rsidR="0091517A">
        <w:rPr>
          <w:rFonts w:ascii="Calibri" w:hAnsi="Calibri" w:cs="Calibri"/>
          <w:sz w:val="22"/>
          <w:szCs w:val="22"/>
        </w:rPr>
        <w:t>21</w:t>
      </w:r>
      <w:r w:rsidRPr="004647EC">
        <w:rPr>
          <w:rFonts w:ascii="Calibri" w:hAnsi="Calibri" w:cs="Calibri"/>
          <w:sz w:val="22"/>
          <w:szCs w:val="22"/>
        </w:rPr>
        <w:t>-20</w:t>
      </w:r>
      <w:r w:rsidR="0091517A">
        <w:rPr>
          <w:rFonts w:ascii="Calibri" w:hAnsi="Calibri" w:cs="Calibri"/>
          <w:sz w:val="22"/>
          <w:szCs w:val="22"/>
        </w:rPr>
        <w:t>25 (do dnia 30 czerwca 2025r.)</w:t>
      </w:r>
      <w:r w:rsidRPr="004647EC">
        <w:rPr>
          <w:rFonts w:ascii="Calibri" w:hAnsi="Calibri" w:cs="Calibri"/>
          <w:sz w:val="22"/>
          <w:szCs w:val="22"/>
        </w:rPr>
        <w:t xml:space="preserve"> niepełnosprawność dotykała częściej kobiety tj. 5</w:t>
      </w:r>
      <w:r w:rsidR="00E8759B">
        <w:rPr>
          <w:rFonts w:ascii="Calibri" w:hAnsi="Calibri" w:cs="Calibri"/>
          <w:sz w:val="22"/>
          <w:szCs w:val="22"/>
        </w:rPr>
        <w:t>5</w:t>
      </w:r>
      <w:r w:rsidRPr="004647EC">
        <w:rPr>
          <w:rFonts w:ascii="Calibri" w:hAnsi="Calibri" w:cs="Calibri"/>
          <w:sz w:val="22"/>
          <w:szCs w:val="22"/>
        </w:rPr>
        <w:t>% wydanych orzeczeń. Wśród populacji najczęstszą przyczyną niepełnosprawności było: upośledzenie narządu ruchu, choroby neurologiczne,</w:t>
      </w:r>
      <w:r w:rsidR="004121D7">
        <w:rPr>
          <w:rFonts w:ascii="Calibri" w:hAnsi="Calibri" w:cs="Calibri"/>
          <w:sz w:val="22"/>
          <w:szCs w:val="22"/>
        </w:rPr>
        <w:t xml:space="preserve"> a także </w:t>
      </w:r>
      <w:r w:rsidRPr="004647EC">
        <w:rPr>
          <w:rFonts w:ascii="Calibri" w:hAnsi="Calibri" w:cs="Calibri"/>
          <w:sz w:val="22"/>
          <w:szCs w:val="22"/>
        </w:rPr>
        <w:t>choroby układu oddechowego i krążenia. Znaczny jest również pr</w:t>
      </w:r>
      <w:r w:rsidR="003B0EB8">
        <w:rPr>
          <w:rFonts w:ascii="Calibri" w:hAnsi="Calibri" w:cs="Calibri"/>
          <w:sz w:val="22"/>
          <w:szCs w:val="22"/>
        </w:rPr>
        <w:t>ocent</w:t>
      </w:r>
      <w:r w:rsidRPr="004647EC">
        <w:rPr>
          <w:rFonts w:ascii="Calibri" w:hAnsi="Calibri" w:cs="Calibri"/>
          <w:sz w:val="22"/>
          <w:szCs w:val="22"/>
        </w:rPr>
        <w:t xml:space="preserve"> wydanych orzeczeń dot. chorób psychicznych</w:t>
      </w:r>
      <w:r w:rsidR="00E8759B">
        <w:rPr>
          <w:rFonts w:ascii="Calibri" w:hAnsi="Calibri" w:cs="Calibri"/>
          <w:sz w:val="22"/>
          <w:szCs w:val="22"/>
        </w:rPr>
        <w:t xml:space="preserve"> (12%</w:t>
      </w:r>
      <w:r w:rsidR="007E5A53">
        <w:rPr>
          <w:rFonts w:ascii="Calibri" w:hAnsi="Calibri" w:cs="Calibri"/>
          <w:sz w:val="22"/>
          <w:szCs w:val="22"/>
        </w:rPr>
        <w:t xml:space="preserve"> ogółu wydanych orzeczeń</w:t>
      </w:r>
      <w:r w:rsidR="00E8759B">
        <w:rPr>
          <w:rFonts w:ascii="Calibri" w:hAnsi="Calibri" w:cs="Calibri"/>
          <w:sz w:val="22"/>
          <w:szCs w:val="22"/>
        </w:rPr>
        <w:t>)</w:t>
      </w:r>
      <w:bookmarkStart w:id="14" w:name="_heading=h.z9n0ia6vee1h" w:colFirst="0" w:colLast="0"/>
      <w:bookmarkEnd w:id="14"/>
      <w:r w:rsidR="007E5A53">
        <w:rPr>
          <w:rFonts w:ascii="Calibri" w:hAnsi="Calibri" w:cs="Calibri"/>
          <w:sz w:val="22"/>
          <w:szCs w:val="22"/>
        </w:rPr>
        <w:t xml:space="preserve">, przy czym większy odsetek dotyczy kobiet (53%  orzeczeń w ogólnej liczbie orzeczeń o symbolu  </w:t>
      </w:r>
      <w:r w:rsidR="00607301">
        <w:rPr>
          <w:rFonts w:ascii="Calibri" w:hAnsi="Calibri" w:cs="Calibri"/>
          <w:sz w:val="22"/>
          <w:szCs w:val="22"/>
        </w:rPr>
        <w:br/>
      </w:r>
      <w:r w:rsidR="007E5A53">
        <w:rPr>
          <w:rFonts w:ascii="Calibri" w:hAnsi="Calibri" w:cs="Calibri"/>
          <w:sz w:val="22"/>
          <w:szCs w:val="22"/>
        </w:rPr>
        <w:t>niepełnosprawności – P).</w:t>
      </w:r>
    </w:p>
    <w:p w14:paraId="7E6B4153" w14:textId="77777777" w:rsidR="001E26CB" w:rsidRDefault="001E26CB" w:rsidP="00C76766">
      <w:pPr>
        <w:spacing w:after="0" w:line="276" w:lineRule="auto"/>
        <w:rPr>
          <w:rFonts w:ascii="Calibri" w:hAnsi="Calibri" w:cs="Calibri"/>
          <w:sz w:val="22"/>
          <w:szCs w:val="22"/>
        </w:rPr>
      </w:pPr>
    </w:p>
    <w:p w14:paraId="423A78C8" w14:textId="77777777" w:rsidR="00E3571C" w:rsidRDefault="00E3571C" w:rsidP="00C76766">
      <w:pPr>
        <w:spacing w:after="0" w:line="276" w:lineRule="auto"/>
        <w:rPr>
          <w:rFonts w:ascii="Calibri" w:hAnsi="Calibri" w:cs="Calibri"/>
          <w:sz w:val="22"/>
          <w:szCs w:val="22"/>
        </w:rPr>
      </w:pPr>
    </w:p>
    <w:p w14:paraId="7F4A3A14" w14:textId="7435F2B6" w:rsidR="00E3571C" w:rsidRDefault="009072BF" w:rsidP="00E21DFC">
      <w:pPr>
        <w:spacing w:after="0" w:line="276" w:lineRule="auto"/>
        <w:rPr>
          <w:rFonts w:ascii="Calibri" w:hAnsi="Calibri" w:cs="Calibri"/>
          <w:color w:val="000000"/>
          <w:sz w:val="22"/>
          <w:szCs w:val="22"/>
        </w:rPr>
      </w:pPr>
      <w:r>
        <w:rPr>
          <w:rFonts w:ascii="Calibri" w:hAnsi="Calibri" w:cs="Calibri"/>
          <w:sz w:val="22"/>
          <w:szCs w:val="22"/>
        </w:rPr>
        <w:t>Poniższ</w:t>
      </w:r>
      <w:r w:rsidR="001E26CB">
        <w:rPr>
          <w:rFonts w:ascii="Calibri" w:hAnsi="Calibri" w:cs="Calibri"/>
          <w:sz w:val="22"/>
          <w:szCs w:val="22"/>
        </w:rPr>
        <w:t>a</w:t>
      </w:r>
      <w:r>
        <w:rPr>
          <w:rFonts w:ascii="Calibri" w:hAnsi="Calibri" w:cs="Calibri"/>
          <w:sz w:val="22"/>
          <w:szCs w:val="22"/>
        </w:rPr>
        <w:t xml:space="preserve"> tabel</w:t>
      </w:r>
      <w:r w:rsidR="006B7566">
        <w:rPr>
          <w:rFonts w:ascii="Calibri" w:hAnsi="Calibri" w:cs="Calibri"/>
          <w:sz w:val="22"/>
          <w:szCs w:val="22"/>
        </w:rPr>
        <w:t>a</w:t>
      </w:r>
      <w:r>
        <w:rPr>
          <w:rFonts w:ascii="Calibri" w:hAnsi="Calibri" w:cs="Calibri"/>
          <w:sz w:val="22"/>
          <w:szCs w:val="22"/>
        </w:rPr>
        <w:t xml:space="preserve"> </w:t>
      </w:r>
      <w:r w:rsidR="006B7566">
        <w:rPr>
          <w:rFonts w:ascii="Calibri" w:hAnsi="Calibri" w:cs="Calibri"/>
          <w:sz w:val="22"/>
          <w:szCs w:val="22"/>
        </w:rPr>
        <w:t xml:space="preserve">przedstawia liczbę wydanych orzeczeń przez </w:t>
      </w:r>
      <w:r w:rsidR="006B7566" w:rsidRPr="000531A0">
        <w:rPr>
          <w:rFonts w:ascii="Calibri" w:hAnsi="Calibri" w:cs="Calibri"/>
          <w:color w:val="000000"/>
          <w:sz w:val="22"/>
          <w:szCs w:val="22"/>
        </w:rPr>
        <w:t>Powiatow</w:t>
      </w:r>
      <w:r w:rsidR="006B7566">
        <w:rPr>
          <w:rFonts w:ascii="Calibri" w:hAnsi="Calibri" w:cs="Calibri"/>
          <w:color w:val="000000"/>
          <w:sz w:val="22"/>
          <w:szCs w:val="22"/>
        </w:rPr>
        <w:t>y</w:t>
      </w:r>
      <w:r w:rsidR="006B7566" w:rsidRPr="000531A0">
        <w:rPr>
          <w:rFonts w:ascii="Calibri" w:hAnsi="Calibri" w:cs="Calibri"/>
          <w:color w:val="000000"/>
          <w:sz w:val="22"/>
          <w:szCs w:val="22"/>
        </w:rPr>
        <w:t xml:space="preserve"> Zesp</w:t>
      </w:r>
      <w:r w:rsidR="006B7566">
        <w:rPr>
          <w:rFonts w:ascii="Calibri" w:hAnsi="Calibri" w:cs="Calibri"/>
          <w:color w:val="000000"/>
          <w:sz w:val="22"/>
          <w:szCs w:val="22"/>
        </w:rPr>
        <w:t>ół</w:t>
      </w:r>
      <w:r w:rsidR="006B7566" w:rsidRPr="000531A0">
        <w:rPr>
          <w:rFonts w:ascii="Calibri" w:hAnsi="Calibri" w:cs="Calibri"/>
          <w:color w:val="000000"/>
          <w:sz w:val="22"/>
          <w:szCs w:val="22"/>
        </w:rPr>
        <w:t xml:space="preserve"> ds. Orzekania </w:t>
      </w:r>
      <w:r w:rsidR="006B7566" w:rsidRPr="000531A0">
        <w:rPr>
          <w:rFonts w:ascii="Calibri" w:hAnsi="Calibri" w:cs="Calibri"/>
          <w:color w:val="000000"/>
          <w:sz w:val="22"/>
          <w:szCs w:val="22"/>
        </w:rPr>
        <w:br/>
        <w:t xml:space="preserve">o Niepełnosprawności w Opolu </w:t>
      </w:r>
      <w:r w:rsidR="006B7566">
        <w:rPr>
          <w:rFonts w:ascii="Calibri" w:hAnsi="Calibri" w:cs="Calibri"/>
          <w:color w:val="000000"/>
          <w:sz w:val="22"/>
          <w:szCs w:val="22"/>
        </w:rPr>
        <w:t xml:space="preserve">dla </w:t>
      </w:r>
      <w:r w:rsidRPr="00923E89">
        <w:rPr>
          <w:rFonts w:ascii="Calibri" w:hAnsi="Calibri" w:cs="Calibri"/>
          <w:color w:val="000000"/>
          <w:sz w:val="22"/>
          <w:szCs w:val="22"/>
        </w:rPr>
        <w:t xml:space="preserve">osób </w:t>
      </w:r>
      <w:r w:rsidRPr="00923E89">
        <w:rPr>
          <w:rFonts w:ascii="Calibri" w:hAnsi="Calibri" w:cs="Calibri"/>
          <w:b/>
          <w:bCs/>
          <w:color w:val="000000"/>
          <w:sz w:val="22"/>
          <w:szCs w:val="22"/>
        </w:rPr>
        <w:t>po</w:t>
      </w:r>
      <w:r>
        <w:rPr>
          <w:rFonts w:ascii="Calibri" w:hAnsi="Calibri" w:cs="Calibri"/>
          <w:b/>
          <w:bCs/>
          <w:color w:val="000000"/>
          <w:sz w:val="22"/>
          <w:szCs w:val="22"/>
        </w:rPr>
        <w:t>niżej</w:t>
      </w:r>
      <w:r w:rsidRPr="00923E89">
        <w:rPr>
          <w:rFonts w:ascii="Calibri" w:hAnsi="Calibri" w:cs="Calibri"/>
          <w:b/>
          <w:bCs/>
          <w:color w:val="000000"/>
          <w:sz w:val="22"/>
          <w:szCs w:val="22"/>
        </w:rPr>
        <w:t xml:space="preserve"> 16 roku życia</w:t>
      </w:r>
      <w:r w:rsidR="006B7566">
        <w:rPr>
          <w:rFonts w:ascii="Calibri" w:hAnsi="Calibri" w:cs="Calibri"/>
          <w:color w:val="000000"/>
          <w:sz w:val="22"/>
          <w:szCs w:val="22"/>
        </w:rPr>
        <w:t>.</w:t>
      </w:r>
    </w:p>
    <w:p w14:paraId="7607310F" w14:textId="77777777" w:rsidR="001E26CB" w:rsidRPr="001E26CB" w:rsidRDefault="001E26CB" w:rsidP="009072BF">
      <w:pPr>
        <w:spacing w:after="0" w:line="276" w:lineRule="auto"/>
        <w:rPr>
          <w:rFonts w:ascii="Calibri" w:hAnsi="Calibri" w:cs="Calibri"/>
          <w:sz w:val="20"/>
          <w:szCs w:val="20"/>
        </w:rPr>
      </w:pPr>
    </w:p>
    <w:p w14:paraId="525A1EF1" w14:textId="283D79E5" w:rsidR="00844044" w:rsidRPr="001E26CB" w:rsidRDefault="004B3BF7" w:rsidP="004B3BF7">
      <w:pPr>
        <w:spacing w:after="0" w:line="240" w:lineRule="auto"/>
        <w:ind w:left="0" w:right="-454" w:firstLine="720"/>
        <w:jc w:val="left"/>
        <w:rPr>
          <w:rFonts w:ascii="Calibri" w:hAnsi="Calibri" w:cs="Calibri"/>
          <w:b/>
          <w:i/>
          <w:color w:val="000000"/>
          <w:sz w:val="20"/>
          <w:szCs w:val="20"/>
        </w:rPr>
      </w:pPr>
      <w:r w:rsidRPr="001E26CB">
        <w:rPr>
          <w:rFonts w:ascii="Calibri" w:hAnsi="Calibri" w:cs="Calibri"/>
          <w:b/>
          <w:i/>
          <w:color w:val="000000"/>
          <w:sz w:val="20"/>
          <w:szCs w:val="20"/>
        </w:rPr>
        <w:t xml:space="preserve">   Tabela </w:t>
      </w:r>
      <w:r w:rsidR="001E26CB">
        <w:rPr>
          <w:rFonts w:ascii="Calibri" w:hAnsi="Calibri" w:cs="Calibri"/>
          <w:b/>
          <w:i/>
          <w:color w:val="000000"/>
          <w:sz w:val="20"/>
          <w:szCs w:val="20"/>
        </w:rPr>
        <w:t xml:space="preserve">7. </w:t>
      </w:r>
      <w:r w:rsidRPr="001E26CB">
        <w:rPr>
          <w:rFonts w:ascii="Calibri" w:hAnsi="Calibri" w:cs="Calibri"/>
          <w:bCs/>
          <w:i/>
          <w:color w:val="000000"/>
          <w:sz w:val="20"/>
          <w:szCs w:val="20"/>
        </w:rPr>
        <w:t xml:space="preserve">Liczba wydanych orzeczeń według przyczyn niepełnosprawności osób </w:t>
      </w:r>
      <w:r w:rsidRPr="001E26CB">
        <w:rPr>
          <w:rFonts w:ascii="Calibri" w:hAnsi="Calibri" w:cs="Calibri"/>
          <w:b/>
          <w:i/>
          <w:color w:val="000000"/>
          <w:sz w:val="20"/>
          <w:szCs w:val="20"/>
        </w:rPr>
        <w:t>poniżej 16 roku życia</w:t>
      </w:r>
    </w:p>
    <w:tbl>
      <w:tblPr>
        <w:tblStyle w:val="Tabela-Siatka"/>
        <w:tblW w:w="0" w:type="auto"/>
        <w:tblInd w:w="846" w:type="dxa"/>
        <w:tblLook w:val="04A0" w:firstRow="1" w:lastRow="0" w:firstColumn="1" w:lastColumn="0" w:noHBand="0" w:noVBand="1"/>
      </w:tblPr>
      <w:tblGrid>
        <w:gridCol w:w="2727"/>
        <w:gridCol w:w="1009"/>
        <w:gridCol w:w="966"/>
        <w:gridCol w:w="835"/>
        <w:gridCol w:w="966"/>
        <w:gridCol w:w="1117"/>
        <w:gridCol w:w="1109"/>
      </w:tblGrid>
      <w:tr w:rsidR="00446865" w:rsidRPr="004B3BF7" w14:paraId="5499E37D" w14:textId="77777777" w:rsidTr="0083105B">
        <w:tc>
          <w:tcPr>
            <w:tcW w:w="2789" w:type="dxa"/>
            <w:vMerge w:val="restart"/>
            <w:shd w:val="clear" w:color="auto" w:fill="B0DFA0" w:themeFill="accent5" w:themeFillTint="99"/>
          </w:tcPr>
          <w:p w14:paraId="1B8ED32B" w14:textId="16D81B49" w:rsidR="00446865" w:rsidRPr="004B3BF7" w:rsidRDefault="00446865" w:rsidP="00446865">
            <w:pPr>
              <w:spacing w:line="276" w:lineRule="auto"/>
              <w:ind w:left="0" w:firstLine="0"/>
              <w:jc w:val="left"/>
              <w:rPr>
                <w:rFonts w:ascii="Calibri" w:hAnsi="Calibri" w:cs="Calibri"/>
                <w:b/>
                <w:bCs/>
                <w:color w:val="08674D" w:themeColor="accent4" w:themeShade="80"/>
                <w:sz w:val="20"/>
                <w:szCs w:val="20"/>
              </w:rPr>
            </w:pPr>
            <w:r w:rsidRPr="004B3BF7">
              <w:rPr>
                <w:rFonts w:ascii="Calibri" w:hAnsi="Calibri" w:cs="Calibri"/>
                <w:b/>
                <w:bCs/>
                <w:color w:val="08674D" w:themeColor="accent4" w:themeShade="80"/>
                <w:sz w:val="20"/>
                <w:szCs w:val="20"/>
              </w:rPr>
              <w:t>Symbol przyczyny niepełnosprawności</w:t>
            </w:r>
          </w:p>
        </w:tc>
        <w:tc>
          <w:tcPr>
            <w:tcW w:w="5007" w:type="dxa"/>
            <w:gridSpan w:val="5"/>
            <w:shd w:val="clear" w:color="auto" w:fill="B0DFA0" w:themeFill="accent5" w:themeFillTint="99"/>
          </w:tcPr>
          <w:p w14:paraId="7A3B757D" w14:textId="786D3432" w:rsidR="00446865" w:rsidRPr="004B3BF7" w:rsidRDefault="00C2604D" w:rsidP="00C2604D">
            <w:pPr>
              <w:spacing w:line="276" w:lineRule="auto"/>
              <w:ind w:left="0" w:firstLine="0"/>
              <w:jc w:val="center"/>
              <w:rPr>
                <w:rFonts w:ascii="Calibri" w:hAnsi="Calibri" w:cs="Calibri"/>
                <w:b/>
                <w:bCs/>
                <w:color w:val="08674D" w:themeColor="accent4" w:themeShade="80"/>
                <w:sz w:val="20"/>
                <w:szCs w:val="20"/>
              </w:rPr>
            </w:pPr>
            <w:r w:rsidRPr="004B3BF7">
              <w:rPr>
                <w:rFonts w:ascii="Calibri" w:hAnsi="Calibri" w:cs="Calibri"/>
                <w:b/>
                <w:bCs/>
                <w:color w:val="08674D" w:themeColor="accent4" w:themeShade="80"/>
                <w:sz w:val="20"/>
                <w:szCs w:val="20"/>
              </w:rPr>
              <w:t>Rok/liczba orzeczeń</w:t>
            </w:r>
          </w:p>
        </w:tc>
        <w:tc>
          <w:tcPr>
            <w:tcW w:w="1134" w:type="dxa"/>
            <w:vMerge w:val="restart"/>
            <w:shd w:val="clear" w:color="auto" w:fill="B0DFA0" w:themeFill="accent5" w:themeFillTint="99"/>
          </w:tcPr>
          <w:p w14:paraId="56173D5C" w14:textId="0EFEF263" w:rsidR="00446865" w:rsidRPr="004B3BF7" w:rsidRDefault="00446865" w:rsidP="00C322EF">
            <w:pPr>
              <w:spacing w:line="276" w:lineRule="auto"/>
              <w:ind w:left="0" w:firstLine="0"/>
              <w:jc w:val="center"/>
              <w:rPr>
                <w:rFonts w:ascii="Calibri" w:hAnsi="Calibri" w:cs="Calibri"/>
                <w:b/>
                <w:bCs/>
                <w:color w:val="08674D" w:themeColor="accent4" w:themeShade="80"/>
                <w:sz w:val="20"/>
                <w:szCs w:val="20"/>
              </w:rPr>
            </w:pPr>
            <w:r w:rsidRPr="004B3BF7">
              <w:rPr>
                <w:rFonts w:ascii="Calibri" w:hAnsi="Calibri" w:cs="Calibri"/>
                <w:b/>
                <w:bCs/>
                <w:color w:val="08674D" w:themeColor="accent4" w:themeShade="80"/>
                <w:sz w:val="20"/>
                <w:szCs w:val="20"/>
              </w:rPr>
              <w:t>Razem</w:t>
            </w:r>
          </w:p>
        </w:tc>
      </w:tr>
      <w:tr w:rsidR="00446865" w:rsidRPr="004B3BF7" w14:paraId="1ECF3484" w14:textId="77777777" w:rsidTr="00802314">
        <w:tc>
          <w:tcPr>
            <w:tcW w:w="2789" w:type="dxa"/>
            <w:vMerge/>
            <w:shd w:val="clear" w:color="auto" w:fill="B0DFA0" w:themeFill="accent5" w:themeFillTint="99"/>
          </w:tcPr>
          <w:p w14:paraId="0CA49E97" w14:textId="4A88C26F" w:rsidR="00446865" w:rsidRPr="004B3BF7" w:rsidRDefault="00446865" w:rsidP="0048757C">
            <w:pPr>
              <w:spacing w:line="276" w:lineRule="auto"/>
              <w:ind w:left="0" w:firstLine="0"/>
              <w:rPr>
                <w:rFonts w:ascii="Calibri" w:hAnsi="Calibri" w:cs="Calibri"/>
                <w:b/>
                <w:bCs/>
                <w:color w:val="08674D" w:themeColor="accent4" w:themeShade="80"/>
                <w:sz w:val="20"/>
                <w:szCs w:val="20"/>
              </w:rPr>
            </w:pPr>
          </w:p>
        </w:tc>
        <w:tc>
          <w:tcPr>
            <w:tcW w:w="1038" w:type="dxa"/>
            <w:shd w:val="clear" w:color="auto" w:fill="D9D9D9" w:themeFill="background1" w:themeFillShade="D9"/>
          </w:tcPr>
          <w:p w14:paraId="2264AFC5" w14:textId="54ADAA49" w:rsidR="00446865" w:rsidRPr="004B3BF7" w:rsidRDefault="00446865" w:rsidP="00EF4946">
            <w:pPr>
              <w:spacing w:line="276" w:lineRule="auto"/>
              <w:ind w:left="0" w:firstLine="0"/>
              <w:jc w:val="center"/>
              <w:rPr>
                <w:rFonts w:ascii="Calibri" w:hAnsi="Calibri" w:cs="Calibri"/>
                <w:b/>
                <w:bCs/>
                <w:color w:val="08674D" w:themeColor="accent4" w:themeShade="80"/>
                <w:sz w:val="20"/>
                <w:szCs w:val="20"/>
              </w:rPr>
            </w:pPr>
            <w:r w:rsidRPr="004B3BF7">
              <w:rPr>
                <w:rFonts w:ascii="Calibri" w:hAnsi="Calibri" w:cs="Calibri"/>
                <w:b/>
                <w:bCs/>
                <w:color w:val="08674D" w:themeColor="accent4" w:themeShade="80"/>
                <w:sz w:val="20"/>
                <w:szCs w:val="20"/>
              </w:rPr>
              <w:t>2021</w:t>
            </w:r>
          </w:p>
        </w:tc>
        <w:tc>
          <w:tcPr>
            <w:tcW w:w="992" w:type="dxa"/>
            <w:shd w:val="clear" w:color="auto" w:fill="D9D9D9" w:themeFill="background1" w:themeFillShade="D9"/>
          </w:tcPr>
          <w:p w14:paraId="0BB7D2CA" w14:textId="1BAE4537" w:rsidR="00446865" w:rsidRPr="004B3BF7" w:rsidRDefault="00446865" w:rsidP="00EF4946">
            <w:pPr>
              <w:spacing w:line="276" w:lineRule="auto"/>
              <w:ind w:left="0" w:firstLine="0"/>
              <w:jc w:val="center"/>
              <w:rPr>
                <w:rFonts w:ascii="Calibri" w:hAnsi="Calibri" w:cs="Calibri"/>
                <w:b/>
                <w:bCs/>
                <w:color w:val="08674D" w:themeColor="accent4" w:themeShade="80"/>
                <w:sz w:val="20"/>
                <w:szCs w:val="20"/>
              </w:rPr>
            </w:pPr>
            <w:r w:rsidRPr="004B3BF7">
              <w:rPr>
                <w:rFonts w:ascii="Calibri" w:hAnsi="Calibri" w:cs="Calibri"/>
                <w:b/>
                <w:bCs/>
                <w:color w:val="08674D" w:themeColor="accent4" w:themeShade="80"/>
                <w:sz w:val="20"/>
                <w:szCs w:val="20"/>
              </w:rPr>
              <w:t>2022</w:t>
            </w:r>
          </w:p>
        </w:tc>
        <w:tc>
          <w:tcPr>
            <w:tcW w:w="851" w:type="dxa"/>
            <w:shd w:val="clear" w:color="auto" w:fill="D9D9D9" w:themeFill="background1" w:themeFillShade="D9"/>
          </w:tcPr>
          <w:p w14:paraId="261E4808" w14:textId="395AA98C" w:rsidR="00446865" w:rsidRPr="004B3BF7" w:rsidRDefault="00446865" w:rsidP="002D3F65">
            <w:pPr>
              <w:spacing w:line="276" w:lineRule="auto"/>
              <w:ind w:left="0" w:firstLine="0"/>
              <w:jc w:val="center"/>
              <w:rPr>
                <w:rFonts w:ascii="Calibri" w:hAnsi="Calibri" w:cs="Calibri"/>
                <w:b/>
                <w:bCs/>
                <w:color w:val="08674D" w:themeColor="accent4" w:themeShade="80"/>
                <w:sz w:val="20"/>
                <w:szCs w:val="20"/>
              </w:rPr>
            </w:pPr>
            <w:r w:rsidRPr="004B3BF7">
              <w:rPr>
                <w:rFonts w:ascii="Calibri" w:hAnsi="Calibri" w:cs="Calibri"/>
                <w:b/>
                <w:bCs/>
                <w:color w:val="08674D" w:themeColor="accent4" w:themeShade="80"/>
                <w:sz w:val="20"/>
                <w:szCs w:val="20"/>
              </w:rPr>
              <w:t>2023</w:t>
            </w:r>
          </w:p>
        </w:tc>
        <w:tc>
          <w:tcPr>
            <w:tcW w:w="992" w:type="dxa"/>
            <w:shd w:val="clear" w:color="auto" w:fill="D9D9D9" w:themeFill="background1" w:themeFillShade="D9"/>
          </w:tcPr>
          <w:p w14:paraId="72BE1AAB" w14:textId="3C812989" w:rsidR="00446865" w:rsidRPr="004B3BF7" w:rsidRDefault="00446865" w:rsidP="002D3F65">
            <w:pPr>
              <w:spacing w:line="276" w:lineRule="auto"/>
              <w:ind w:left="0" w:firstLine="0"/>
              <w:jc w:val="center"/>
              <w:rPr>
                <w:rFonts w:ascii="Calibri" w:hAnsi="Calibri" w:cs="Calibri"/>
                <w:b/>
                <w:bCs/>
                <w:color w:val="08674D" w:themeColor="accent4" w:themeShade="80"/>
                <w:sz w:val="20"/>
                <w:szCs w:val="20"/>
              </w:rPr>
            </w:pPr>
            <w:r w:rsidRPr="004B3BF7">
              <w:rPr>
                <w:rFonts w:ascii="Calibri" w:hAnsi="Calibri" w:cs="Calibri"/>
                <w:b/>
                <w:bCs/>
                <w:color w:val="08674D" w:themeColor="accent4" w:themeShade="80"/>
                <w:sz w:val="20"/>
                <w:szCs w:val="20"/>
              </w:rPr>
              <w:t>2024</w:t>
            </w:r>
          </w:p>
        </w:tc>
        <w:tc>
          <w:tcPr>
            <w:tcW w:w="1134" w:type="dxa"/>
            <w:shd w:val="clear" w:color="auto" w:fill="D9D9D9" w:themeFill="background1" w:themeFillShade="D9"/>
          </w:tcPr>
          <w:p w14:paraId="1BFF26CD" w14:textId="77777777" w:rsidR="00446865" w:rsidRPr="004B3BF7" w:rsidRDefault="00446865" w:rsidP="002D3F65">
            <w:pPr>
              <w:spacing w:line="276" w:lineRule="auto"/>
              <w:ind w:left="0" w:firstLine="0"/>
              <w:jc w:val="center"/>
              <w:rPr>
                <w:rFonts w:ascii="Calibri" w:hAnsi="Calibri" w:cs="Calibri"/>
                <w:b/>
                <w:bCs/>
                <w:color w:val="08674D" w:themeColor="accent4" w:themeShade="80"/>
                <w:sz w:val="20"/>
                <w:szCs w:val="20"/>
              </w:rPr>
            </w:pPr>
            <w:r w:rsidRPr="004B3BF7">
              <w:rPr>
                <w:rFonts w:ascii="Calibri" w:hAnsi="Calibri" w:cs="Calibri"/>
                <w:b/>
                <w:bCs/>
                <w:color w:val="08674D" w:themeColor="accent4" w:themeShade="80"/>
                <w:sz w:val="20"/>
                <w:szCs w:val="20"/>
              </w:rPr>
              <w:t>2025</w:t>
            </w:r>
          </w:p>
          <w:p w14:paraId="02120211" w14:textId="5FCAF608" w:rsidR="00446865" w:rsidRPr="004B3BF7" w:rsidRDefault="00446865" w:rsidP="002D3F65">
            <w:pPr>
              <w:spacing w:line="276" w:lineRule="auto"/>
              <w:ind w:left="0" w:firstLine="0"/>
              <w:jc w:val="center"/>
              <w:rPr>
                <w:rFonts w:ascii="Calibri" w:hAnsi="Calibri" w:cs="Calibri"/>
                <w:b/>
                <w:bCs/>
                <w:color w:val="08674D" w:themeColor="accent4" w:themeShade="80"/>
                <w:sz w:val="20"/>
                <w:szCs w:val="20"/>
              </w:rPr>
            </w:pPr>
            <w:r w:rsidRPr="004B3BF7">
              <w:rPr>
                <w:rFonts w:ascii="Calibri" w:hAnsi="Calibri" w:cs="Calibri"/>
                <w:b/>
                <w:bCs/>
                <w:color w:val="08674D" w:themeColor="accent4" w:themeShade="80"/>
                <w:sz w:val="20"/>
                <w:szCs w:val="20"/>
              </w:rPr>
              <w:t>na dzień 30 czerwca</w:t>
            </w:r>
          </w:p>
        </w:tc>
        <w:tc>
          <w:tcPr>
            <w:tcW w:w="1134" w:type="dxa"/>
            <w:vMerge/>
          </w:tcPr>
          <w:p w14:paraId="07E6080B" w14:textId="77777777" w:rsidR="00446865" w:rsidRPr="004B3BF7" w:rsidRDefault="00446865" w:rsidP="00C322EF">
            <w:pPr>
              <w:spacing w:line="276" w:lineRule="auto"/>
              <w:ind w:left="0" w:firstLine="0"/>
              <w:jc w:val="center"/>
              <w:rPr>
                <w:rFonts w:ascii="Calibri" w:hAnsi="Calibri" w:cs="Calibri"/>
                <w:color w:val="08674D" w:themeColor="accent4" w:themeShade="80"/>
                <w:sz w:val="20"/>
                <w:szCs w:val="20"/>
              </w:rPr>
            </w:pPr>
          </w:p>
        </w:tc>
      </w:tr>
      <w:tr w:rsidR="00446865" w:rsidRPr="00FE3B11" w14:paraId="27CDB387" w14:textId="77777777" w:rsidTr="0083105B">
        <w:tc>
          <w:tcPr>
            <w:tcW w:w="2789" w:type="dxa"/>
            <w:shd w:val="clear" w:color="auto" w:fill="D9D9D9" w:themeFill="background1" w:themeFillShade="D9"/>
          </w:tcPr>
          <w:p w14:paraId="3E08D71E" w14:textId="259278EF"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01-U </w:t>
            </w:r>
            <w:r w:rsidRPr="00EF4946">
              <w:rPr>
                <w:rFonts w:ascii="Calibri" w:hAnsi="Calibri" w:cs="Calibri"/>
                <w:color w:val="000000"/>
                <w:sz w:val="18"/>
                <w:szCs w:val="18"/>
              </w:rPr>
              <w:t xml:space="preserve">- upośledzenie umysłowe, </w:t>
            </w:r>
          </w:p>
        </w:tc>
        <w:tc>
          <w:tcPr>
            <w:tcW w:w="1038" w:type="dxa"/>
          </w:tcPr>
          <w:p w14:paraId="74316310" w14:textId="4A6C69C7"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3</w:t>
            </w:r>
          </w:p>
        </w:tc>
        <w:tc>
          <w:tcPr>
            <w:tcW w:w="992" w:type="dxa"/>
          </w:tcPr>
          <w:p w14:paraId="25B25825" w14:textId="1CA6B3D5"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4</w:t>
            </w:r>
          </w:p>
        </w:tc>
        <w:tc>
          <w:tcPr>
            <w:tcW w:w="851" w:type="dxa"/>
          </w:tcPr>
          <w:p w14:paraId="45EC5CAE" w14:textId="38971A6D"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3</w:t>
            </w:r>
          </w:p>
        </w:tc>
        <w:tc>
          <w:tcPr>
            <w:tcW w:w="992" w:type="dxa"/>
          </w:tcPr>
          <w:p w14:paraId="17AC65DE" w14:textId="1EB82687"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6</w:t>
            </w:r>
          </w:p>
        </w:tc>
        <w:tc>
          <w:tcPr>
            <w:tcW w:w="1134" w:type="dxa"/>
          </w:tcPr>
          <w:p w14:paraId="4BCCA348" w14:textId="38B12CE9"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5</w:t>
            </w:r>
          </w:p>
        </w:tc>
        <w:tc>
          <w:tcPr>
            <w:tcW w:w="1134" w:type="dxa"/>
          </w:tcPr>
          <w:p w14:paraId="04A0CC63" w14:textId="0447AC5D"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21</w:t>
            </w:r>
          </w:p>
        </w:tc>
      </w:tr>
      <w:tr w:rsidR="00446865" w:rsidRPr="00FE3B11" w14:paraId="66C85E3A" w14:textId="77777777" w:rsidTr="0083105B">
        <w:tc>
          <w:tcPr>
            <w:tcW w:w="2789" w:type="dxa"/>
            <w:shd w:val="clear" w:color="auto" w:fill="D9D9D9" w:themeFill="background1" w:themeFillShade="D9"/>
          </w:tcPr>
          <w:p w14:paraId="0974A30B" w14:textId="754B3F71"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02-P </w:t>
            </w:r>
            <w:r w:rsidRPr="00EF4946">
              <w:rPr>
                <w:rFonts w:ascii="Calibri" w:hAnsi="Calibri" w:cs="Calibri"/>
                <w:color w:val="000000"/>
                <w:sz w:val="18"/>
                <w:szCs w:val="18"/>
              </w:rPr>
              <w:t xml:space="preserve">- choroby psychiczne, </w:t>
            </w:r>
          </w:p>
        </w:tc>
        <w:tc>
          <w:tcPr>
            <w:tcW w:w="1038" w:type="dxa"/>
          </w:tcPr>
          <w:p w14:paraId="5A9FA4ED" w14:textId="3C22D2DB"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5</w:t>
            </w:r>
          </w:p>
        </w:tc>
        <w:tc>
          <w:tcPr>
            <w:tcW w:w="992" w:type="dxa"/>
          </w:tcPr>
          <w:p w14:paraId="39870053" w14:textId="424DAA20"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7</w:t>
            </w:r>
          </w:p>
        </w:tc>
        <w:tc>
          <w:tcPr>
            <w:tcW w:w="851" w:type="dxa"/>
          </w:tcPr>
          <w:p w14:paraId="0B243D08" w14:textId="290EDF53"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11</w:t>
            </w:r>
          </w:p>
        </w:tc>
        <w:tc>
          <w:tcPr>
            <w:tcW w:w="992" w:type="dxa"/>
          </w:tcPr>
          <w:p w14:paraId="08461D53" w14:textId="19AABF38"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8</w:t>
            </w:r>
          </w:p>
        </w:tc>
        <w:tc>
          <w:tcPr>
            <w:tcW w:w="1134" w:type="dxa"/>
          </w:tcPr>
          <w:p w14:paraId="04DF9C39" w14:textId="0014BEEA"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5</w:t>
            </w:r>
          </w:p>
        </w:tc>
        <w:tc>
          <w:tcPr>
            <w:tcW w:w="1134" w:type="dxa"/>
          </w:tcPr>
          <w:p w14:paraId="1178EA7C" w14:textId="46D7F996"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36</w:t>
            </w:r>
          </w:p>
        </w:tc>
      </w:tr>
      <w:tr w:rsidR="00446865" w:rsidRPr="00FE3B11" w14:paraId="0F3B594B" w14:textId="77777777" w:rsidTr="0083105B">
        <w:tc>
          <w:tcPr>
            <w:tcW w:w="2789" w:type="dxa"/>
            <w:shd w:val="clear" w:color="auto" w:fill="D9D9D9" w:themeFill="background1" w:themeFillShade="D9"/>
          </w:tcPr>
          <w:p w14:paraId="6A6CC754" w14:textId="45D35835"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03-L </w:t>
            </w:r>
            <w:r w:rsidRPr="00EF4946">
              <w:rPr>
                <w:rFonts w:ascii="Calibri" w:hAnsi="Calibri" w:cs="Calibri"/>
                <w:color w:val="000000"/>
                <w:sz w:val="18"/>
                <w:szCs w:val="18"/>
              </w:rPr>
              <w:t xml:space="preserve">- zaburzenia głosu, mowy </w:t>
            </w:r>
            <w:r w:rsidR="00A66A74" w:rsidRPr="00EF4946">
              <w:rPr>
                <w:rFonts w:ascii="Calibri" w:hAnsi="Calibri" w:cs="Calibri"/>
                <w:color w:val="000000"/>
                <w:sz w:val="18"/>
                <w:szCs w:val="18"/>
              </w:rPr>
              <w:br/>
            </w:r>
            <w:r w:rsidRPr="00EF4946">
              <w:rPr>
                <w:rFonts w:ascii="Calibri" w:hAnsi="Calibri" w:cs="Calibri"/>
                <w:color w:val="000000"/>
                <w:sz w:val="18"/>
                <w:szCs w:val="18"/>
              </w:rPr>
              <w:t xml:space="preserve">i choroby słuchu, </w:t>
            </w:r>
          </w:p>
        </w:tc>
        <w:tc>
          <w:tcPr>
            <w:tcW w:w="1038" w:type="dxa"/>
          </w:tcPr>
          <w:p w14:paraId="6A27C58B" w14:textId="5C425E0E"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10</w:t>
            </w:r>
          </w:p>
        </w:tc>
        <w:tc>
          <w:tcPr>
            <w:tcW w:w="992" w:type="dxa"/>
          </w:tcPr>
          <w:p w14:paraId="12D25225" w14:textId="4B510897"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17</w:t>
            </w:r>
          </w:p>
        </w:tc>
        <w:tc>
          <w:tcPr>
            <w:tcW w:w="851" w:type="dxa"/>
          </w:tcPr>
          <w:p w14:paraId="29A61774" w14:textId="3A9A2D99"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7</w:t>
            </w:r>
          </w:p>
        </w:tc>
        <w:tc>
          <w:tcPr>
            <w:tcW w:w="992" w:type="dxa"/>
          </w:tcPr>
          <w:p w14:paraId="63DE97F4" w14:textId="46768755"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7</w:t>
            </w:r>
          </w:p>
        </w:tc>
        <w:tc>
          <w:tcPr>
            <w:tcW w:w="1134" w:type="dxa"/>
          </w:tcPr>
          <w:p w14:paraId="6D784B2C" w14:textId="34F88A88"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10</w:t>
            </w:r>
          </w:p>
        </w:tc>
        <w:tc>
          <w:tcPr>
            <w:tcW w:w="1134" w:type="dxa"/>
          </w:tcPr>
          <w:p w14:paraId="3AE8C787" w14:textId="10BFDD2E"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51</w:t>
            </w:r>
          </w:p>
        </w:tc>
      </w:tr>
      <w:tr w:rsidR="00446865" w:rsidRPr="00FE3B11" w14:paraId="554B1199" w14:textId="77777777" w:rsidTr="0083105B">
        <w:tc>
          <w:tcPr>
            <w:tcW w:w="2789" w:type="dxa"/>
            <w:shd w:val="clear" w:color="auto" w:fill="D9D9D9" w:themeFill="background1" w:themeFillShade="D9"/>
          </w:tcPr>
          <w:p w14:paraId="2CA648F1" w14:textId="4149096E"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04-O </w:t>
            </w:r>
            <w:r w:rsidRPr="00EF4946">
              <w:rPr>
                <w:rFonts w:ascii="Calibri" w:hAnsi="Calibri" w:cs="Calibri"/>
                <w:color w:val="000000"/>
                <w:sz w:val="18"/>
                <w:szCs w:val="18"/>
              </w:rPr>
              <w:t xml:space="preserve">- choroby narządu wzroku, </w:t>
            </w:r>
          </w:p>
        </w:tc>
        <w:tc>
          <w:tcPr>
            <w:tcW w:w="1038" w:type="dxa"/>
          </w:tcPr>
          <w:p w14:paraId="02491940" w14:textId="791F15ED"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7</w:t>
            </w:r>
          </w:p>
        </w:tc>
        <w:tc>
          <w:tcPr>
            <w:tcW w:w="992" w:type="dxa"/>
          </w:tcPr>
          <w:p w14:paraId="495A5B9B" w14:textId="7EC36C6F"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w:t>
            </w:r>
          </w:p>
        </w:tc>
        <w:tc>
          <w:tcPr>
            <w:tcW w:w="851" w:type="dxa"/>
          </w:tcPr>
          <w:p w14:paraId="2A791B5C" w14:textId="47D41422"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w:t>
            </w:r>
          </w:p>
        </w:tc>
        <w:tc>
          <w:tcPr>
            <w:tcW w:w="992" w:type="dxa"/>
          </w:tcPr>
          <w:p w14:paraId="031B5EEF" w14:textId="4C32A65D"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w:t>
            </w:r>
          </w:p>
        </w:tc>
        <w:tc>
          <w:tcPr>
            <w:tcW w:w="1134" w:type="dxa"/>
          </w:tcPr>
          <w:p w14:paraId="4C15A761" w14:textId="3DE75767"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4</w:t>
            </w:r>
          </w:p>
        </w:tc>
        <w:tc>
          <w:tcPr>
            <w:tcW w:w="1134" w:type="dxa"/>
          </w:tcPr>
          <w:p w14:paraId="75C302B0" w14:textId="0BE2C558"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14</w:t>
            </w:r>
          </w:p>
        </w:tc>
      </w:tr>
      <w:tr w:rsidR="00446865" w:rsidRPr="00FE3B11" w14:paraId="4A574FDB" w14:textId="77777777" w:rsidTr="0083105B">
        <w:tc>
          <w:tcPr>
            <w:tcW w:w="2789" w:type="dxa"/>
            <w:shd w:val="clear" w:color="auto" w:fill="D9D9D9" w:themeFill="background1" w:themeFillShade="D9"/>
          </w:tcPr>
          <w:p w14:paraId="599C5F79" w14:textId="316DF45F"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05-R </w:t>
            </w:r>
            <w:r w:rsidRPr="00EF4946">
              <w:rPr>
                <w:rFonts w:ascii="Calibri" w:hAnsi="Calibri" w:cs="Calibri"/>
                <w:color w:val="000000"/>
                <w:sz w:val="18"/>
                <w:szCs w:val="18"/>
              </w:rPr>
              <w:t xml:space="preserve">- upośledzenie narządu ruchu, </w:t>
            </w:r>
          </w:p>
        </w:tc>
        <w:tc>
          <w:tcPr>
            <w:tcW w:w="1038" w:type="dxa"/>
          </w:tcPr>
          <w:p w14:paraId="5F079114" w14:textId="389912F1"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9</w:t>
            </w:r>
          </w:p>
        </w:tc>
        <w:tc>
          <w:tcPr>
            <w:tcW w:w="992" w:type="dxa"/>
          </w:tcPr>
          <w:p w14:paraId="40558A3A" w14:textId="2A23C786"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9</w:t>
            </w:r>
          </w:p>
        </w:tc>
        <w:tc>
          <w:tcPr>
            <w:tcW w:w="851" w:type="dxa"/>
          </w:tcPr>
          <w:p w14:paraId="2CA4A45E" w14:textId="2E15361E"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8</w:t>
            </w:r>
          </w:p>
        </w:tc>
        <w:tc>
          <w:tcPr>
            <w:tcW w:w="992" w:type="dxa"/>
          </w:tcPr>
          <w:p w14:paraId="4342870F" w14:textId="4E25197F"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8</w:t>
            </w:r>
          </w:p>
        </w:tc>
        <w:tc>
          <w:tcPr>
            <w:tcW w:w="1134" w:type="dxa"/>
          </w:tcPr>
          <w:p w14:paraId="6A442D47" w14:textId="73E102DD"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10</w:t>
            </w:r>
          </w:p>
        </w:tc>
        <w:tc>
          <w:tcPr>
            <w:tcW w:w="1134" w:type="dxa"/>
          </w:tcPr>
          <w:p w14:paraId="5489ED09" w14:textId="0547FB84"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44</w:t>
            </w:r>
          </w:p>
        </w:tc>
      </w:tr>
      <w:tr w:rsidR="00446865" w:rsidRPr="00FE3B11" w14:paraId="67110E1E" w14:textId="77777777" w:rsidTr="0083105B">
        <w:tc>
          <w:tcPr>
            <w:tcW w:w="2789" w:type="dxa"/>
            <w:shd w:val="clear" w:color="auto" w:fill="D9D9D9" w:themeFill="background1" w:themeFillShade="D9"/>
          </w:tcPr>
          <w:p w14:paraId="0634A965" w14:textId="0E9D5439"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06-E </w:t>
            </w:r>
            <w:r w:rsidRPr="00EF4946">
              <w:rPr>
                <w:rFonts w:ascii="Calibri" w:hAnsi="Calibri" w:cs="Calibri"/>
                <w:color w:val="000000"/>
                <w:sz w:val="18"/>
                <w:szCs w:val="18"/>
              </w:rPr>
              <w:t xml:space="preserve">- epilepsja, </w:t>
            </w:r>
          </w:p>
        </w:tc>
        <w:tc>
          <w:tcPr>
            <w:tcW w:w="1038" w:type="dxa"/>
          </w:tcPr>
          <w:p w14:paraId="2D534249" w14:textId="63788C7A"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w:t>
            </w:r>
          </w:p>
        </w:tc>
        <w:tc>
          <w:tcPr>
            <w:tcW w:w="992" w:type="dxa"/>
          </w:tcPr>
          <w:p w14:paraId="6E22C601" w14:textId="39AA3A6B"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4</w:t>
            </w:r>
          </w:p>
        </w:tc>
        <w:tc>
          <w:tcPr>
            <w:tcW w:w="851" w:type="dxa"/>
          </w:tcPr>
          <w:p w14:paraId="47130C40" w14:textId="7EC9E799"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5</w:t>
            </w:r>
          </w:p>
        </w:tc>
        <w:tc>
          <w:tcPr>
            <w:tcW w:w="992" w:type="dxa"/>
          </w:tcPr>
          <w:p w14:paraId="40C9BEB4" w14:textId="00500391"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w:t>
            </w:r>
          </w:p>
        </w:tc>
        <w:tc>
          <w:tcPr>
            <w:tcW w:w="1134" w:type="dxa"/>
          </w:tcPr>
          <w:p w14:paraId="16A5D5DC" w14:textId="1A37D618"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3</w:t>
            </w:r>
          </w:p>
        </w:tc>
        <w:tc>
          <w:tcPr>
            <w:tcW w:w="1134" w:type="dxa"/>
          </w:tcPr>
          <w:p w14:paraId="730A23EC" w14:textId="54DFC813"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16</w:t>
            </w:r>
          </w:p>
        </w:tc>
      </w:tr>
      <w:tr w:rsidR="00446865" w:rsidRPr="00FE3B11" w14:paraId="397E6140" w14:textId="77777777" w:rsidTr="0083105B">
        <w:tc>
          <w:tcPr>
            <w:tcW w:w="2789" w:type="dxa"/>
            <w:shd w:val="clear" w:color="auto" w:fill="D9D9D9" w:themeFill="background1" w:themeFillShade="D9"/>
          </w:tcPr>
          <w:p w14:paraId="7ABB8942" w14:textId="06D37067"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07-S </w:t>
            </w:r>
            <w:r w:rsidRPr="00EF4946">
              <w:rPr>
                <w:rFonts w:ascii="Calibri" w:hAnsi="Calibri" w:cs="Calibri"/>
                <w:color w:val="000000"/>
                <w:sz w:val="18"/>
                <w:szCs w:val="18"/>
              </w:rPr>
              <w:t xml:space="preserve">- choroby układu oddechowego i krążenia, </w:t>
            </w:r>
          </w:p>
        </w:tc>
        <w:tc>
          <w:tcPr>
            <w:tcW w:w="1038" w:type="dxa"/>
          </w:tcPr>
          <w:p w14:paraId="078DA1D7" w14:textId="22B217DD"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6</w:t>
            </w:r>
          </w:p>
        </w:tc>
        <w:tc>
          <w:tcPr>
            <w:tcW w:w="992" w:type="dxa"/>
          </w:tcPr>
          <w:p w14:paraId="5F866821" w14:textId="528FF36F"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7</w:t>
            </w:r>
          </w:p>
        </w:tc>
        <w:tc>
          <w:tcPr>
            <w:tcW w:w="851" w:type="dxa"/>
          </w:tcPr>
          <w:p w14:paraId="4255AE94" w14:textId="4204425B"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12</w:t>
            </w:r>
          </w:p>
        </w:tc>
        <w:tc>
          <w:tcPr>
            <w:tcW w:w="992" w:type="dxa"/>
          </w:tcPr>
          <w:p w14:paraId="6C172F84" w14:textId="18A590C5"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5</w:t>
            </w:r>
          </w:p>
        </w:tc>
        <w:tc>
          <w:tcPr>
            <w:tcW w:w="1134" w:type="dxa"/>
          </w:tcPr>
          <w:p w14:paraId="5086CD4B" w14:textId="53FA7363"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12</w:t>
            </w:r>
          </w:p>
        </w:tc>
        <w:tc>
          <w:tcPr>
            <w:tcW w:w="1134" w:type="dxa"/>
          </w:tcPr>
          <w:p w14:paraId="5E7E9747" w14:textId="5851496D"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42</w:t>
            </w:r>
          </w:p>
        </w:tc>
      </w:tr>
      <w:tr w:rsidR="00446865" w:rsidRPr="00FE3B11" w14:paraId="6F6A7F96" w14:textId="77777777" w:rsidTr="0083105B">
        <w:tc>
          <w:tcPr>
            <w:tcW w:w="2789" w:type="dxa"/>
            <w:shd w:val="clear" w:color="auto" w:fill="D9D9D9" w:themeFill="background1" w:themeFillShade="D9"/>
          </w:tcPr>
          <w:p w14:paraId="35B1C41A" w14:textId="357E2B9C"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08-T </w:t>
            </w:r>
            <w:r w:rsidRPr="00EF4946">
              <w:rPr>
                <w:rFonts w:ascii="Calibri" w:hAnsi="Calibri" w:cs="Calibri"/>
                <w:color w:val="000000"/>
                <w:sz w:val="18"/>
                <w:szCs w:val="18"/>
              </w:rPr>
              <w:t xml:space="preserve">- choroby układu pokarmowego, </w:t>
            </w:r>
          </w:p>
        </w:tc>
        <w:tc>
          <w:tcPr>
            <w:tcW w:w="1038" w:type="dxa"/>
          </w:tcPr>
          <w:p w14:paraId="7FBCDF33" w14:textId="254A3036"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0</w:t>
            </w:r>
          </w:p>
        </w:tc>
        <w:tc>
          <w:tcPr>
            <w:tcW w:w="992" w:type="dxa"/>
          </w:tcPr>
          <w:p w14:paraId="0BCBABDB" w14:textId="777ADDFC"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w:t>
            </w:r>
          </w:p>
        </w:tc>
        <w:tc>
          <w:tcPr>
            <w:tcW w:w="851" w:type="dxa"/>
          </w:tcPr>
          <w:p w14:paraId="1F8C9BA5" w14:textId="38726C55"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0</w:t>
            </w:r>
          </w:p>
        </w:tc>
        <w:tc>
          <w:tcPr>
            <w:tcW w:w="992" w:type="dxa"/>
          </w:tcPr>
          <w:p w14:paraId="703BCD6C" w14:textId="22AF86CC"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w:t>
            </w:r>
          </w:p>
        </w:tc>
        <w:tc>
          <w:tcPr>
            <w:tcW w:w="1134" w:type="dxa"/>
          </w:tcPr>
          <w:p w14:paraId="4144A930" w14:textId="4A298198"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w:t>
            </w:r>
          </w:p>
        </w:tc>
        <w:tc>
          <w:tcPr>
            <w:tcW w:w="1134" w:type="dxa"/>
          </w:tcPr>
          <w:p w14:paraId="021B6125" w14:textId="417AB3C3"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5</w:t>
            </w:r>
          </w:p>
        </w:tc>
      </w:tr>
      <w:tr w:rsidR="00446865" w:rsidRPr="00FE3B11" w14:paraId="20F61454" w14:textId="77777777" w:rsidTr="0083105B">
        <w:tc>
          <w:tcPr>
            <w:tcW w:w="2789" w:type="dxa"/>
            <w:shd w:val="clear" w:color="auto" w:fill="D9D9D9" w:themeFill="background1" w:themeFillShade="D9"/>
          </w:tcPr>
          <w:p w14:paraId="3ABAE6BC" w14:textId="56D63DCD"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09-M </w:t>
            </w:r>
            <w:r w:rsidRPr="00EF4946">
              <w:rPr>
                <w:rFonts w:ascii="Calibri" w:hAnsi="Calibri" w:cs="Calibri"/>
                <w:color w:val="000000"/>
                <w:sz w:val="18"/>
                <w:szCs w:val="18"/>
              </w:rPr>
              <w:t xml:space="preserve">- choroby układu moczowo - płciowego, </w:t>
            </w:r>
          </w:p>
        </w:tc>
        <w:tc>
          <w:tcPr>
            <w:tcW w:w="1038" w:type="dxa"/>
          </w:tcPr>
          <w:p w14:paraId="2F3286E0" w14:textId="2A284090"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w:t>
            </w:r>
          </w:p>
        </w:tc>
        <w:tc>
          <w:tcPr>
            <w:tcW w:w="992" w:type="dxa"/>
          </w:tcPr>
          <w:p w14:paraId="406D0B47" w14:textId="3FA305A2"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4</w:t>
            </w:r>
          </w:p>
        </w:tc>
        <w:tc>
          <w:tcPr>
            <w:tcW w:w="851" w:type="dxa"/>
          </w:tcPr>
          <w:p w14:paraId="32567CB5" w14:textId="18B2D977"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w:t>
            </w:r>
          </w:p>
        </w:tc>
        <w:tc>
          <w:tcPr>
            <w:tcW w:w="992" w:type="dxa"/>
          </w:tcPr>
          <w:p w14:paraId="3AFB0465" w14:textId="42D30EEA"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3</w:t>
            </w:r>
          </w:p>
        </w:tc>
        <w:tc>
          <w:tcPr>
            <w:tcW w:w="1134" w:type="dxa"/>
          </w:tcPr>
          <w:p w14:paraId="4AE46BF6" w14:textId="355D7BE3"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w:t>
            </w:r>
          </w:p>
        </w:tc>
        <w:tc>
          <w:tcPr>
            <w:tcW w:w="1134" w:type="dxa"/>
          </w:tcPr>
          <w:p w14:paraId="380E8AF8" w14:textId="45792FCC"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12</w:t>
            </w:r>
          </w:p>
        </w:tc>
      </w:tr>
      <w:tr w:rsidR="00446865" w:rsidRPr="00FE3B11" w14:paraId="73662FBA" w14:textId="77777777" w:rsidTr="0083105B">
        <w:tc>
          <w:tcPr>
            <w:tcW w:w="2789" w:type="dxa"/>
            <w:shd w:val="clear" w:color="auto" w:fill="D9D9D9" w:themeFill="background1" w:themeFillShade="D9"/>
          </w:tcPr>
          <w:p w14:paraId="7400AEE2" w14:textId="70182674" w:rsidR="00446865" w:rsidRPr="00EF4946" w:rsidRDefault="00446865" w:rsidP="00D82B11">
            <w:pPr>
              <w:ind w:left="0" w:firstLine="0"/>
              <w:jc w:val="left"/>
              <w:rPr>
                <w:rFonts w:ascii="Calibri" w:hAnsi="Calibri" w:cs="Calibri"/>
                <w:color w:val="000000"/>
                <w:sz w:val="18"/>
                <w:szCs w:val="18"/>
              </w:rPr>
            </w:pPr>
            <w:r w:rsidRPr="00EF4946">
              <w:rPr>
                <w:rFonts w:ascii="Calibri" w:hAnsi="Calibri" w:cs="Calibri"/>
                <w:b/>
                <w:color w:val="000000"/>
                <w:sz w:val="18"/>
                <w:szCs w:val="18"/>
              </w:rPr>
              <w:t xml:space="preserve">10-N </w:t>
            </w:r>
            <w:r w:rsidRPr="00EF4946">
              <w:rPr>
                <w:rFonts w:ascii="Calibri" w:hAnsi="Calibri" w:cs="Calibri"/>
                <w:color w:val="000000"/>
                <w:sz w:val="18"/>
                <w:szCs w:val="18"/>
              </w:rPr>
              <w:t xml:space="preserve">- choroby neurologiczne, </w:t>
            </w:r>
          </w:p>
        </w:tc>
        <w:tc>
          <w:tcPr>
            <w:tcW w:w="1038" w:type="dxa"/>
          </w:tcPr>
          <w:p w14:paraId="594218A6" w14:textId="2407DCBD" w:rsidR="00446865" w:rsidRPr="00FE3B11" w:rsidRDefault="00EF4946" w:rsidP="00EF4946">
            <w:pPr>
              <w:ind w:left="0" w:firstLine="0"/>
              <w:jc w:val="center"/>
              <w:rPr>
                <w:rFonts w:ascii="Calibri" w:hAnsi="Calibri" w:cs="Calibri"/>
                <w:color w:val="000000"/>
                <w:sz w:val="20"/>
                <w:szCs w:val="20"/>
              </w:rPr>
            </w:pPr>
            <w:r>
              <w:rPr>
                <w:rFonts w:ascii="Calibri" w:hAnsi="Calibri" w:cs="Calibri"/>
                <w:color w:val="000000"/>
                <w:sz w:val="20"/>
                <w:szCs w:val="20"/>
              </w:rPr>
              <w:t>30</w:t>
            </w:r>
          </w:p>
        </w:tc>
        <w:tc>
          <w:tcPr>
            <w:tcW w:w="992" w:type="dxa"/>
          </w:tcPr>
          <w:p w14:paraId="57B87E95" w14:textId="04620404"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24</w:t>
            </w:r>
          </w:p>
        </w:tc>
        <w:tc>
          <w:tcPr>
            <w:tcW w:w="851" w:type="dxa"/>
          </w:tcPr>
          <w:p w14:paraId="5BDCF1A5" w14:textId="53D71180"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30</w:t>
            </w:r>
          </w:p>
        </w:tc>
        <w:tc>
          <w:tcPr>
            <w:tcW w:w="992" w:type="dxa"/>
          </w:tcPr>
          <w:p w14:paraId="462F26C6" w14:textId="5509A33C"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26</w:t>
            </w:r>
          </w:p>
        </w:tc>
        <w:tc>
          <w:tcPr>
            <w:tcW w:w="1134" w:type="dxa"/>
          </w:tcPr>
          <w:p w14:paraId="19EF5FFC" w14:textId="1C849AD3"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17</w:t>
            </w:r>
          </w:p>
        </w:tc>
        <w:tc>
          <w:tcPr>
            <w:tcW w:w="1134" w:type="dxa"/>
          </w:tcPr>
          <w:p w14:paraId="0F420929" w14:textId="20FEE689"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127</w:t>
            </w:r>
          </w:p>
        </w:tc>
      </w:tr>
      <w:tr w:rsidR="00446865" w:rsidRPr="00FE3B11" w14:paraId="5245A16C" w14:textId="77777777" w:rsidTr="0083105B">
        <w:tc>
          <w:tcPr>
            <w:tcW w:w="2789" w:type="dxa"/>
            <w:shd w:val="clear" w:color="auto" w:fill="D9D9D9" w:themeFill="background1" w:themeFillShade="D9"/>
          </w:tcPr>
          <w:p w14:paraId="376996A0" w14:textId="5E12BEAA" w:rsidR="00446865" w:rsidRPr="00EF4946" w:rsidRDefault="00446865" w:rsidP="00D82B11">
            <w:pPr>
              <w:autoSpaceDE w:val="0"/>
              <w:autoSpaceDN w:val="0"/>
              <w:adjustRightInd w:val="0"/>
              <w:ind w:left="0" w:firstLine="0"/>
              <w:jc w:val="left"/>
              <w:rPr>
                <w:rFonts w:ascii="Calibri" w:hAnsi="Calibri" w:cs="Calibri"/>
                <w:color w:val="000000"/>
                <w:sz w:val="18"/>
                <w:szCs w:val="18"/>
                <w:lang w:val="pl-PL"/>
              </w:rPr>
            </w:pPr>
            <w:r w:rsidRPr="00EF4946">
              <w:rPr>
                <w:rFonts w:ascii="Calibri" w:hAnsi="Calibri" w:cs="Calibri"/>
                <w:b/>
                <w:bCs/>
                <w:color w:val="000000"/>
                <w:sz w:val="18"/>
                <w:szCs w:val="18"/>
                <w:lang w:val="pl-PL"/>
              </w:rPr>
              <w:t xml:space="preserve">11-I </w:t>
            </w:r>
            <w:r w:rsidRPr="00EF4946">
              <w:rPr>
                <w:rFonts w:ascii="Calibri" w:hAnsi="Calibri" w:cs="Calibri"/>
                <w:color w:val="000000"/>
                <w:sz w:val="18"/>
                <w:szCs w:val="18"/>
                <w:lang w:val="pl-PL"/>
              </w:rPr>
              <w:t xml:space="preserve">- </w:t>
            </w:r>
            <w:r w:rsidRPr="00F162AF">
              <w:rPr>
                <w:rFonts w:ascii="Calibri" w:hAnsi="Calibri" w:cs="Calibri"/>
                <w:color w:val="000000"/>
                <w:sz w:val="16"/>
                <w:szCs w:val="16"/>
                <w:lang w:val="pl-PL"/>
              </w:rPr>
              <w:t>inne, w tym schorzenia: endokrynologiczne, metaboliczne, zaburzenia enzymatyczne, choroby zakaźne i od</w:t>
            </w:r>
            <w:r w:rsidRPr="00F162AF">
              <w:rPr>
                <w:rFonts w:ascii="Calibri" w:hAnsi="Calibri" w:cs="Calibri"/>
                <w:color w:val="000000"/>
                <w:sz w:val="16"/>
                <w:szCs w:val="16"/>
                <w:lang w:val="pl-PL"/>
              </w:rPr>
              <w:softHyphen/>
              <w:t>zwierzęce, zeszpecenia, choroby układu krwiotwórczego</w:t>
            </w:r>
            <w:r w:rsidRPr="00EF4946">
              <w:rPr>
                <w:color w:val="000000"/>
                <w:sz w:val="18"/>
                <w:szCs w:val="18"/>
                <w:lang w:val="pl-PL"/>
              </w:rPr>
              <w:t xml:space="preserve"> </w:t>
            </w:r>
          </w:p>
        </w:tc>
        <w:tc>
          <w:tcPr>
            <w:tcW w:w="1038" w:type="dxa"/>
          </w:tcPr>
          <w:p w14:paraId="68C44646" w14:textId="4DD09F3A"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19</w:t>
            </w:r>
          </w:p>
        </w:tc>
        <w:tc>
          <w:tcPr>
            <w:tcW w:w="992" w:type="dxa"/>
          </w:tcPr>
          <w:p w14:paraId="4CC8D694" w14:textId="30E8CB23"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26</w:t>
            </w:r>
          </w:p>
        </w:tc>
        <w:tc>
          <w:tcPr>
            <w:tcW w:w="851" w:type="dxa"/>
          </w:tcPr>
          <w:p w14:paraId="4FDCBBDD" w14:textId="04A61621"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25</w:t>
            </w:r>
          </w:p>
        </w:tc>
        <w:tc>
          <w:tcPr>
            <w:tcW w:w="992" w:type="dxa"/>
          </w:tcPr>
          <w:p w14:paraId="621FEDCB" w14:textId="2ECC760D"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20</w:t>
            </w:r>
          </w:p>
        </w:tc>
        <w:tc>
          <w:tcPr>
            <w:tcW w:w="1134" w:type="dxa"/>
          </w:tcPr>
          <w:p w14:paraId="7DF25CC9" w14:textId="4087DC3E"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22</w:t>
            </w:r>
          </w:p>
        </w:tc>
        <w:tc>
          <w:tcPr>
            <w:tcW w:w="1134" w:type="dxa"/>
          </w:tcPr>
          <w:p w14:paraId="55DE7544" w14:textId="02671493"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112</w:t>
            </w:r>
          </w:p>
        </w:tc>
      </w:tr>
      <w:tr w:rsidR="00446865" w:rsidRPr="00FE3B11" w14:paraId="33FBCA43" w14:textId="77777777" w:rsidTr="0083105B">
        <w:tc>
          <w:tcPr>
            <w:tcW w:w="2789" w:type="dxa"/>
            <w:shd w:val="clear" w:color="auto" w:fill="D9D9D9" w:themeFill="background1" w:themeFillShade="D9"/>
          </w:tcPr>
          <w:p w14:paraId="1E286230" w14:textId="6B72A578" w:rsidR="00446865" w:rsidRPr="00EF4946" w:rsidRDefault="00446865" w:rsidP="00D82B11">
            <w:pPr>
              <w:autoSpaceDE w:val="0"/>
              <w:autoSpaceDN w:val="0"/>
              <w:adjustRightInd w:val="0"/>
              <w:ind w:left="0" w:firstLine="0"/>
              <w:jc w:val="left"/>
              <w:rPr>
                <w:rFonts w:ascii="Calibri" w:hAnsi="Calibri" w:cs="Calibri"/>
                <w:color w:val="000000"/>
                <w:sz w:val="18"/>
                <w:szCs w:val="18"/>
                <w:lang w:val="pl-PL"/>
              </w:rPr>
            </w:pPr>
            <w:r w:rsidRPr="00EF4946">
              <w:rPr>
                <w:rFonts w:ascii="Calibri" w:hAnsi="Calibri" w:cs="Calibri"/>
                <w:b/>
                <w:bCs/>
                <w:color w:val="000000"/>
                <w:sz w:val="18"/>
                <w:szCs w:val="18"/>
                <w:lang w:val="pl-PL"/>
              </w:rPr>
              <w:t>12-C</w:t>
            </w:r>
            <w:r w:rsidRPr="00EF4946">
              <w:rPr>
                <w:rFonts w:ascii="Calibri" w:hAnsi="Calibri" w:cs="Calibri"/>
                <w:color w:val="000000"/>
                <w:sz w:val="18"/>
                <w:szCs w:val="18"/>
                <w:lang w:val="pl-PL"/>
              </w:rPr>
              <w:t xml:space="preserve"> - całościowe zaburzenia rozwojowe. </w:t>
            </w:r>
          </w:p>
        </w:tc>
        <w:tc>
          <w:tcPr>
            <w:tcW w:w="1038" w:type="dxa"/>
          </w:tcPr>
          <w:p w14:paraId="0E4B9C97" w14:textId="04F1BDC4"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113</w:t>
            </w:r>
          </w:p>
        </w:tc>
        <w:tc>
          <w:tcPr>
            <w:tcW w:w="992" w:type="dxa"/>
          </w:tcPr>
          <w:p w14:paraId="05C2F578" w14:textId="35AFFC33" w:rsidR="00446865" w:rsidRPr="00FE3B11" w:rsidRDefault="00EF4946" w:rsidP="00EF4946">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132</w:t>
            </w:r>
          </w:p>
        </w:tc>
        <w:tc>
          <w:tcPr>
            <w:tcW w:w="851" w:type="dxa"/>
          </w:tcPr>
          <w:p w14:paraId="234FC14E" w14:textId="356B7378"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133</w:t>
            </w:r>
          </w:p>
        </w:tc>
        <w:tc>
          <w:tcPr>
            <w:tcW w:w="992" w:type="dxa"/>
          </w:tcPr>
          <w:p w14:paraId="45B79677" w14:textId="5F0AAE57"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184</w:t>
            </w:r>
          </w:p>
        </w:tc>
        <w:tc>
          <w:tcPr>
            <w:tcW w:w="1134" w:type="dxa"/>
          </w:tcPr>
          <w:p w14:paraId="2F1437DC" w14:textId="023B8EDF" w:rsidR="00446865" w:rsidRPr="00FE3B11" w:rsidRDefault="002D3F65" w:rsidP="002D3F65">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120</w:t>
            </w:r>
          </w:p>
        </w:tc>
        <w:tc>
          <w:tcPr>
            <w:tcW w:w="1134" w:type="dxa"/>
          </w:tcPr>
          <w:p w14:paraId="35AFCA97" w14:textId="00D07599" w:rsidR="00446865" w:rsidRPr="00FE3B11" w:rsidRDefault="00C2604D" w:rsidP="00C322EF">
            <w:pPr>
              <w:spacing w:line="276" w:lineRule="auto"/>
              <w:ind w:left="0" w:firstLine="0"/>
              <w:jc w:val="center"/>
              <w:rPr>
                <w:rFonts w:ascii="Calibri" w:hAnsi="Calibri" w:cs="Calibri"/>
                <w:color w:val="000000"/>
                <w:sz w:val="20"/>
                <w:szCs w:val="20"/>
              </w:rPr>
            </w:pPr>
            <w:r>
              <w:rPr>
                <w:rFonts w:ascii="Calibri" w:hAnsi="Calibri" w:cs="Calibri"/>
                <w:color w:val="000000"/>
                <w:sz w:val="20"/>
                <w:szCs w:val="20"/>
              </w:rPr>
              <w:t>682</w:t>
            </w:r>
          </w:p>
        </w:tc>
      </w:tr>
      <w:tr w:rsidR="00446865" w:rsidRPr="00FE3B11" w14:paraId="02A4C0E2" w14:textId="77777777" w:rsidTr="00A66A74">
        <w:tc>
          <w:tcPr>
            <w:tcW w:w="2789" w:type="dxa"/>
          </w:tcPr>
          <w:p w14:paraId="57215D77" w14:textId="0F296328" w:rsidR="00446865" w:rsidRPr="00A66A74" w:rsidRDefault="00446865" w:rsidP="00543C3C">
            <w:pPr>
              <w:spacing w:line="276" w:lineRule="auto"/>
              <w:ind w:left="0" w:firstLine="0"/>
              <w:jc w:val="center"/>
              <w:rPr>
                <w:rFonts w:ascii="Calibri" w:hAnsi="Calibri" w:cs="Calibri"/>
                <w:b/>
                <w:bCs/>
                <w:color w:val="000000"/>
                <w:sz w:val="22"/>
                <w:szCs w:val="22"/>
              </w:rPr>
            </w:pPr>
            <w:r w:rsidRPr="00A66A74">
              <w:rPr>
                <w:rFonts w:ascii="Calibri" w:hAnsi="Calibri" w:cs="Calibri"/>
                <w:b/>
                <w:bCs/>
                <w:color w:val="000000"/>
                <w:sz w:val="22"/>
                <w:szCs w:val="22"/>
              </w:rPr>
              <w:t>RAZEM</w:t>
            </w:r>
          </w:p>
        </w:tc>
        <w:tc>
          <w:tcPr>
            <w:tcW w:w="1038" w:type="dxa"/>
          </w:tcPr>
          <w:p w14:paraId="360B88DB" w14:textId="431FB121" w:rsidR="00446865" w:rsidRPr="00C128C7" w:rsidRDefault="00EF4946" w:rsidP="00EF4946">
            <w:pPr>
              <w:spacing w:line="276" w:lineRule="auto"/>
              <w:ind w:left="0" w:firstLine="0"/>
              <w:jc w:val="center"/>
              <w:rPr>
                <w:rFonts w:ascii="Calibri" w:hAnsi="Calibri" w:cs="Calibri"/>
                <w:b/>
                <w:bCs/>
                <w:color w:val="000000"/>
                <w:sz w:val="20"/>
                <w:szCs w:val="20"/>
              </w:rPr>
            </w:pPr>
            <w:r w:rsidRPr="00C128C7">
              <w:rPr>
                <w:rFonts w:ascii="Calibri" w:hAnsi="Calibri" w:cs="Calibri"/>
                <w:b/>
                <w:bCs/>
                <w:color w:val="000000"/>
                <w:sz w:val="20"/>
                <w:szCs w:val="20"/>
              </w:rPr>
              <w:t>206</w:t>
            </w:r>
          </w:p>
        </w:tc>
        <w:tc>
          <w:tcPr>
            <w:tcW w:w="992" w:type="dxa"/>
          </w:tcPr>
          <w:p w14:paraId="738E163E" w14:textId="17AF17DA" w:rsidR="00446865" w:rsidRPr="00C128C7" w:rsidRDefault="00EF4946" w:rsidP="00EF4946">
            <w:pPr>
              <w:spacing w:line="276" w:lineRule="auto"/>
              <w:ind w:left="0" w:firstLine="0"/>
              <w:jc w:val="center"/>
              <w:rPr>
                <w:rFonts w:ascii="Calibri" w:hAnsi="Calibri" w:cs="Calibri"/>
                <w:b/>
                <w:bCs/>
                <w:color w:val="000000"/>
                <w:sz w:val="20"/>
                <w:szCs w:val="20"/>
              </w:rPr>
            </w:pPr>
            <w:r w:rsidRPr="00C128C7">
              <w:rPr>
                <w:rFonts w:ascii="Calibri" w:hAnsi="Calibri" w:cs="Calibri"/>
                <w:b/>
                <w:bCs/>
                <w:color w:val="000000"/>
                <w:sz w:val="20"/>
                <w:szCs w:val="20"/>
              </w:rPr>
              <w:t>237</w:t>
            </w:r>
          </w:p>
        </w:tc>
        <w:tc>
          <w:tcPr>
            <w:tcW w:w="851" w:type="dxa"/>
          </w:tcPr>
          <w:p w14:paraId="2CF83CD0" w14:textId="71B3EDD6" w:rsidR="00446865" w:rsidRPr="00C128C7" w:rsidRDefault="002D3F65" w:rsidP="002D3F65">
            <w:pPr>
              <w:spacing w:line="276" w:lineRule="auto"/>
              <w:ind w:left="0" w:firstLine="0"/>
              <w:jc w:val="center"/>
              <w:rPr>
                <w:rFonts w:ascii="Calibri" w:hAnsi="Calibri" w:cs="Calibri"/>
                <w:b/>
                <w:bCs/>
                <w:color w:val="000000"/>
                <w:sz w:val="20"/>
                <w:szCs w:val="20"/>
              </w:rPr>
            </w:pPr>
            <w:r w:rsidRPr="00C128C7">
              <w:rPr>
                <w:rFonts w:ascii="Calibri" w:hAnsi="Calibri" w:cs="Calibri"/>
                <w:b/>
                <w:bCs/>
                <w:color w:val="000000"/>
                <w:sz w:val="20"/>
                <w:szCs w:val="20"/>
              </w:rPr>
              <w:t>237</w:t>
            </w:r>
          </w:p>
        </w:tc>
        <w:tc>
          <w:tcPr>
            <w:tcW w:w="992" w:type="dxa"/>
          </w:tcPr>
          <w:p w14:paraId="4A41CDCE" w14:textId="2936DC61" w:rsidR="00446865" w:rsidRPr="00C128C7" w:rsidRDefault="002D3F65" w:rsidP="002D3F65">
            <w:pPr>
              <w:spacing w:line="276" w:lineRule="auto"/>
              <w:ind w:left="0" w:firstLine="0"/>
              <w:jc w:val="center"/>
              <w:rPr>
                <w:rFonts w:ascii="Calibri" w:hAnsi="Calibri" w:cs="Calibri"/>
                <w:b/>
                <w:bCs/>
                <w:color w:val="000000"/>
                <w:sz w:val="20"/>
                <w:szCs w:val="20"/>
              </w:rPr>
            </w:pPr>
            <w:r w:rsidRPr="00C128C7">
              <w:rPr>
                <w:rFonts w:ascii="Calibri" w:hAnsi="Calibri" w:cs="Calibri"/>
                <w:b/>
                <w:bCs/>
                <w:color w:val="000000"/>
                <w:sz w:val="20"/>
                <w:szCs w:val="20"/>
              </w:rPr>
              <w:t>272</w:t>
            </w:r>
          </w:p>
        </w:tc>
        <w:tc>
          <w:tcPr>
            <w:tcW w:w="1134" w:type="dxa"/>
          </w:tcPr>
          <w:p w14:paraId="5981344C" w14:textId="1FBB3DD1" w:rsidR="00446865" w:rsidRPr="00C128C7" w:rsidRDefault="002D3F65" w:rsidP="002D3F65">
            <w:pPr>
              <w:spacing w:line="276" w:lineRule="auto"/>
              <w:ind w:left="0" w:firstLine="0"/>
              <w:jc w:val="center"/>
              <w:rPr>
                <w:rFonts w:ascii="Calibri" w:hAnsi="Calibri" w:cs="Calibri"/>
                <w:b/>
                <w:bCs/>
                <w:color w:val="000000"/>
                <w:sz w:val="20"/>
                <w:szCs w:val="20"/>
              </w:rPr>
            </w:pPr>
            <w:r w:rsidRPr="00C128C7">
              <w:rPr>
                <w:rFonts w:ascii="Calibri" w:hAnsi="Calibri" w:cs="Calibri"/>
                <w:b/>
                <w:bCs/>
                <w:color w:val="000000"/>
                <w:sz w:val="20"/>
                <w:szCs w:val="20"/>
              </w:rPr>
              <w:t>210</w:t>
            </w:r>
          </w:p>
        </w:tc>
        <w:tc>
          <w:tcPr>
            <w:tcW w:w="1134" w:type="dxa"/>
          </w:tcPr>
          <w:p w14:paraId="4CC026FE" w14:textId="2DEE308A" w:rsidR="00446865" w:rsidRPr="00C128C7" w:rsidRDefault="00C2604D" w:rsidP="00C322EF">
            <w:pPr>
              <w:spacing w:line="276" w:lineRule="auto"/>
              <w:ind w:left="0" w:firstLine="0"/>
              <w:jc w:val="center"/>
              <w:rPr>
                <w:rFonts w:ascii="Calibri" w:hAnsi="Calibri" w:cs="Calibri"/>
                <w:b/>
                <w:bCs/>
                <w:color w:val="000000"/>
                <w:sz w:val="20"/>
                <w:szCs w:val="20"/>
              </w:rPr>
            </w:pPr>
            <w:r>
              <w:rPr>
                <w:rFonts w:ascii="Calibri" w:hAnsi="Calibri" w:cs="Calibri"/>
                <w:b/>
                <w:bCs/>
                <w:color w:val="000000"/>
                <w:sz w:val="20"/>
                <w:szCs w:val="20"/>
              </w:rPr>
              <w:t>1162</w:t>
            </w:r>
          </w:p>
        </w:tc>
      </w:tr>
    </w:tbl>
    <w:p w14:paraId="3CAF97DA" w14:textId="47245F26" w:rsidR="002D00E1" w:rsidRPr="00A55B0C" w:rsidRDefault="002D00E1" w:rsidP="002D00E1">
      <w:pPr>
        <w:spacing w:after="0" w:line="276" w:lineRule="auto"/>
        <w:ind w:left="0" w:firstLine="720"/>
        <w:rPr>
          <w:rFonts w:ascii="Calibri" w:hAnsi="Calibri" w:cs="Calibri"/>
          <w:i/>
          <w:color w:val="000000"/>
          <w:sz w:val="18"/>
          <w:szCs w:val="18"/>
        </w:rPr>
      </w:pPr>
      <w:r w:rsidRPr="00A55B0C">
        <w:rPr>
          <w:rFonts w:ascii="Calibri" w:hAnsi="Calibri" w:cs="Calibri"/>
          <w:i/>
          <w:color w:val="000000"/>
          <w:sz w:val="18"/>
          <w:szCs w:val="18"/>
        </w:rPr>
        <w:t xml:space="preserve">    Źródło: Powiatowy Zespołu ds. Orzekania o Niepełnosprawności w Opolu</w:t>
      </w:r>
    </w:p>
    <w:p w14:paraId="0230F84B" w14:textId="77777777" w:rsidR="00777A1D" w:rsidRDefault="00777A1D" w:rsidP="000F4EDD">
      <w:pPr>
        <w:spacing w:after="0" w:line="276" w:lineRule="auto"/>
        <w:ind w:left="0" w:right="-680" w:firstLine="0"/>
        <w:rPr>
          <w:b/>
          <w:i/>
          <w:color w:val="000000"/>
          <w:sz w:val="20"/>
          <w:szCs w:val="20"/>
        </w:rPr>
      </w:pPr>
    </w:p>
    <w:p w14:paraId="5B04A1E5" w14:textId="77777777" w:rsidR="00CB05C2" w:rsidRDefault="00CB05C2" w:rsidP="000F4EDD">
      <w:pPr>
        <w:spacing w:after="0" w:line="276" w:lineRule="auto"/>
        <w:ind w:left="0" w:right="-680" w:firstLine="0"/>
        <w:rPr>
          <w:b/>
          <w:i/>
          <w:color w:val="000000"/>
          <w:sz w:val="20"/>
          <w:szCs w:val="20"/>
        </w:rPr>
      </w:pPr>
    </w:p>
    <w:p w14:paraId="69E29D69" w14:textId="0D3EA1CB" w:rsidR="00777A1D" w:rsidRPr="004943C9" w:rsidRDefault="004943C9" w:rsidP="004943C9">
      <w:pPr>
        <w:spacing w:after="0" w:line="276" w:lineRule="auto"/>
        <w:ind w:left="709" w:right="-54" w:firstLine="0"/>
        <w:rPr>
          <w:rFonts w:ascii="Calibri" w:hAnsi="Calibri" w:cs="Calibri"/>
          <w:bCs/>
          <w:iCs/>
          <w:color w:val="000000"/>
          <w:sz w:val="22"/>
          <w:szCs w:val="22"/>
        </w:rPr>
      </w:pPr>
      <w:r>
        <w:rPr>
          <w:b/>
          <w:i/>
          <w:color w:val="000000"/>
          <w:sz w:val="20"/>
          <w:szCs w:val="20"/>
        </w:rPr>
        <w:tab/>
      </w:r>
      <w:r w:rsidRPr="004943C9">
        <w:rPr>
          <w:rFonts w:ascii="Calibri" w:hAnsi="Calibri" w:cs="Calibri"/>
          <w:bCs/>
          <w:iCs/>
          <w:color w:val="000000"/>
          <w:sz w:val="22"/>
          <w:szCs w:val="22"/>
        </w:rPr>
        <w:t xml:space="preserve">Z powyższego  zestawienia wynika, iż głównymi przyczynami niepełnosprawności dzieci i młodzieży są całościowe zaburzenia rozwojowe oraz schorzenia neurologiczne, a także oznaczone symbolem 11-I </w:t>
      </w:r>
      <w:r w:rsidRPr="004943C9">
        <w:rPr>
          <w:rFonts w:ascii="Calibri" w:hAnsi="Calibri" w:cs="Calibri"/>
          <w:bCs/>
          <w:iCs/>
          <w:color w:val="000000"/>
          <w:sz w:val="22"/>
          <w:szCs w:val="22"/>
          <w:lang w:val="pl-PL"/>
        </w:rPr>
        <w:t xml:space="preserve"> (inne, w tym schorzenia: endokrynologiczne, metaboliczne, zaburzenia enzymatyczne, choroby zakaźne i od</w:t>
      </w:r>
      <w:r w:rsidRPr="004943C9">
        <w:rPr>
          <w:rFonts w:ascii="Calibri" w:hAnsi="Calibri" w:cs="Calibri"/>
          <w:bCs/>
          <w:iCs/>
          <w:color w:val="000000"/>
          <w:sz w:val="22"/>
          <w:szCs w:val="22"/>
          <w:lang w:val="pl-PL"/>
        </w:rPr>
        <w:softHyphen/>
        <w:t xml:space="preserve">zwierzęce, zeszpecenia, choroby układu krwiotwórczego). </w:t>
      </w:r>
    </w:p>
    <w:p w14:paraId="0061DAEC" w14:textId="54AD192A" w:rsidR="00CB05C2" w:rsidRDefault="00B3015B" w:rsidP="00E21DFC">
      <w:pPr>
        <w:spacing w:after="0" w:line="276" w:lineRule="auto"/>
        <w:ind w:left="-454" w:right="-680" w:firstLine="0"/>
        <w:rPr>
          <w:rFonts w:ascii="Calibri" w:hAnsi="Calibri" w:cs="Calibri"/>
          <w:bCs/>
          <w:iCs/>
          <w:color w:val="000000"/>
          <w:sz w:val="22"/>
          <w:szCs w:val="22"/>
        </w:rPr>
      </w:pPr>
      <w:r>
        <w:rPr>
          <w:rFonts w:ascii="Calibri" w:hAnsi="Calibri" w:cs="Calibri"/>
          <w:bCs/>
          <w:iCs/>
          <w:color w:val="000000"/>
          <w:sz w:val="22"/>
          <w:szCs w:val="22"/>
        </w:rPr>
        <w:tab/>
      </w:r>
      <w:r>
        <w:rPr>
          <w:rFonts w:ascii="Calibri" w:hAnsi="Calibri" w:cs="Calibri"/>
          <w:bCs/>
          <w:iCs/>
          <w:color w:val="000000"/>
          <w:sz w:val="22"/>
          <w:szCs w:val="22"/>
        </w:rPr>
        <w:tab/>
      </w:r>
    </w:p>
    <w:p w14:paraId="72F19E10" w14:textId="78B352CD" w:rsidR="00B75EA4" w:rsidRDefault="00D34EF2" w:rsidP="000320A0">
      <w:pPr>
        <w:pStyle w:val="Default"/>
        <w:spacing w:line="276" w:lineRule="auto"/>
        <w:rPr>
          <w:rFonts w:ascii="Calibri" w:hAnsi="Calibri" w:cs="Calibri"/>
          <w:sz w:val="22"/>
          <w:szCs w:val="22"/>
          <w:lang w:val="pl-PL"/>
        </w:rPr>
      </w:pPr>
      <w:r>
        <w:rPr>
          <w:rFonts w:ascii="Calibri" w:hAnsi="Calibri" w:cs="Calibri"/>
          <w:bCs/>
          <w:iCs/>
          <w:sz w:val="22"/>
          <w:szCs w:val="22"/>
        </w:rPr>
        <w:tab/>
      </w:r>
      <w:r w:rsidR="00922AE7" w:rsidRPr="00F1378C">
        <w:rPr>
          <w:rFonts w:ascii="Calibri" w:hAnsi="Calibri" w:cs="Calibri"/>
          <w:bCs/>
          <w:iCs/>
          <w:sz w:val="22"/>
          <w:szCs w:val="22"/>
        </w:rPr>
        <w:tab/>
      </w:r>
      <w:r w:rsidR="00F1378C" w:rsidRPr="00F1378C">
        <w:rPr>
          <w:rFonts w:ascii="Calibri" w:hAnsi="Calibri" w:cs="Calibri"/>
          <w:sz w:val="22"/>
          <w:szCs w:val="22"/>
        </w:rPr>
        <w:t xml:space="preserve">Bardzo ważnym </w:t>
      </w:r>
      <w:r w:rsidR="00320A16">
        <w:rPr>
          <w:rFonts w:ascii="Calibri" w:hAnsi="Calibri" w:cs="Calibri"/>
          <w:sz w:val="22"/>
          <w:szCs w:val="22"/>
        </w:rPr>
        <w:t>aspektem</w:t>
      </w:r>
      <w:r w:rsidR="00F1378C" w:rsidRPr="00F1378C">
        <w:rPr>
          <w:rFonts w:ascii="Calibri" w:hAnsi="Calibri" w:cs="Calibri"/>
          <w:sz w:val="22"/>
          <w:szCs w:val="22"/>
        </w:rPr>
        <w:t xml:space="preserve"> </w:t>
      </w:r>
      <w:r w:rsidR="00320A16">
        <w:rPr>
          <w:rFonts w:ascii="Calibri" w:hAnsi="Calibri" w:cs="Calibri"/>
          <w:sz w:val="22"/>
          <w:szCs w:val="22"/>
        </w:rPr>
        <w:t xml:space="preserve">nakreślającym kierunki działań miasta Opola jest </w:t>
      </w:r>
      <w:r w:rsidR="00F1378C" w:rsidRPr="00F1378C">
        <w:rPr>
          <w:rFonts w:ascii="Calibri" w:hAnsi="Calibri" w:cs="Calibri"/>
          <w:sz w:val="22"/>
          <w:szCs w:val="22"/>
        </w:rPr>
        <w:t xml:space="preserve"> dążenie do ograniczania bezrobocia wśród osób z niepełnosprawnością</w:t>
      </w:r>
      <w:r w:rsidR="008B6A35">
        <w:rPr>
          <w:rFonts w:ascii="Calibri" w:hAnsi="Calibri" w:cs="Calibri"/>
          <w:sz w:val="22"/>
          <w:szCs w:val="22"/>
        </w:rPr>
        <w:t>.</w:t>
      </w:r>
      <w:r w:rsidR="00320A16">
        <w:rPr>
          <w:rFonts w:ascii="Calibri" w:hAnsi="Calibri" w:cs="Calibri"/>
          <w:sz w:val="22"/>
          <w:szCs w:val="22"/>
        </w:rPr>
        <w:t xml:space="preserve"> N</w:t>
      </w:r>
      <w:r w:rsidR="00320A16" w:rsidRPr="00B75EA4">
        <w:rPr>
          <w:rFonts w:ascii="Calibri" w:hAnsi="Calibri" w:cs="Calibri"/>
          <w:sz w:val="22"/>
          <w:szCs w:val="22"/>
          <w:lang w:val="pl-PL"/>
        </w:rPr>
        <w:t>iezależność finansowa</w:t>
      </w:r>
      <w:r w:rsidR="00320A16">
        <w:rPr>
          <w:rFonts w:ascii="Calibri" w:hAnsi="Calibri" w:cs="Calibri"/>
          <w:sz w:val="22"/>
          <w:szCs w:val="22"/>
        </w:rPr>
        <w:t xml:space="preserve"> jest </w:t>
      </w:r>
      <w:r w:rsidR="00320A16">
        <w:rPr>
          <w:rFonts w:ascii="Calibri" w:hAnsi="Calibri" w:cs="Calibri"/>
          <w:sz w:val="22"/>
          <w:szCs w:val="22"/>
          <w:lang w:val="pl-PL"/>
        </w:rPr>
        <w:t>p</w:t>
      </w:r>
      <w:r w:rsidR="00B75EA4" w:rsidRPr="00B75EA4">
        <w:rPr>
          <w:rFonts w:ascii="Calibri" w:hAnsi="Calibri" w:cs="Calibri"/>
          <w:sz w:val="22"/>
          <w:szCs w:val="22"/>
          <w:lang w:val="pl-PL"/>
        </w:rPr>
        <w:t>odstawowym</w:t>
      </w:r>
      <w:r w:rsidR="00320A16">
        <w:rPr>
          <w:rFonts w:ascii="Calibri" w:hAnsi="Calibri" w:cs="Calibri"/>
          <w:sz w:val="22"/>
          <w:szCs w:val="22"/>
          <w:lang w:val="pl-PL"/>
        </w:rPr>
        <w:t xml:space="preserve"> </w:t>
      </w:r>
      <w:r w:rsidR="00B75EA4" w:rsidRPr="00B75EA4">
        <w:rPr>
          <w:rFonts w:ascii="Calibri" w:hAnsi="Calibri" w:cs="Calibri"/>
          <w:sz w:val="22"/>
          <w:szCs w:val="22"/>
          <w:lang w:val="pl-PL"/>
        </w:rPr>
        <w:t>warunkiem</w:t>
      </w:r>
      <w:r w:rsidR="00F1378C">
        <w:rPr>
          <w:rFonts w:ascii="Calibri" w:hAnsi="Calibri" w:cs="Calibri"/>
          <w:sz w:val="22"/>
          <w:szCs w:val="22"/>
          <w:lang w:val="pl-PL"/>
        </w:rPr>
        <w:t xml:space="preserve"> </w:t>
      </w:r>
      <w:r w:rsidR="00B75EA4" w:rsidRPr="00B75EA4">
        <w:rPr>
          <w:rFonts w:ascii="Calibri" w:hAnsi="Calibri" w:cs="Calibri"/>
          <w:sz w:val="22"/>
          <w:szCs w:val="22"/>
          <w:lang w:val="pl-PL"/>
        </w:rPr>
        <w:t>utrzymania</w:t>
      </w:r>
      <w:r w:rsidR="00320A16">
        <w:rPr>
          <w:rFonts w:ascii="Calibri" w:hAnsi="Calibri" w:cs="Calibri"/>
          <w:sz w:val="22"/>
          <w:szCs w:val="22"/>
          <w:lang w:val="pl-PL"/>
        </w:rPr>
        <w:t xml:space="preserve"> </w:t>
      </w:r>
      <w:r w:rsidR="00B75EA4" w:rsidRPr="00B75EA4">
        <w:rPr>
          <w:rFonts w:ascii="Calibri" w:hAnsi="Calibri" w:cs="Calibri"/>
          <w:sz w:val="22"/>
          <w:szCs w:val="22"/>
          <w:lang w:val="pl-PL"/>
        </w:rPr>
        <w:t xml:space="preserve">odpowiedniej kondycji społecznej osób </w:t>
      </w:r>
      <w:r>
        <w:rPr>
          <w:rFonts w:ascii="Calibri" w:hAnsi="Calibri" w:cs="Calibri"/>
          <w:sz w:val="22"/>
          <w:szCs w:val="22"/>
          <w:lang w:val="pl-PL"/>
        </w:rPr>
        <w:br/>
      </w:r>
      <w:r w:rsidR="00320A16">
        <w:rPr>
          <w:rFonts w:ascii="Calibri" w:hAnsi="Calibri" w:cs="Calibri"/>
          <w:sz w:val="22"/>
          <w:szCs w:val="22"/>
          <w:lang w:val="pl-PL"/>
        </w:rPr>
        <w:t xml:space="preserve">z </w:t>
      </w:r>
      <w:r w:rsidR="00B75EA4" w:rsidRPr="00B75EA4">
        <w:rPr>
          <w:rFonts w:ascii="Calibri" w:hAnsi="Calibri" w:cs="Calibri"/>
          <w:sz w:val="22"/>
          <w:szCs w:val="22"/>
          <w:lang w:val="pl-PL"/>
        </w:rPr>
        <w:t>niepełnosprawn</w:t>
      </w:r>
      <w:r w:rsidR="00320A16">
        <w:rPr>
          <w:rFonts w:ascii="Calibri" w:hAnsi="Calibri" w:cs="Calibri"/>
          <w:sz w:val="22"/>
          <w:szCs w:val="22"/>
          <w:lang w:val="pl-PL"/>
        </w:rPr>
        <w:t xml:space="preserve">ościami. </w:t>
      </w:r>
      <w:r w:rsidR="00B75EA4" w:rsidRPr="00B75EA4">
        <w:rPr>
          <w:rFonts w:ascii="Calibri" w:hAnsi="Calibri" w:cs="Calibri"/>
          <w:sz w:val="22"/>
          <w:szCs w:val="22"/>
          <w:lang w:val="pl-PL"/>
        </w:rPr>
        <w:t xml:space="preserve">Samodzielność finansowa zapewnia osobom </w:t>
      </w:r>
      <w:r w:rsidR="00A519C4">
        <w:rPr>
          <w:rFonts w:ascii="Calibri" w:hAnsi="Calibri" w:cs="Calibri"/>
          <w:sz w:val="22"/>
          <w:szCs w:val="22"/>
          <w:lang w:val="pl-PL"/>
        </w:rPr>
        <w:t xml:space="preserve">z </w:t>
      </w:r>
      <w:r w:rsidR="00B75EA4" w:rsidRPr="00B75EA4">
        <w:rPr>
          <w:rFonts w:ascii="Calibri" w:hAnsi="Calibri" w:cs="Calibri"/>
          <w:sz w:val="22"/>
          <w:szCs w:val="22"/>
          <w:lang w:val="pl-PL"/>
        </w:rPr>
        <w:t>niepełnospraw</w:t>
      </w:r>
      <w:r w:rsidR="00A519C4">
        <w:rPr>
          <w:rFonts w:ascii="Calibri" w:hAnsi="Calibri" w:cs="Calibri"/>
          <w:sz w:val="22"/>
          <w:szCs w:val="22"/>
          <w:lang w:val="pl-PL"/>
        </w:rPr>
        <w:t>nościami</w:t>
      </w:r>
      <w:r w:rsidR="00320A16">
        <w:rPr>
          <w:rFonts w:ascii="Calibri" w:hAnsi="Calibri" w:cs="Calibri"/>
          <w:sz w:val="22"/>
          <w:szCs w:val="22"/>
          <w:lang w:val="pl-PL"/>
        </w:rPr>
        <w:t xml:space="preserve"> także</w:t>
      </w:r>
      <w:r w:rsidR="00B75EA4" w:rsidRPr="00B75EA4">
        <w:rPr>
          <w:rFonts w:ascii="Calibri" w:hAnsi="Calibri" w:cs="Calibri"/>
          <w:sz w:val="22"/>
          <w:szCs w:val="22"/>
          <w:lang w:val="pl-PL"/>
        </w:rPr>
        <w:t xml:space="preserve"> odpowiedni poziom rehabilitacji społecznej poprzez brak ograniczeń w pełnieniu ról społecznych ich samych oraz członków ich rodzin. Z kolei podstawą ich zatrudnienia oraz uzyskania samodzielności finansowej jest solidne wykształcenie tych osób zwiększające szansę na zatrudnieni</w:t>
      </w:r>
      <w:r w:rsidR="008B6A35">
        <w:rPr>
          <w:rFonts w:ascii="Calibri" w:hAnsi="Calibri" w:cs="Calibri"/>
          <w:sz w:val="22"/>
          <w:szCs w:val="22"/>
          <w:lang w:val="pl-PL"/>
        </w:rPr>
        <w:t>e</w:t>
      </w:r>
      <w:r w:rsidR="00B75EA4" w:rsidRPr="00B75EA4">
        <w:rPr>
          <w:rFonts w:ascii="Calibri" w:hAnsi="Calibri" w:cs="Calibri"/>
          <w:sz w:val="22"/>
          <w:szCs w:val="22"/>
          <w:lang w:val="pl-PL"/>
        </w:rPr>
        <w:t xml:space="preserve"> zarówno w warunkach pracy chronionej oraz na otwartym rynku pracy.</w:t>
      </w:r>
    </w:p>
    <w:p w14:paraId="65F9D33B" w14:textId="77777777" w:rsidR="00CB05C2" w:rsidRDefault="00CB05C2" w:rsidP="00572621">
      <w:pPr>
        <w:pStyle w:val="Default"/>
        <w:spacing w:line="276" w:lineRule="auto"/>
        <w:ind w:left="0" w:firstLine="0"/>
        <w:rPr>
          <w:rFonts w:ascii="Calibri" w:hAnsi="Calibri" w:cs="Calibri"/>
          <w:sz w:val="22"/>
          <w:szCs w:val="22"/>
          <w:lang w:val="pl-PL"/>
        </w:rPr>
      </w:pPr>
    </w:p>
    <w:p w14:paraId="4D56119F" w14:textId="77777777" w:rsidR="00CB05C2" w:rsidRDefault="00CB05C2" w:rsidP="00572621">
      <w:pPr>
        <w:pStyle w:val="Default"/>
        <w:spacing w:line="276" w:lineRule="auto"/>
        <w:ind w:left="0" w:firstLine="0"/>
        <w:rPr>
          <w:rFonts w:ascii="Calibri" w:hAnsi="Calibri" w:cs="Calibri"/>
          <w:sz w:val="22"/>
          <w:szCs w:val="22"/>
          <w:lang w:val="pl-PL"/>
        </w:rPr>
      </w:pPr>
    </w:p>
    <w:p w14:paraId="07B15184" w14:textId="04537A3E" w:rsidR="00CB05C2" w:rsidRPr="00180362" w:rsidRDefault="006439B3" w:rsidP="00E21DFC">
      <w:pPr>
        <w:spacing w:after="0" w:line="276" w:lineRule="auto"/>
        <w:ind w:left="0" w:right="-54" w:firstLine="720"/>
        <w:rPr>
          <w:rFonts w:ascii="Calibri" w:hAnsi="Calibri" w:cs="Calibri"/>
          <w:bCs/>
          <w:iCs/>
          <w:color w:val="000000"/>
          <w:sz w:val="22"/>
          <w:szCs w:val="22"/>
        </w:rPr>
      </w:pPr>
      <w:r>
        <w:rPr>
          <w:rFonts w:ascii="Calibri" w:hAnsi="Calibri" w:cs="Calibri"/>
          <w:bCs/>
          <w:iCs/>
          <w:color w:val="000000"/>
          <w:sz w:val="22"/>
          <w:szCs w:val="22"/>
        </w:rPr>
        <w:t>Poniżej tabela obrazująca</w:t>
      </w:r>
      <w:r w:rsidR="000320A0">
        <w:rPr>
          <w:rFonts w:ascii="Calibri" w:hAnsi="Calibri" w:cs="Calibri"/>
          <w:bCs/>
          <w:iCs/>
          <w:color w:val="000000"/>
          <w:sz w:val="22"/>
          <w:szCs w:val="22"/>
        </w:rPr>
        <w:t xml:space="preserve"> wykształcenie </w:t>
      </w:r>
      <w:r w:rsidR="00541A3E">
        <w:rPr>
          <w:rFonts w:ascii="Calibri" w:hAnsi="Calibri" w:cs="Calibri"/>
          <w:bCs/>
          <w:iCs/>
          <w:color w:val="000000"/>
          <w:sz w:val="22"/>
          <w:szCs w:val="22"/>
        </w:rPr>
        <w:t>osób z niepełnosprawnością powyżej 16 roku życia</w:t>
      </w:r>
      <w:r w:rsidR="00822B3D">
        <w:rPr>
          <w:rFonts w:ascii="Calibri" w:hAnsi="Calibri" w:cs="Calibri"/>
          <w:bCs/>
          <w:iCs/>
          <w:color w:val="000000"/>
          <w:sz w:val="22"/>
          <w:szCs w:val="22"/>
        </w:rPr>
        <w:t>:</w:t>
      </w:r>
    </w:p>
    <w:tbl>
      <w:tblPr>
        <w:tblStyle w:val="a7"/>
        <w:tblpPr w:leftFromText="141" w:rightFromText="141" w:vertAnchor="text" w:horzAnchor="margin" w:tblpXSpec="center" w:tblpY="274"/>
        <w:tblW w:w="10808" w:type="dxa"/>
        <w:tblInd w:w="0" w:type="dxa"/>
        <w:tblLayout w:type="fixed"/>
        <w:tblLook w:val="0400" w:firstRow="0" w:lastRow="0" w:firstColumn="0" w:lastColumn="0" w:noHBand="0" w:noVBand="1"/>
      </w:tblPr>
      <w:tblGrid>
        <w:gridCol w:w="421"/>
        <w:gridCol w:w="425"/>
        <w:gridCol w:w="425"/>
        <w:gridCol w:w="425"/>
        <w:gridCol w:w="426"/>
        <w:gridCol w:w="328"/>
        <w:gridCol w:w="425"/>
        <w:gridCol w:w="425"/>
        <w:gridCol w:w="426"/>
        <w:gridCol w:w="356"/>
        <w:gridCol w:w="352"/>
        <w:gridCol w:w="426"/>
        <w:gridCol w:w="425"/>
        <w:gridCol w:w="425"/>
        <w:gridCol w:w="425"/>
        <w:gridCol w:w="381"/>
        <w:gridCol w:w="425"/>
        <w:gridCol w:w="425"/>
        <w:gridCol w:w="426"/>
        <w:gridCol w:w="425"/>
        <w:gridCol w:w="425"/>
        <w:gridCol w:w="470"/>
        <w:gridCol w:w="425"/>
        <w:gridCol w:w="426"/>
        <w:gridCol w:w="425"/>
        <w:gridCol w:w="420"/>
      </w:tblGrid>
      <w:tr w:rsidR="00C51EA4" w:rsidRPr="009021A2" w14:paraId="4C4F2049" w14:textId="77777777" w:rsidTr="00C51EA4">
        <w:trPr>
          <w:trHeight w:val="280"/>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B0DFA0" w:themeFill="accent5" w:themeFillTint="99"/>
            <w:vAlign w:val="center"/>
          </w:tcPr>
          <w:p w14:paraId="7476684D" w14:textId="77777777" w:rsidR="00C51EA4" w:rsidRPr="00802314" w:rsidRDefault="00C51EA4" w:rsidP="00C51EA4">
            <w:pPr>
              <w:ind w:left="4" w:firstLine="0"/>
              <w:jc w:val="center"/>
              <w:rPr>
                <w:rFonts w:ascii="Calibri" w:hAnsi="Calibri" w:cs="Calibri"/>
                <w:b/>
                <w:color w:val="08674D" w:themeColor="accent4" w:themeShade="80"/>
                <w:sz w:val="12"/>
                <w:szCs w:val="12"/>
              </w:rPr>
            </w:pPr>
            <w:r w:rsidRPr="00802314">
              <w:rPr>
                <w:rFonts w:ascii="Calibri" w:hAnsi="Calibri" w:cs="Calibri"/>
                <w:b/>
                <w:color w:val="08674D" w:themeColor="accent4" w:themeShade="80"/>
                <w:sz w:val="12"/>
                <w:szCs w:val="12"/>
              </w:rPr>
              <w:lastRenderedPageBreak/>
              <w:t xml:space="preserve">Symbol </w:t>
            </w:r>
          </w:p>
          <w:p w14:paraId="7D8C3FAA" w14:textId="77777777" w:rsidR="00C51EA4" w:rsidRPr="00802314" w:rsidRDefault="00C51EA4" w:rsidP="00C51EA4">
            <w:pPr>
              <w:ind w:left="4" w:firstLine="0"/>
              <w:jc w:val="center"/>
              <w:rPr>
                <w:rFonts w:ascii="Calibri" w:hAnsi="Calibri" w:cs="Calibri"/>
                <w:b/>
                <w:color w:val="08674D" w:themeColor="accent4" w:themeShade="80"/>
                <w:sz w:val="12"/>
                <w:szCs w:val="12"/>
              </w:rPr>
            </w:pPr>
          </w:p>
        </w:tc>
        <w:tc>
          <w:tcPr>
            <w:tcW w:w="10387" w:type="dxa"/>
            <w:gridSpan w:val="25"/>
            <w:tcBorders>
              <w:top w:val="single" w:sz="4" w:space="0" w:color="000000"/>
              <w:left w:val="single" w:sz="4" w:space="0" w:color="000000"/>
              <w:bottom w:val="single" w:sz="4" w:space="0" w:color="000000"/>
              <w:right w:val="single" w:sz="4" w:space="0" w:color="000000"/>
            </w:tcBorders>
            <w:shd w:val="clear" w:color="auto" w:fill="B0DFA0" w:themeFill="accent5" w:themeFillTint="99"/>
          </w:tcPr>
          <w:p w14:paraId="087359F7" w14:textId="77777777" w:rsidR="00C51EA4" w:rsidRPr="00802314" w:rsidRDefault="00C51EA4" w:rsidP="00C51EA4">
            <w:pPr>
              <w:ind w:left="70" w:firstLine="0"/>
              <w:jc w:val="center"/>
              <w:rPr>
                <w:rFonts w:ascii="Calibri" w:hAnsi="Calibri" w:cs="Calibri"/>
                <w:b/>
                <w:color w:val="08674D" w:themeColor="accent4" w:themeShade="80"/>
                <w:sz w:val="12"/>
                <w:szCs w:val="12"/>
              </w:rPr>
            </w:pPr>
            <w:r w:rsidRPr="00802314">
              <w:rPr>
                <w:rFonts w:ascii="Calibri" w:hAnsi="Calibri" w:cs="Calibri"/>
                <w:b/>
                <w:color w:val="08674D" w:themeColor="accent4" w:themeShade="80"/>
                <w:sz w:val="12"/>
                <w:szCs w:val="12"/>
              </w:rPr>
              <w:t xml:space="preserve">Wykształcenie </w:t>
            </w:r>
          </w:p>
        </w:tc>
      </w:tr>
      <w:tr w:rsidR="00C51EA4" w:rsidRPr="009021A2" w14:paraId="2D199026" w14:textId="77777777" w:rsidTr="00C51EA4">
        <w:trPr>
          <w:trHeight w:val="284"/>
        </w:trPr>
        <w:tc>
          <w:tcPr>
            <w:tcW w:w="421" w:type="dxa"/>
            <w:vMerge/>
            <w:tcBorders>
              <w:top w:val="single" w:sz="4" w:space="0" w:color="000000"/>
              <w:left w:val="single" w:sz="4" w:space="0" w:color="000000"/>
              <w:bottom w:val="single" w:sz="4" w:space="0" w:color="000000"/>
              <w:right w:val="single" w:sz="4" w:space="0" w:color="000000"/>
            </w:tcBorders>
            <w:vAlign w:val="center"/>
          </w:tcPr>
          <w:p w14:paraId="12967C45" w14:textId="77777777" w:rsidR="00C51EA4" w:rsidRPr="00802314" w:rsidRDefault="00C51EA4" w:rsidP="00C51EA4">
            <w:pPr>
              <w:widowControl w:val="0"/>
              <w:pBdr>
                <w:top w:val="nil"/>
                <w:left w:val="nil"/>
                <w:bottom w:val="nil"/>
                <w:right w:val="nil"/>
                <w:between w:val="nil"/>
              </w:pBdr>
              <w:ind w:left="0" w:firstLine="0"/>
              <w:jc w:val="left"/>
              <w:rPr>
                <w:rFonts w:ascii="Calibri" w:hAnsi="Calibri" w:cs="Calibri"/>
                <w:b/>
                <w:color w:val="08674D" w:themeColor="accent4" w:themeShade="80"/>
                <w:sz w:val="12"/>
                <w:szCs w:val="12"/>
              </w:rPr>
            </w:pPr>
          </w:p>
        </w:tc>
        <w:tc>
          <w:tcPr>
            <w:tcW w:w="2029" w:type="dxa"/>
            <w:gridSpan w:val="5"/>
            <w:tcBorders>
              <w:top w:val="single" w:sz="4" w:space="0" w:color="000000"/>
              <w:left w:val="single" w:sz="4" w:space="0" w:color="000000"/>
              <w:bottom w:val="single" w:sz="4" w:space="0" w:color="000000"/>
              <w:right w:val="single" w:sz="4" w:space="0" w:color="000000"/>
            </w:tcBorders>
            <w:shd w:val="clear" w:color="auto" w:fill="CAE9C0" w:themeFill="accent5" w:themeFillTint="66"/>
          </w:tcPr>
          <w:p w14:paraId="322A1E30" w14:textId="4EE91F17" w:rsidR="00C51EA4" w:rsidRPr="00802314" w:rsidRDefault="00C51EA4" w:rsidP="00C51EA4">
            <w:pPr>
              <w:ind w:left="70" w:firstLine="0"/>
              <w:jc w:val="center"/>
              <w:rPr>
                <w:rFonts w:ascii="Calibri" w:hAnsi="Calibri" w:cs="Calibri"/>
                <w:b/>
                <w:color w:val="08674D" w:themeColor="accent4" w:themeShade="80"/>
                <w:sz w:val="12"/>
                <w:szCs w:val="12"/>
              </w:rPr>
            </w:pPr>
            <w:r w:rsidRPr="00802314">
              <w:rPr>
                <w:rFonts w:ascii="Calibri" w:hAnsi="Calibri" w:cs="Calibri"/>
                <w:b/>
                <w:color w:val="08674D" w:themeColor="accent4" w:themeShade="80"/>
                <w:sz w:val="12"/>
                <w:szCs w:val="12"/>
              </w:rPr>
              <w:t>Mniej niż podstawowe</w:t>
            </w:r>
            <w:r w:rsidR="00180362">
              <w:rPr>
                <w:rFonts w:ascii="Calibri" w:hAnsi="Calibri" w:cs="Calibri"/>
                <w:b/>
                <w:color w:val="08674D" w:themeColor="accent4" w:themeShade="80"/>
                <w:sz w:val="12"/>
                <w:szCs w:val="12"/>
              </w:rPr>
              <w:t>*</w:t>
            </w:r>
            <w:r w:rsidRPr="00802314">
              <w:rPr>
                <w:rFonts w:ascii="Calibri" w:hAnsi="Calibri" w:cs="Calibri"/>
                <w:b/>
                <w:color w:val="08674D" w:themeColor="accent4" w:themeShade="80"/>
                <w:sz w:val="12"/>
                <w:szCs w:val="12"/>
              </w:rPr>
              <w:t xml:space="preserve"> </w:t>
            </w:r>
          </w:p>
        </w:tc>
        <w:tc>
          <w:tcPr>
            <w:tcW w:w="1984" w:type="dxa"/>
            <w:gridSpan w:val="5"/>
            <w:tcBorders>
              <w:top w:val="single" w:sz="4" w:space="0" w:color="000000"/>
              <w:left w:val="single" w:sz="4" w:space="0" w:color="000000"/>
              <w:bottom w:val="single" w:sz="4" w:space="0" w:color="000000"/>
              <w:right w:val="single" w:sz="4" w:space="0" w:color="000000"/>
            </w:tcBorders>
            <w:shd w:val="clear" w:color="auto" w:fill="CAE9C0" w:themeFill="accent5" w:themeFillTint="66"/>
          </w:tcPr>
          <w:p w14:paraId="14D4D6FB" w14:textId="605A951D" w:rsidR="00C51EA4" w:rsidRPr="00802314" w:rsidRDefault="00C51EA4" w:rsidP="00C51EA4">
            <w:pPr>
              <w:ind w:left="0" w:firstLine="0"/>
              <w:jc w:val="center"/>
              <w:rPr>
                <w:rFonts w:ascii="Calibri" w:hAnsi="Calibri" w:cs="Calibri"/>
                <w:b/>
                <w:color w:val="08674D" w:themeColor="accent4" w:themeShade="80"/>
                <w:sz w:val="12"/>
                <w:szCs w:val="12"/>
              </w:rPr>
            </w:pPr>
            <w:r w:rsidRPr="00802314">
              <w:rPr>
                <w:rFonts w:ascii="Calibri" w:hAnsi="Calibri" w:cs="Calibri"/>
                <w:b/>
                <w:color w:val="08674D" w:themeColor="accent4" w:themeShade="80"/>
                <w:sz w:val="12"/>
                <w:szCs w:val="12"/>
              </w:rPr>
              <w:t>Podstawowe</w:t>
            </w:r>
            <w:r w:rsidR="00180362">
              <w:rPr>
                <w:rFonts w:ascii="Calibri" w:hAnsi="Calibri" w:cs="Calibri"/>
                <w:b/>
                <w:color w:val="08674D" w:themeColor="accent4" w:themeShade="80"/>
                <w:sz w:val="12"/>
                <w:szCs w:val="12"/>
              </w:rPr>
              <w:t>*</w:t>
            </w:r>
            <w:r w:rsidRPr="00802314">
              <w:rPr>
                <w:rFonts w:ascii="Calibri" w:hAnsi="Calibri" w:cs="Calibri"/>
                <w:b/>
                <w:color w:val="08674D" w:themeColor="accent4" w:themeShade="80"/>
                <w:sz w:val="12"/>
                <w:szCs w:val="12"/>
              </w:rPr>
              <w:t xml:space="preserve"> </w:t>
            </w:r>
          </w:p>
        </w:tc>
        <w:tc>
          <w:tcPr>
            <w:tcW w:w="2082" w:type="dxa"/>
            <w:gridSpan w:val="5"/>
            <w:tcBorders>
              <w:top w:val="single" w:sz="4" w:space="0" w:color="000000"/>
              <w:left w:val="single" w:sz="4" w:space="0" w:color="000000"/>
              <w:bottom w:val="single" w:sz="4" w:space="0" w:color="000000"/>
              <w:right w:val="single" w:sz="4" w:space="0" w:color="000000"/>
            </w:tcBorders>
            <w:shd w:val="clear" w:color="auto" w:fill="CAE9C0" w:themeFill="accent5" w:themeFillTint="66"/>
          </w:tcPr>
          <w:p w14:paraId="44480FDC" w14:textId="30AF927F" w:rsidR="00C51EA4" w:rsidRPr="00802314" w:rsidRDefault="00C51EA4" w:rsidP="00C51EA4">
            <w:pPr>
              <w:ind w:left="-57" w:firstLine="0"/>
              <w:jc w:val="center"/>
              <w:rPr>
                <w:rFonts w:ascii="Calibri" w:hAnsi="Calibri" w:cs="Calibri"/>
                <w:b/>
                <w:color w:val="08674D" w:themeColor="accent4" w:themeShade="80"/>
                <w:sz w:val="12"/>
                <w:szCs w:val="12"/>
              </w:rPr>
            </w:pPr>
            <w:r w:rsidRPr="00802314">
              <w:rPr>
                <w:rFonts w:ascii="Calibri" w:hAnsi="Calibri" w:cs="Calibri"/>
                <w:b/>
                <w:color w:val="08674D" w:themeColor="accent4" w:themeShade="80"/>
                <w:sz w:val="12"/>
                <w:szCs w:val="12"/>
              </w:rPr>
              <w:t>Zasadnicze</w:t>
            </w:r>
            <w:r w:rsidR="00180362">
              <w:rPr>
                <w:rFonts w:ascii="Calibri" w:hAnsi="Calibri" w:cs="Calibri"/>
                <w:b/>
                <w:color w:val="08674D" w:themeColor="accent4" w:themeShade="80"/>
                <w:sz w:val="12"/>
                <w:szCs w:val="12"/>
              </w:rPr>
              <w:t>*</w:t>
            </w:r>
          </w:p>
        </w:tc>
        <w:tc>
          <w:tcPr>
            <w:tcW w:w="2126" w:type="dxa"/>
            <w:gridSpan w:val="5"/>
            <w:tcBorders>
              <w:top w:val="single" w:sz="4" w:space="0" w:color="000000"/>
              <w:left w:val="single" w:sz="4" w:space="0" w:color="000000"/>
              <w:bottom w:val="single" w:sz="4" w:space="0" w:color="000000"/>
              <w:right w:val="single" w:sz="4" w:space="0" w:color="000000"/>
            </w:tcBorders>
            <w:shd w:val="clear" w:color="auto" w:fill="CAE9C0" w:themeFill="accent5" w:themeFillTint="66"/>
          </w:tcPr>
          <w:p w14:paraId="1B953900" w14:textId="5A93D798" w:rsidR="00C51EA4" w:rsidRPr="00802314" w:rsidRDefault="00C51EA4" w:rsidP="00C51EA4">
            <w:pPr>
              <w:ind w:left="-57" w:firstLine="0"/>
              <w:jc w:val="center"/>
              <w:rPr>
                <w:rFonts w:ascii="Calibri" w:hAnsi="Calibri" w:cs="Calibri"/>
                <w:b/>
                <w:color w:val="08674D" w:themeColor="accent4" w:themeShade="80"/>
                <w:sz w:val="12"/>
                <w:szCs w:val="12"/>
              </w:rPr>
            </w:pPr>
            <w:r w:rsidRPr="00802314">
              <w:rPr>
                <w:rFonts w:ascii="Calibri" w:hAnsi="Calibri" w:cs="Calibri"/>
                <w:b/>
                <w:color w:val="08674D" w:themeColor="accent4" w:themeShade="80"/>
                <w:sz w:val="12"/>
                <w:szCs w:val="12"/>
              </w:rPr>
              <w:t>Średnie</w:t>
            </w:r>
            <w:r w:rsidR="00180362">
              <w:rPr>
                <w:rFonts w:ascii="Calibri" w:hAnsi="Calibri" w:cs="Calibri"/>
                <w:b/>
                <w:color w:val="08674D" w:themeColor="accent4" w:themeShade="80"/>
                <w:sz w:val="12"/>
                <w:szCs w:val="12"/>
              </w:rPr>
              <w:t>*</w:t>
            </w:r>
            <w:r w:rsidRPr="00802314">
              <w:rPr>
                <w:rFonts w:ascii="Calibri" w:hAnsi="Calibri" w:cs="Calibri"/>
                <w:b/>
                <w:color w:val="08674D" w:themeColor="accent4" w:themeShade="80"/>
                <w:sz w:val="12"/>
                <w:szCs w:val="12"/>
              </w:rPr>
              <w:t xml:space="preserve"> </w:t>
            </w:r>
          </w:p>
        </w:tc>
        <w:tc>
          <w:tcPr>
            <w:tcW w:w="2166" w:type="dxa"/>
            <w:gridSpan w:val="5"/>
            <w:tcBorders>
              <w:top w:val="single" w:sz="4" w:space="0" w:color="000000"/>
              <w:left w:val="single" w:sz="4" w:space="0" w:color="000000"/>
              <w:bottom w:val="single" w:sz="4" w:space="0" w:color="000000"/>
              <w:right w:val="single" w:sz="4" w:space="0" w:color="000000"/>
            </w:tcBorders>
            <w:shd w:val="clear" w:color="auto" w:fill="CAE9C0" w:themeFill="accent5" w:themeFillTint="66"/>
          </w:tcPr>
          <w:p w14:paraId="46B872D1" w14:textId="74C2CAAA" w:rsidR="00C51EA4" w:rsidRPr="00802314" w:rsidRDefault="00C51EA4" w:rsidP="00C51EA4">
            <w:pPr>
              <w:ind w:left="-57" w:firstLine="0"/>
              <w:jc w:val="center"/>
              <w:rPr>
                <w:rFonts w:ascii="Calibri" w:hAnsi="Calibri" w:cs="Calibri"/>
                <w:b/>
                <w:color w:val="08674D" w:themeColor="accent4" w:themeShade="80"/>
                <w:sz w:val="12"/>
                <w:szCs w:val="12"/>
              </w:rPr>
            </w:pPr>
            <w:r w:rsidRPr="00802314">
              <w:rPr>
                <w:rFonts w:ascii="Calibri" w:hAnsi="Calibri" w:cs="Calibri"/>
                <w:b/>
                <w:color w:val="08674D" w:themeColor="accent4" w:themeShade="80"/>
                <w:sz w:val="12"/>
                <w:szCs w:val="12"/>
              </w:rPr>
              <w:t>Wyższe</w:t>
            </w:r>
            <w:r w:rsidR="00180362">
              <w:rPr>
                <w:rFonts w:ascii="Calibri" w:hAnsi="Calibri" w:cs="Calibri"/>
                <w:b/>
                <w:color w:val="08674D" w:themeColor="accent4" w:themeShade="80"/>
                <w:sz w:val="12"/>
                <w:szCs w:val="12"/>
              </w:rPr>
              <w:t>*</w:t>
            </w:r>
            <w:r w:rsidRPr="00802314">
              <w:rPr>
                <w:rFonts w:ascii="Calibri" w:hAnsi="Calibri" w:cs="Calibri"/>
                <w:b/>
                <w:color w:val="08674D" w:themeColor="accent4" w:themeShade="80"/>
                <w:sz w:val="12"/>
                <w:szCs w:val="12"/>
              </w:rPr>
              <w:t xml:space="preserve"> </w:t>
            </w:r>
          </w:p>
        </w:tc>
      </w:tr>
      <w:tr w:rsidR="00C51EA4" w:rsidRPr="009021A2" w14:paraId="7AD67BE3" w14:textId="77777777" w:rsidTr="00C51EA4">
        <w:trPr>
          <w:trHeight w:val="138"/>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BBBB93" w14:textId="77777777" w:rsidR="00C51EA4" w:rsidRPr="009021A2" w:rsidRDefault="00C51EA4" w:rsidP="00C51EA4">
            <w:pPr>
              <w:ind w:left="70" w:firstLine="0"/>
              <w:jc w:val="left"/>
              <w:rPr>
                <w:rFonts w:ascii="Calibri" w:hAnsi="Calibri" w:cs="Calibri"/>
                <w:color w:val="000000"/>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17D1F6"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DEC938"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2022</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DA570A"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49F17A"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2024</w:t>
            </w:r>
          </w:p>
        </w:tc>
        <w:tc>
          <w:tcPr>
            <w:tcW w:w="3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C19CCD"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2025</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A94940"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6C01DB"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2022</w:t>
            </w:r>
          </w:p>
        </w:tc>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8FEDB9"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2023</w:t>
            </w:r>
          </w:p>
        </w:tc>
        <w:tc>
          <w:tcPr>
            <w:tcW w:w="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9FB0C5"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2024</w:t>
            </w:r>
          </w:p>
        </w:tc>
        <w:tc>
          <w:tcPr>
            <w:tcW w:w="3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4D31E2"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2025</w:t>
            </w:r>
          </w:p>
        </w:tc>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7F8D68"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60B49C"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2022</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FD98BE"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2023</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D98338"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2024</w:t>
            </w:r>
          </w:p>
        </w:tc>
        <w:tc>
          <w:tcPr>
            <w:tcW w:w="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8BDF25"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2025</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FC8C8C"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A8A550"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2022</w:t>
            </w:r>
          </w:p>
        </w:tc>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DAA85C"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2023</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79910A"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2024</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BDE846"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2025</w:t>
            </w:r>
          </w:p>
        </w:tc>
        <w:tc>
          <w:tcPr>
            <w:tcW w:w="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84B5C0"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2021</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3D44F1"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2022</w:t>
            </w:r>
          </w:p>
        </w:tc>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8AA240"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2023</w:t>
            </w:r>
          </w:p>
        </w:tc>
        <w:tc>
          <w:tcPr>
            <w:tcW w:w="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7F3CC6"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2024</w:t>
            </w:r>
          </w:p>
        </w:tc>
        <w:tc>
          <w:tcPr>
            <w:tcW w:w="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4B7BBA" w14:textId="77777777" w:rsidR="00C51EA4" w:rsidRPr="009021A2" w:rsidRDefault="00C51EA4" w:rsidP="00C51EA4">
            <w:pPr>
              <w:ind w:left="0" w:right="60" w:firstLine="0"/>
              <w:jc w:val="center"/>
              <w:rPr>
                <w:rFonts w:ascii="Calibri" w:hAnsi="Calibri" w:cs="Calibri"/>
                <w:color w:val="000000"/>
                <w:sz w:val="12"/>
                <w:szCs w:val="12"/>
              </w:rPr>
            </w:pPr>
            <w:r w:rsidRPr="009021A2">
              <w:rPr>
                <w:rFonts w:ascii="Calibri" w:hAnsi="Calibri" w:cs="Calibri"/>
                <w:color w:val="000000"/>
                <w:sz w:val="12"/>
                <w:szCs w:val="12"/>
              </w:rPr>
              <w:t>2025</w:t>
            </w:r>
          </w:p>
        </w:tc>
      </w:tr>
      <w:tr w:rsidR="00C51EA4" w:rsidRPr="009021A2" w14:paraId="60ACA905" w14:textId="77777777" w:rsidTr="00C51EA4">
        <w:trPr>
          <w:trHeight w:val="312"/>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5BB432" w14:textId="77777777" w:rsidR="00C51EA4" w:rsidRPr="009021A2" w:rsidRDefault="00C51EA4" w:rsidP="00C51EA4">
            <w:pPr>
              <w:ind w:left="70" w:firstLine="0"/>
              <w:jc w:val="left"/>
              <w:rPr>
                <w:rFonts w:ascii="Calibri" w:hAnsi="Calibri" w:cs="Calibri"/>
                <w:b/>
                <w:bCs/>
                <w:sz w:val="12"/>
                <w:szCs w:val="12"/>
              </w:rPr>
            </w:pPr>
            <w:r w:rsidRPr="009021A2">
              <w:rPr>
                <w:rFonts w:ascii="Calibri" w:hAnsi="Calibri" w:cs="Calibri"/>
                <w:b/>
                <w:bCs/>
                <w:sz w:val="12"/>
                <w:szCs w:val="12"/>
              </w:rPr>
              <w:t>01-U</w:t>
            </w:r>
          </w:p>
        </w:tc>
        <w:tc>
          <w:tcPr>
            <w:tcW w:w="425" w:type="dxa"/>
            <w:tcBorders>
              <w:top w:val="single" w:sz="4" w:space="0" w:color="000000"/>
              <w:left w:val="single" w:sz="4" w:space="0" w:color="000000"/>
              <w:bottom w:val="single" w:sz="4" w:space="0" w:color="000000"/>
              <w:right w:val="single" w:sz="4" w:space="0" w:color="000000"/>
            </w:tcBorders>
          </w:tcPr>
          <w:p w14:paraId="061C980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425" w:type="dxa"/>
            <w:tcBorders>
              <w:top w:val="single" w:sz="4" w:space="0" w:color="000000"/>
              <w:left w:val="single" w:sz="4" w:space="0" w:color="000000"/>
              <w:bottom w:val="single" w:sz="4" w:space="0" w:color="000000"/>
              <w:right w:val="single" w:sz="4" w:space="0" w:color="000000"/>
            </w:tcBorders>
          </w:tcPr>
          <w:p w14:paraId="1201821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5" w:type="dxa"/>
            <w:tcBorders>
              <w:top w:val="single" w:sz="4" w:space="0" w:color="000000"/>
              <w:left w:val="single" w:sz="4" w:space="0" w:color="000000"/>
              <w:bottom w:val="single" w:sz="4" w:space="0" w:color="000000"/>
              <w:right w:val="single" w:sz="4" w:space="0" w:color="000000"/>
            </w:tcBorders>
          </w:tcPr>
          <w:p w14:paraId="5EE95B2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6" w:type="dxa"/>
            <w:tcBorders>
              <w:top w:val="single" w:sz="4" w:space="0" w:color="000000"/>
              <w:left w:val="single" w:sz="4" w:space="0" w:color="000000"/>
              <w:bottom w:val="single" w:sz="4" w:space="0" w:color="000000"/>
              <w:right w:val="single" w:sz="4" w:space="0" w:color="000000"/>
            </w:tcBorders>
          </w:tcPr>
          <w:p w14:paraId="395A4E4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w:t>
            </w:r>
          </w:p>
        </w:tc>
        <w:tc>
          <w:tcPr>
            <w:tcW w:w="328" w:type="dxa"/>
            <w:tcBorders>
              <w:top w:val="single" w:sz="4" w:space="0" w:color="000000"/>
              <w:left w:val="single" w:sz="4" w:space="0" w:color="000000"/>
              <w:bottom w:val="single" w:sz="4" w:space="0" w:color="000000"/>
              <w:right w:val="single" w:sz="4" w:space="0" w:color="000000"/>
            </w:tcBorders>
          </w:tcPr>
          <w:p w14:paraId="587A616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w:t>
            </w:r>
          </w:p>
        </w:tc>
        <w:tc>
          <w:tcPr>
            <w:tcW w:w="425" w:type="dxa"/>
            <w:tcBorders>
              <w:top w:val="single" w:sz="4" w:space="0" w:color="000000"/>
              <w:left w:val="single" w:sz="4" w:space="0" w:color="000000"/>
              <w:bottom w:val="single" w:sz="4" w:space="0" w:color="000000"/>
              <w:right w:val="single" w:sz="4" w:space="0" w:color="000000"/>
            </w:tcBorders>
          </w:tcPr>
          <w:p w14:paraId="69F74AD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tcPr>
          <w:p w14:paraId="4EFEEA3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6" w:type="dxa"/>
            <w:tcBorders>
              <w:top w:val="single" w:sz="4" w:space="0" w:color="000000"/>
              <w:left w:val="single" w:sz="4" w:space="0" w:color="000000"/>
              <w:bottom w:val="single" w:sz="4" w:space="0" w:color="000000"/>
              <w:right w:val="single" w:sz="4" w:space="0" w:color="000000"/>
            </w:tcBorders>
          </w:tcPr>
          <w:p w14:paraId="246BAD6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356" w:type="dxa"/>
            <w:tcBorders>
              <w:top w:val="single" w:sz="4" w:space="0" w:color="000000"/>
              <w:left w:val="single" w:sz="4" w:space="0" w:color="000000"/>
              <w:bottom w:val="single" w:sz="4" w:space="0" w:color="000000"/>
              <w:right w:val="single" w:sz="4" w:space="0" w:color="000000"/>
            </w:tcBorders>
          </w:tcPr>
          <w:p w14:paraId="51E7FA1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352" w:type="dxa"/>
            <w:tcBorders>
              <w:top w:val="single" w:sz="4" w:space="0" w:color="000000"/>
              <w:left w:val="single" w:sz="4" w:space="0" w:color="000000"/>
              <w:bottom w:val="single" w:sz="4" w:space="0" w:color="000000"/>
              <w:right w:val="single" w:sz="4" w:space="0" w:color="000000"/>
            </w:tcBorders>
          </w:tcPr>
          <w:p w14:paraId="4B7254F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6" w:type="dxa"/>
            <w:tcBorders>
              <w:top w:val="single" w:sz="4" w:space="0" w:color="000000"/>
              <w:left w:val="single" w:sz="4" w:space="0" w:color="000000"/>
              <w:bottom w:val="single" w:sz="4" w:space="0" w:color="000000"/>
              <w:right w:val="single" w:sz="4" w:space="0" w:color="000000"/>
            </w:tcBorders>
          </w:tcPr>
          <w:p w14:paraId="7C32774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37178A3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1D1DE6C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1F2C0E4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381" w:type="dxa"/>
            <w:tcBorders>
              <w:top w:val="single" w:sz="4" w:space="0" w:color="000000"/>
              <w:left w:val="single" w:sz="4" w:space="0" w:color="000000"/>
              <w:bottom w:val="single" w:sz="4" w:space="0" w:color="000000"/>
              <w:right w:val="single" w:sz="4" w:space="0" w:color="000000"/>
            </w:tcBorders>
          </w:tcPr>
          <w:p w14:paraId="782BADE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tcPr>
          <w:p w14:paraId="3EBB4C0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3260DC4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6" w:type="dxa"/>
            <w:tcBorders>
              <w:top w:val="single" w:sz="4" w:space="0" w:color="000000"/>
              <w:left w:val="single" w:sz="4" w:space="0" w:color="000000"/>
              <w:bottom w:val="single" w:sz="4" w:space="0" w:color="000000"/>
              <w:right w:val="single" w:sz="4" w:space="0" w:color="000000"/>
            </w:tcBorders>
          </w:tcPr>
          <w:p w14:paraId="48F0201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3F0BA29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3C6A4AD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70" w:type="dxa"/>
            <w:tcBorders>
              <w:top w:val="single" w:sz="4" w:space="0" w:color="000000"/>
              <w:left w:val="single" w:sz="4" w:space="0" w:color="000000"/>
              <w:bottom w:val="single" w:sz="4" w:space="0" w:color="000000"/>
              <w:right w:val="single" w:sz="4" w:space="0" w:color="000000"/>
            </w:tcBorders>
          </w:tcPr>
          <w:p w14:paraId="54C5B98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406A417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6" w:type="dxa"/>
            <w:tcBorders>
              <w:top w:val="single" w:sz="4" w:space="0" w:color="000000"/>
              <w:left w:val="single" w:sz="4" w:space="0" w:color="000000"/>
              <w:bottom w:val="single" w:sz="4" w:space="0" w:color="000000"/>
              <w:right w:val="single" w:sz="4" w:space="0" w:color="000000"/>
            </w:tcBorders>
          </w:tcPr>
          <w:p w14:paraId="475E1D2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0091B12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0" w:type="dxa"/>
            <w:tcBorders>
              <w:top w:val="single" w:sz="4" w:space="0" w:color="000000"/>
              <w:left w:val="single" w:sz="4" w:space="0" w:color="000000"/>
              <w:bottom w:val="single" w:sz="4" w:space="0" w:color="000000"/>
              <w:right w:val="single" w:sz="4" w:space="0" w:color="000000"/>
            </w:tcBorders>
          </w:tcPr>
          <w:p w14:paraId="7046A17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r>
      <w:tr w:rsidR="00C51EA4" w:rsidRPr="009021A2" w14:paraId="16D9A845" w14:textId="77777777" w:rsidTr="00C51EA4">
        <w:trPr>
          <w:trHeight w:val="310"/>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DD0DF1"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02-P</w:t>
            </w:r>
          </w:p>
        </w:tc>
        <w:tc>
          <w:tcPr>
            <w:tcW w:w="425" w:type="dxa"/>
            <w:tcBorders>
              <w:top w:val="single" w:sz="4" w:space="0" w:color="000000"/>
              <w:left w:val="single" w:sz="4" w:space="0" w:color="000000"/>
              <w:bottom w:val="single" w:sz="4" w:space="0" w:color="000000"/>
              <w:right w:val="single" w:sz="4" w:space="0" w:color="000000"/>
            </w:tcBorders>
          </w:tcPr>
          <w:p w14:paraId="6D6CAA5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15</w:t>
            </w:r>
          </w:p>
        </w:tc>
        <w:tc>
          <w:tcPr>
            <w:tcW w:w="425" w:type="dxa"/>
            <w:tcBorders>
              <w:top w:val="single" w:sz="4" w:space="0" w:color="000000"/>
              <w:left w:val="single" w:sz="4" w:space="0" w:color="000000"/>
              <w:bottom w:val="single" w:sz="4" w:space="0" w:color="000000"/>
              <w:right w:val="single" w:sz="4" w:space="0" w:color="000000"/>
            </w:tcBorders>
          </w:tcPr>
          <w:p w14:paraId="7CCEE87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17</w:t>
            </w:r>
          </w:p>
        </w:tc>
        <w:tc>
          <w:tcPr>
            <w:tcW w:w="425" w:type="dxa"/>
            <w:tcBorders>
              <w:top w:val="single" w:sz="4" w:space="0" w:color="000000"/>
              <w:left w:val="single" w:sz="4" w:space="0" w:color="000000"/>
              <w:bottom w:val="single" w:sz="4" w:space="0" w:color="000000"/>
              <w:right w:val="single" w:sz="4" w:space="0" w:color="000000"/>
            </w:tcBorders>
          </w:tcPr>
          <w:p w14:paraId="28B95E5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15</w:t>
            </w:r>
          </w:p>
        </w:tc>
        <w:tc>
          <w:tcPr>
            <w:tcW w:w="426" w:type="dxa"/>
            <w:tcBorders>
              <w:top w:val="single" w:sz="4" w:space="0" w:color="000000"/>
              <w:left w:val="single" w:sz="4" w:space="0" w:color="000000"/>
              <w:bottom w:val="single" w:sz="4" w:space="0" w:color="000000"/>
              <w:right w:val="single" w:sz="4" w:space="0" w:color="000000"/>
            </w:tcBorders>
          </w:tcPr>
          <w:p w14:paraId="6A644D1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15</w:t>
            </w:r>
          </w:p>
        </w:tc>
        <w:tc>
          <w:tcPr>
            <w:tcW w:w="328" w:type="dxa"/>
            <w:tcBorders>
              <w:top w:val="single" w:sz="4" w:space="0" w:color="000000"/>
              <w:left w:val="single" w:sz="4" w:space="0" w:color="000000"/>
              <w:bottom w:val="single" w:sz="4" w:space="0" w:color="000000"/>
              <w:right w:val="single" w:sz="4" w:space="0" w:color="000000"/>
            </w:tcBorders>
          </w:tcPr>
          <w:p w14:paraId="24EDB13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5" w:type="dxa"/>
            <w:tcBorders>
              <w:top w:val="single" w:sz="4" w:space="0" w:color="000000"/>
              <w:left w:val="single" w:sz="4" w:space="0" w:color="000000"/>
              <w:bottom w:val="single" w:sz="4" w:space="0" w:color="000000"/>
              <w:right w:val="single" w:sz="4" w:space="0" w:color="000000"/>
            </w:tcBorders>
          </w:tcPr>
          <w:p w14:paraId="4DB4404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31</w:t>
            </w:r>
          </w:p>
        </w:tc>
        <w:tc>
          <w:tcPr>
            <w:tcW w:w="425" w:type="dxa"/>
            <w:tcBorders>
              <w:top w:val="single" w:sz="4" w:space="0" w:color="000000"/>
              <w:left w:val="single" w:sz="4" w:space="0" w:color="000000"/>
              <w:bottom w:val="single" w:sz="4" w:space="0" w:color="000000"/>
              <w:right w:val="single" w:sz="4" w:space="0" w:color="000000"/>
            </w:tcBorders>
          </w:tcPr>
          <w:p w14:paraId="1711DD1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35</w:t>
            </w:r>
          </w:p>
        </w:tc>
        <w:tc>
          <w:tcPr>
            <w:tcW w:w="426" w:type="dxa"/>
            <w:tcBorders>
              <w:top w:val="single" w:sz="4" w:space="0" w:color="000000"/>
              <w:left w:val="single" w:sz="4" w:space="0" w:color="000000"/>
              <w:bottom w:val="single" w:sz="4" w:space="0" w:color="000000"/>
              <w:right w:val="single" w:sz="4" w:space="0" w:color="000000"/>
            </w:tcBorders>
          </w:tcPr>
          <w:p w14:paraId="235AE51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36</w:t>
            </w:r>
          </w:p>
        </w:tc>
        <w:tc>
          <w:tcPr>
            <w:tcW w:w="356" w:type="dxa"/>
            <w:tcBorders>
              <w:top w:val="single" w:sz="4" w:space="0" w:color="000000"/>
              <w:left w:val="single" w:sz="4" w:space="0" w:color="000000"/>
              <w:bottom w:val="single" w:sz="4" w:space="0" w:color="000000"/>
              <w:right w:val="single" w:sz="4" w:space="0" w:color="000000"/>
            </w:tcBorders>
          </w:tcPr>
          <w:p w14:paraId="711460C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41</w:t>
            </w:r>
          </w:p>
        </w:tc>
        <w:tc>
          <w:tcPr>
            <w:tcW w:w="352" w:type="dxa"/>
            <w:tcBorders>
              <w:top w:val="single" w:sz="4" w:space="0" w:color="000000"/>
              <w:left w:val="single" w:sz="4" w:space="0" w:color="000000"/>
              <w:bottom w:val="single" w:sz="4" w:space="0" w:color="000000"/>
              <w:right w:val="single" w:sz="4" w:space="0" w:color="000000"/>
            </w:tcBorders>
          </w:tcPr>
          <w:p w14:paraId="35D0901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27</w:t>
            </w:r>
          </w:p>
        </w:tc>
        <w:tc>
          <w:tcPr>
            <w:tcW w:w="426" w:type="dxa"/>
            <w:tcBorders>
              <w:top w:val="single" w:sz="4" w:space="0" w:color="000000"/>
              <w:left w:val="single" w:sz="4" w:space="0" w:color="000000"/>
              <w:bottom w:val="single" w:sz="4" w:space="0" w:color="000000"/>
              <w:right w:val="single" w:sz="4" w:space="0" w:color="000000"/>
            </w:tcBorders>
          </w:tcPr>
          <w:p w14:paraId="1D33F92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29</w:t>
            </w:r>
          </w:p>
        </w:tc>
        <w:tc>
          <w:tcPr>
            <w:tcW w:w="425" w:type="dxa"/>
            <w:tcBorders>
              <w:top w:val="single" w:sz="4" w:space="0" w:color="000000"/>
              <w:left w:val="single" w:sz="4" w:space="0" w:color="000000"/>
              <w:bottom w:val="single" w:sz="4" w:space="0" w:color="000000"/>
              <w:right w:val="single" w:sz="4" w:space="0" w:color="000000"/>
            </w:tcBorders>
          </w:tcPr>
          <w:p w14:paraId="6DEA153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29</w:t>
            </w:r>
          </w:p>
        </w:tc>
        <w:tc>
          <w:tcPr>
            <w:tcW w:w="425" w:type="dxa"/>
            <w:tcBorders>
              <w:top w:val="single" w:sz="4" w:space="0" w:color="000000"/>
              <w:left w:val="single" w:sz="4" w:space="0" w:color="000000"/>
              <w:bottom w:val="single" w:sz="4" w:space="0" w:color="000000"/>
              <w:right w:val="single" w:sz="4" w:space="0" w:color="000000"/>
            </w:tcBorders>
          </w:tcPr>
          <w:p w14:paraId="483E080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43</w:t>
            </w:r>
          </w:p>
        </w:tc>
        <w:tc>
          <w:tcPr>
            <w:tcW w:w="425" w:type="dxa"/>
            <w:tcBorders>
              <w:top w:val="single" w:sz="4" w:space="0" w:color="000000"/>
              <w:left w:val="single" w:sz="4" w:space="0" w:color="000000"/>
              <w:bottom w:val="single" w:sz="4" w:space="0" w:color="000000"/>
              <w:right w:val="single" w:sz="4" w:space="0" w:color="000000"/>
            </w:tcBorders>
          </w:tcPr>
          <w:p w14:paraId="0EC79F6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36</w:t>
            </w:r>
          </w:p>
        </w:tc>
        <w:tc>
          <w:tcPr>
            <w:tcW w:w="381" w:type="dxa"/>
            <w:tcBorders>
              <w:top w:val="single" w:sz="4" w:space="0" w:color="000000"/>
              <w:left w:val="single" w:sz="4" w:space="0" w:color="000000"/>
              <w:bottom w:val="single" w:sz="4" w:space="0" w:color="000000"/>
              <w:right w:val="single" w:sz="4" w:space="0" w:color="000000"/>
            </w:tcBorders>
          </w:tcPr>
          <w:p w14:paraId="1B3C2E7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22</w:t>
            </w:r>
          </w:p>
        </w:tc>
        <w:tc>
          <w:tcPr>
            <w:tcW w:w="425" w:type="dxa"/>
            <w:tcBorders>
              <w:top w:val="single" w:sz="4" w:space="0" w:color="000000"/>
              <w:left w:val="single" w:sz="4" w:space="0" w:color="000000"/>
              <w:bottom w:val="single" w:sz="4" w:space="0" w:color="000000"/>
              <w:right w:val="single" w:sz="4" w:space="0" w:color="000000"/>
            </w:tcBorders>
          </w:tcPr>
          <w:p w14:paraId="6ECEFCC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56</w:t>
            </w:r>
          </w:p>
        </w:tc>
        <w:tc>
          <w:tcPr>
            <w:tcW w:w="425" w:type="dxa"/>
            <w:tcBorders>
              <w:top w:val="single" w:sz="4" w:space="0" w:color="000000"/>
              <w:left w:val="single" w:sz="4" w:space="0" w:color="000000"/>
              <w:bottom w:val="single" w:sz="4" w:space="0" w:color="000000"/>
              <w:right w:val="single" w:sz="4" w:space="0" w:color="000000"/>
            </w:tcBorders>
          </w:tcPr>
          <w:p w14:paraId="15C3E93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54</w:t>
            </w:r>
          </w:p>
        </w:tc>
        <w:tc>
          <w:tcPr>
            <w:tcW w:w="426" w:type="dxa"/>
            <w:tcBorders>
              <w:top w:val="single" w:sz="4" w:space="0" w:color="000000"/>
              <w:left w:val="single" w:sz="4" w:space="0" w:color="000000"/>
              <w:bottom w:val="single" w:sz="4" w:space="0" w:color="000000"/>
              <w:right w:val="single" w:sz="4" w:space="0" w:color="000000"/>
            </w:tcBorders>
          </w:tcPr>
          <w:p w14:paraId="17D76A5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74</w:t>
            </w:r>
          </w:p>
        </w:tc>
        <w:tc>
          <w:tcPr>
            <w:tcW w:w="425" w:type="dxa"/>
            <w:tcBorders>
              <w:top w:val="single" w:sz="4" w:space="0" w:color="000000"/>
              <w:left w:val="single" w:sz="4" w:space="0" w:color="000000"/>
              <w:bottom w:val="single" w:sz="4" w:space="0" w:color="000000"/>
              <w:right w:val="single" w:sz="4" w:space="0" w:color="000000"/>
            </w:tcBorders>
          </w:tcPr>
          <w:p w14:paraId="3E17EA7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83</w:t>
            </w:r>
          </w:p>
        </w:tc>
        <w:tc>
          <w:tcPr>
            <w:tcW w:w="425" w:type="dxa"/>
            <w:tcBorders>
              <w:top w:val="single" w:sz="4" w:space="0" w:color="000000"/>
              <w:left w:val="single" w:sz="4" w:space="0" w:color="000000"/>
              <w:bottom w:val="single" w:sz="4" w:space="0" w:color="000000"/>
              <w:right w:val="single" w:sz="4" w:space="0" w:color="000000"/>
            </w:tcBorders>
          </w:tcPr>
          <w:p w14:paraId="3689D28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52</w:t>
            </w:r>
          </w:p>
        </w:tc>
        <w:tc>
          <w:tcPr>
            <w:tcW w:w="470" w:type="dxa"/>
            <w:tcBorders>
              <w:top w:val="single" w:sz="4" w:space="0" w:color="000000"/>
              <w:left w:val="single" w:sz="4" w:space="0" w:color="000000"/>
              <w:bottom w:val="single" w:sz="4" w:space="0" w:color="000000"/>
              <w:right w:val="single" w:sz="4" w:space="0" w:color="000000"/>
            </w:tcBorders>
          </w:tcPr>
          <w:p w14:paraId="605E914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25</w:t>
            </w:r>
          </w:p>
        </w:tc>
        <w:tc>
          <w:tcPr>
            <w:tcW w:w="425" w:type="dxa"/>
            <w:tcBorders>
              <w:top w:val="single" w:sz="4" w:space="0" w:color="000000"/>
              <w:left w:val="single" w:sz="4" w:space="0" w:color="000000"/>
              <w:bottom w:val="single" w:sz="4" w:space="0" w:color="000000"/>
              <w:right w:val="single" w:sz="4" w:space="0" w:color="000000"/>
            </w:tcBorders>
          </w:tcPr>
          <w:p w14:paraId="26F95EB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27</w:t>
            </w:r>
          </w:p>
        </w:tc>
        <w:tc>
          <w:tcPr>
            <w:tcW w:w="426" w:type="dxa"/>
            <w:tcBorders>
              <w:top w:val="single" w:sz="4" w:space="0" w:color="000000"/>
              <w:left w:val="single" w:sz="4" w:space="0" w:color="000000"/>
              <w:bottom w:val="single" w:sz="4" w:space="0" w:color="000000"/>
              <w:right w:val="single" w:sz="4" w:space="0" w:color="000000"/>
            </w:tcBorders>
          </w:tcPr>
          <w:p w14:paraId="47B446B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26</w:t>
            </w:r>
          </w:p>
        </w:tc>
        <w:tc>
          <w:tcPr>
            <w:tcW w:w="425" w:type="dxa"/>
            <w:tcBorders>
              <w:top w:val="single" w:sz="4" w:space="0" w:color="000000"/>
              <w:left w:val="single" w:sz="4" w:space="0" w:color="000000"/>
              <w:bottom w:val="single" w:sz="4" w:space="0" w:color="000000"/>
              <w:right w:val="single" w:sz="4" w:space="0" w:color="000000"/>
            </w:tcBorders>
          </w:tcPr>
          <w:p w14:paraId="6A0A7E7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51</w:t>
            </w:r>
          </w:p>
        </w:tc>
        <w:tc>
          <w:tcPr>
            <w:tcW w:w="420" w:type="dxa"/>
            <w:tcBorders>
              <w:top w:val="single" w:sz="4" w:space="0" w:color="000000"/>
              <w:left w:val="single" w:sz="4" w:space="0" w:color="000000"/>
              <w:bottom w:val="single" w:sz="4" w:space="0" w:color="000000"/>
              <w:right w:val="single" w:sz="4" w:space="0" w:color="000000"/>
            </w:tcBorders>
          </w:tcPr>
          <w:p w14:paraId="2FA2E28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26</w:t>
            </w:r>
          </w:p>
        </w:tc>
      </w:tr>
      <w:tr w:rsidR="00C51EA4" w:rsidRPr="009021A2" w14:paraId="2B536E42" w14:textId="77777777" w:rsidTr="00C51EA4">
        <w:trPr>
          <w:trHeight w:val="232"/>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191444"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03-L</w:t>
            </w:r>
          </w:p>
        </w:tc>
        <w:tc>
          <w:tcPr>
            <w:tcW w:w="425" w:type="dxa"/>
            <w:tcBorders>
              <w:top w:val="single" w:sz="4" w:space="0" w:color="000000"/>
              <w:left w:val="single" w:sz="4" w:space="0" w:color="000000"/>
              <w:bottom w:val="single" w:sz="4" w:space="0" w:color="000000"/>
              <w:right w:val="single" w:sz="4" w:space="0" w:color="000000"/>
            </w:tcBorders>
            <w:vAlign w:val="bottom"/>
          </w:tcPr>
          <w:p w14:paraId="582B4D3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5" w:type="dxa"/>
            <w:tcBorders>
              <w:top w:val="single" w:sz="4" w:space="0" w:color="000000"/>
              <w:left w:val="single" w:sz="4" w:space="0" w:color="000000"/>
              <w:bottom w:val="single" w:sz="4" w:space="0" w:color="000000"/>
              <w:right w:val="single" w:sz="4" w:space="0" w:color="000000"/>
            </w:tcBorders>
            <w:vAlign w:val="bottom"/>
          </w:tcPr>
          <w:p w14:paraId="103D3E8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vAlign w:val="bottom"/>
          </w:tcPr>
          <w:p w14:paraId="189364F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6" w:type="dxa"/>
            <w:tcBorders>
              <w:top w:val="single" w:sz="4" w:space="0" w:color="000000"/>
              <w:left w:val="single" w:sz="4" w:space="0" w:color="000000"/>
              <w:bottom w:val="single" w:sz="4" w:space="0" w:color="000000"/>
              <w:right w:val="single" w:sz="4" w:space="0" w:color="000000"/>
            </w:tcBorders>
            <w:vAlign w:val="bottom"/>
          </w:tcPr>
          <w:p w14:paraId="6995B8A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328" w:type="dxa"/>
            <w:tcBorders>
              <w:top w:val="single" w:sz="4" w:space="0" w:color="000000"/>
              <w:left w:val="single" w:sz="4" w:space="0" w:color="000000"/>
              <w:bottom w:val="single" w:sz="4" w:space="0" w:color="000000"/>
              <w:right w:val="single" w:sz="4" w:space="0" w:color="000000"/>
            </w:tcBorders>
            <w:vAlign w:val="bottom"/>
          </w:tcPr>
          <w:p w14:paraId="2FDA368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vAlign w:val="bottom"/>
          </w:tcPr>
          <w:p w14:paraId="616B0B5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w:t>
            </w:r>
          </w:p>
        </w:tc>
        <w:tc>
          <w:tcPr>
            <w:tcW w:w="425" w:type="dxa"/>
            <w:tcBorders>
              <w:top w:val="single" w:sz="4" w:space="0" w:color="000000"/>
              <w:left w:val="single" w:sz="4" w:space="0" w:color="000000"/>
              <w:bottom w:val="single" w:sz="4" w:space="0" w:color="000000"/>
              <w:right w:val="single" w:sz="4" w:space="0" w:color="000000"/>
            </w:tcBorders>
            <w:vAlign w:val="bottom"/>
          </w:tcPr>
          <w:p w14:paraId="62A0210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19</w:t>
            </w:r>
          </w:p>
        </w:tc>
        <w:tc>
          <w:tcPr>
            <w:tcW w:w="426" w:type="dxa"/>
            <w:tcBorders>
              <w:top w:val="single" w:sz="4" w:space="0" w:color="000000"/>
              <w:left w:val="single" w:sz="4" w:space="0" w:color="000000"/>
              <w:bottom w:val="single" w:sz="4" w:space="0" w:color="000000"/>
              <w:right w:val="single" w:sz="4" w:space="0" w:color="000000"/>
            </w:tcBorders>
            <w:vAlign w:val="bottom"/>
          </w:tcPr>
          <w:p w14:paraId="34205B3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13</w:t>
            </w:r>
          </w:p>
        </w:tc>
        <w:tc>
          <w:tcPr>
            <w:tcW w:w="356" w:type="dxa"/>
            <w:tcBorders>
              <w:top w:val="single" w:sz="4" w:space="0" w:color="000000"/>
              <w:left w:val="single" w:sz="4" w:space="0" w:color="000000"/>
              <w:bottom w:val="single" w:sz="4" w:space="0" w:color="000000"/>
              <w:right w:val="single" w:sz="4" w:space="0" w:color="000000"/>
            </w:tcBorders>
            <w:vAlign w:val="bottom"/>
          </w:tcPr>
          <w:p w14:paraId="5857497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11</w:t>
            </w:r>
          </w:p>
        </w:tc>
        <w:tc>
          <w:tcPr>
            <w:tcW w:w="352" w:type="dxa"/>
            <w:tcBorders>
              <w:top w:val="single" w:sz="4" w:space="0" w:color="000000"/>
              <w:left w:val="single" w:sz="4" w:space="0" w:color="000000"/>
              <w:bottom w:val="single" w:sz="4" w:space="0" w:color="000000"/>
              <w:right w:val="single" w:sz="4" w:space="0" w:color="000000"/>
            </w:tcBorders>
            <w:vAlign w:val="bottom"/>
          </w:tcPr>
          <w:p w14:paraId="27AAD5F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426" w:type="dxa"/>
            <w:tcBorders>
              <w:top w:val="single" w:sz="4" w:space="0" w:color="000000"/>
              <w:left w:val="single" w:sz="4" w:space="0" w:color="000000"/>
              <w:bottom w:val="single" w:sz="4" w:space="0" w:color="000000"/>
              <w:right w:val="single" w:sz="4" w:space="0" w:color="000000"/>
            </w:tcBorders>
            <w:vAlign w:val="bottom"/>
          </w:tcPr>
          <w:p w14:paraId="5FE030B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9</w:t>
            </w:r>
          </w:p>
        </w:tc>
        <w:tc>
          <w:tcPr>
            <w:tcW w:w="425" w:type="dxa"/>
            <w:tcBorders>
              <w:top w:val="single" w:sz="4" w:space="0" w:color="000000"/>
              <w:left w:val="single" w:sz="4" w:space="0" w:color="000000"/>
              <w:bottom w:val="single" w:sz="4" w:space="0" w:color="000000"/>
              <w:right w:val="single" w:sz="4" w:space="0" w:color="000000"/>
            </w:tcBorders>
            <w:vAlign w:val="bottom"/>
          </w:tcPr>
          <w:p w14:paraId="36BA96B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w:t>
            </w:r>
          </w:p>
        </w:tc>
        <w:tc>
          <w:tcPr>
            <w:tcW w:w="425" w:type="dxa"/>
            <w:tcBorders>
              <w:top w:val="single" w:sz="4" w:space="0" w:color="000000"/>
              <w:left w:val="single" w:sz="4" w:space="0" w:color="000000"/>
              <w:bottom w:val="single" w:sz="4" w:space="0" w:color="000000"/>
              <w:right w:val="single" w:sz="4" w:space="0" w:color="000000"/>
            </w:tcBorders>
            <w:vAlign w:val="bottom"/>
          </w:tcPr>
          <w:p w14:paraId="2F35562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w:t>
            </w:r>
          </w:p>
        </w:tc>
        <w:tc>
          <w:tcPr>
            <w:tcW w:w="425" w:type="dxa"/>
            <w:tcBorders>
              <w:top w:val="single" w:sz="4" w:space="0" w:color="000000"/>
              <w:left w:val="single" w:sz="4" w:space="0" w:color="000000"/>
              <w:bottom w:val="single" w:sz="4" w:space="0" w:color="000000"/>
              <w:right w:val="single" w:sz="4" w:space="0" w:color="000000"/>
            </w:tcBorders>
            <w:vAlign w:val="bottom"/>
          </w:tcPr>
          <w:p w14:paraId="2C3613C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19</w:t>
            </w:r>
          </w:p>
        </w:tc>
        <w:tc>
          <w:tcPr>
            <w:tcW w:w="381" w:type="dxa"/>
            <w:tcBorders>
              <w:top w:val="single" w:sz="4" w:space="0" w:color="000000"/>
              <w:left w:val="single" w:sz="4" w:space="0" w:color="000000"/>
              <w:bottom w:val="single" w:sz="4" w:space="0" w:color="000000"/>
              <w:right w:val="single" w:sz="4" w:space="0" w:color="000000"/>
            </w:tcBorders>
            <w:vAlign w:val="bottom"/>
          </w:tcPr>
          <w:p w14:paraId="31A22A7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12</w:t>
            </w:r>
          </w:p>
        </w:tc>
        <w:tc>
          <w:tcPr>
            <w:tcW w:w="425" w:type="dxa"/>
            <w:tcBorders>
              <w:top w:val="single" w:sz="4" w:space="0" w:color="000000"/>
              <w:left w:val="single" w:sz="4" w:space="0" w:color="000000"/>
              <w:bottom w:val="single" w:sz="4" w:space="0" w:color="000000"/>
              <w:right w:val="single" w:sz="4" w:space="0" w:color="000000"/>
            </w:tcBorders>
            <w:vAlign w:val="bottom"/>
          </w:tcPr>
          <w:p w14:paraId="3544CBC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w:t>
            </w:r>
          </w:p>
        </w:tc>
        <w:tc>
          <w:tcPr>
            <w:tcW w:w="425" w:type="dxa"/>
            <w:tcBorders>
              <w:top w:val="single" w:sz="4" w:space="0" w:color="000000"/>
              <w:left w:val="single" w:sz="4" w:space="0" w:color="000000"/>
              <w:bottom w:val="single" w:sz="4" w:space="0" w:color="000000"/>
              <w:right w:val="single" w:sz="4" w:space="0" w:color="000000"/>
            </w:tcBorders>
            <w:vAlign w:val="bottom"/>
          </w:tcPr>
          <w:p w14:paraId="2B4AB7B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24</w:t>
            </w:r>
          </w:p>
        </w:tc>
        <w:tc>
          <w:tcPr>
            <w:tcW w:w="426" w:type="dxa"/>
            <w:tcBorders>
              <w:top w:val="single" w:sz="4" w:space="0" w:color="000000"/>
              <w:left w:val="single" w:sz="4" w:space="0" w:color="000000"/>
              <w:bottom w:val="single" w:sz="4" w:space="0" w:color="000000"/>
              <w:right w:val="single" w:sz="4" w:space="0" w:color="000000"/>
            </w:tcBorders>
            <w:vAlign w:val="bottom"/>
          </w:tcPr>
          <w:p w14:paraId="6C7684D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29</w:t>
            </w:r>
          </w:p>
        </w:tc>
        <w:tc>
          <w:tcPr>
            <w:tcW w:w="425" w:type="dxa"/>
            <w:tcBorders>
              <w:top w:val="single" w:sz="4" w:space="0" w:color="000000"/>
              <w:left w:val="single" w:sz="4" w:space="0" w:color="000000"/>
              <w:bottom w:val="single" w:sz="4" w:space="0" w:color="000000"/>
              <w:right w:val="single" w:sz="4" w:space="0" w:color="000000"/>
            </w:tcBorders>
            <w:vAlign w:val="bottom"/>
          </w:tcPr>
          <w:p w14:paraId="19D380D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27</w:t>
            </w:r>
          </w:p>
        </w:tc>
        <w:tc>
          <w:tcPr>
            <w:tcW w:w="425" w:type="dxa"/>
            <w:tcBorders>
              <w:top w:val="single" w:sz="4" w:space="0" w:color="000000"/>
              <w:left w:val="single" w:sz="4" w:space="0" w:color="000000"/>
              <w:bottom w:val="single" w:sz="4" w:space="0" w:color="000000"/>
              <w:right w:val="single" w:sz="4" w:space="0" w:color="000000"/>
            </w:tcBorders>
            <w:vAlign w:val="bottom"/>
          </w:tcPr>
          <w:p w14:paraId="6202129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13</w:t>
            </w:r>
          </w:p>
        </w:tc>
        <w:tc>
          <w:tcPr>
            <w:tcW w:w="470" w:type="dxa"/>
            <w:tcBorders>
              <w:top w:val="single" w:sz="4" w:space="0" w:color="000000"/>
              <w:left w:val="single" w:sz="4" w:space="0" w:color="000000"/>
              <w:bottom w:val="single" w:sz="4" w:space="0" w:color="000000"/>
              <w:right w:val="single" w:sz="4" w:space="0" w:color="000000"/>
            </w:tcBorders>
            <w:vAlign w:val="bottom"/>
          </w:tcPr>
          <w:p w14:paraId="048F1E7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425" w:type="dxa"/>
            <w:tcBorders>
              <w:top w:val="single" w:sz="4" w:space="0" w:color="000000"/>
              <w:left w:val="single" w:sz="4" w:space="0" w:color="000000"/>
              <w:bottom w:val="single" w:sz="4" w:space="0" w:color="000000"/>
              <w:right w:val="single" w:sz="4" w:space="0" w:color="000000"/>
            </w:tcBorders>
            <w:vAlign w:val="bottom"/>
          </w:tcPr>
          <w:p w14:paraId="018F9FC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w:t>
            </w:r>
          </w:p>
        </w:tc>
        <w:tc>
          <w:tcPr>
            <w:tcW w:w="426" w:type="dxa"/>
            <w:tcBorders>
              <w:top w:val="single" w:sz="4" w:space="0" w:color="000000"/>
              <w:left w:val="single" w:sz="4" w:space="0" w:color="000000"/>
              <w:bottom w:val="single" w:sz="4" w:space="0" w:color="000000"/>
              <w:right w:val="single" w:sz="4" w:space="0" w:color="000000"/>
            </w:tcBorders>
          </w:tcPr>
          <w:p w14:paraId="7DF08C9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12</w:t>
            </w:r>
          </w:p>
        </w:tc>
        <w:tc>
          <w:tcPr>
            <w:tcW w:w="425" w:type="dxa"/>
            <w:tcBorders>
              <w:top w:val="single" w:sz="4" w:space="0" w:color="000000"/>
              <w:left w:val="single" w:sz="4" w:space="0" w:color="000000"/>
              <w:bottom w:val="single" w:sz="4" w:space="0" w:color="000000"/>
              <w:right w:val="single" w:sz="4" w:space="0" w:color="000000"/>
            </w:tcBorders>
          </w:tcPr>
          <w:p w14:paraId="104FA3F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420" w:type="dxa"/>
            <w:tcBorders>
              <w:top w:val="single" w:sz="4" w:space="0" w:color="000000"/>
              <w:left w:val="single" w:sz="4" w:space="0" w:color="000000"/>
              <w:bottom w:val="single" w:sz="4" w:space="0" w:color="000000"/>
              <w:right w:val="single" w:sz="4" w:space="0" w:color="000000"/>
            </w:tcBorders>
          </w:tcPr>
          <w:p w14:paraId="5A5288B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15</w:t>
            </w:r>
          </w:p>
        </w:tc>
      </w:tr>
      <w:tr w:rsidR="00C51EA4" w:rsidRPr="009021A2" w14:paraId="23255F5B" w14:textId="77777777" w:rsidTr="00C51EA4">
        <w:trPr>
          <w:trHeight w:val="310"/>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B9A009"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04-O</w:t>
            </w:r>
          </w:p>
        </w:tc>
        <w:tc>
          <w:tcPr>
            <w:tcW w:w="425" w:type="dxa"/>
            <w:tcBorders>
              <w:top w:val="single" w:sz="4" w:space="0" w:color="000000"/>
              <w:left w:val="single" w:sz="4" w:space="0" w:color="000000"/>
              <w:bottom w:val="single" w:sz="4" w:space="0" w:color="000000"/>
              <w:right w:val="single" w:sz="4" w:space="0" w:color="000000"/>
            </w:tcBorders>
          </w:tcPr>
          <w:p w14:paraId="7E3D4CB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tcPr>
          <w:p w14:paraId="10B5D5D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2AD9513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6" w:type="dxa"/>
            <w:tcBorders>
              <w:top w:val="single" w:sz="4" w:space="0" w:color="000000"/>
              <w:left w:val="single" w:sz="4" w:space="0" w:color="000000"/>
              <w:bottom w:val="single" w:sz="4" w:space="0" w:color="000000"/>
              <w:right w:val="single" w:sz="4" w:space="0" w:color="000000"/>
            </w:tcBorders>
          </w:tcPr>
          <w:p w14:paraId="6E0DF9C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328" w:type="dxa"/>
            <w:tcBorders>
              <w:top w:val="single" w:sz="4" w:space="0" w:color="000000"/>
              <w:left w:val="single" w:sz="4" w:space="0" w:color="000000"/>
              <w:bottom w:val="single" w:sz="4" w:space="0" w:color="000000"/>
              <w:right w:val="single" w:sz="4" w:space="0" w:color="000000"/>
            </w:tcBorders>
          </w:tcPr>
          <w:p w14:paraId="2934541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tcPr>
          <w:p w14:paraId="578A8F2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5" w:type="dxa"/>
            <w:tcBorders>
              <w:top w:val="single" w:sz="4" w:space="0" w:color="000000"/>
              <w:left w:val="single" w:sz="4" w:space="0" w:color="000000"/>
              <w:bottom w:val="single" w:sz="4" w:space="0" w:color="000000"/>
              <w:right w:val="single" w:sz="4" w:space="0" w:color="000000"/>
            </w:tcBorders>
          </w:tcPr>
          <w:p w14:paraId="79A2D01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6" w:type="dxa"/>
            <w:tcBorders>
              <w:top w:val="single" w:sz="4" w:space="0" w:color="000000"/>
              <w:left w:val="single" w:sz="4" w:space="0" w:color="000000"/>
              <w:bottom w:val="single" w:sz="4" w:space="0" w:color="000000"/>
              <w:right w:val="single" w:sz="4" w:space="0" w:color="000000"/>
            </w:tcBorders>
          </w:tcPr>
          <w:p w14:paraId="7615E50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356" w:type="dxa"/>
            <w:tcBorders>
              <w:top w:val="single" w:sz="4" w:space="0" w:color="000000"/>
              <w:left w:val="single" w:sz="4" w:space="0" w:color="000000"/>
              <w:bottom w:val="single" w:sz="4" w:space="0" w:color="000000"/>
              <w:right w:val="single" w:sz="4" w:space="0" w:color="000000"/>
            </w:tcBorders>
          </w:tcPr>
          <w:p w14:paraId="41006CA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11</w:t>
            </w:r>
          </w:p>
        </w:tc>
        <w:tc>
          <w:tcPr>
            <w:tcW w:w="352" w:type="dxa"/>
            <w:tcBorders>
              <w:top w:val="single" w:sz="4" w:space="0" w:color="000000"/>
              <w:left w:val="single" w:sz="4" w:space="0" w:color="000000"/>
              <w:bottom w:val="single" w:sz="4" w:space="0" w:color="000000"/>
              <w:right w:val="single" w:sz="4" w:space="0" w:color="000000"/>
            </w:tcBorders>
          </w:tcPr>
          <w:p w14:paraId="4855092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426" w:type="dxa"/>
            <w:tcBorders>
              <w:top w:val="single" w:sz="4" w:space="0" w:color="000000"/>
              <w:left w:val="single" w:sz="4" w:space="0" w:color="000000"/>
              <w:bottom w:val="single" w:sz="4" w:space="0" w:color="000000"/>
              <w:right w:val="single" w:sz="4" w:space="0" w:color="000000"/>
            </w:tcBorders>
          </w:tcPr>
          <w:p w14:paraId="014DDA4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w:t>
            </w:r>
          </w:p>
        </w:tc>
        <w:tc>
          <w:tcPr>
            <w:tcW w:w="425" w:type="dxa"/>
            <w:tcBorders>
              <w:top w:val="single" w:sz="4" w:space="0" w:color="000000"/>
              <w:left w:val="single" w:sz="4" w:space="0" w:color="000000"/>
              <w:bottom w:val="single" w:sz="4" w:space="0" w:color="000000"/>
              <w:right w:val="single" w:sz="4" w:space="0" w:color="000000"/>
            </w:tcBorders>
          </w:tcPr>
          <w:p w14:paraId="22BB312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025985D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5" w:type="dxa"/>
            <w:tcBorders>
              <w:top w:val="single" w:sz="4" w:space="0" w:color="000000"/>
              <w:left w:val="single" w:sz="4" w:space="0" w:color="000000"/>
              <w:bottom w:val="single" w:sz="4" w:space="0" w:color="000000"/>
              <w:right w:val="single" w:sz="4" w:space="0" w:color="000000"/>
            </w:tcBorders>
          </w:tcPr>
          <w:p w14:paraId="3F6FE12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381" w:type="dxa"/>
            <w:tcBorders>
              <w:top w:val="single" w:sz="4" w:space="0" w:color="000000"/>
              <w:left w:val="single" w:sz="4" w:space="0" w:color="000000"/>
              <w:bottom w:val="single" w:sz="4" w:space="0" w:color="000000"/>
              <w:right w:val="single" w:sz="4" w:space="0" w:color="000000"/>
            </w:tcBorders>
          </w:tcPr>
          <w:p w14:paraId="421C9FA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5F255E4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9</w:t>
            </w:r>
          </w:p>
        </w:tc>
        <w:tc>
          <w:tcPr>
            <w:tcW w:w="425" w:type="dxa"/>
            <w:tcBorders>
              <w:top w:val="single" w:sz="4" w:space="0" w:color="000000"/>
              <w:left w:val="single" w:sz="4" w:space="0" w:color="000000"/>
              <w:bottom w:val="single" w:sz="4" w:space="0" w:color="000000"/>
              <w:right w:val="single" w:sz="4" w:space="0" w:color="000000"/>
            </w:tcBorders>
          </w:tcPr>
          <w:p w14:paraId="379E7B6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w:t>
            </w:r>
          </w:p>
        </w:tc>
        <w:tc>
          <w:tcPr>
            <w:tcW w:w="426" w:type="dxa"/>
            <w:tcBorders>
              <w:top w:val="single" w:sz="4" w:space="0" w:color="000000"/>
              <w:left w:val="single" w:sz="4" w:space="0" w:color="000000"/>
              <w:bottom w:val="single" w:sz="4" w:space="0" w:color="000000"/>
              <w:right w:val="single" w:sz="4" w:space="0" w:color="000000"/>
            </w:tcBorders>
          </w:tcPr>
          <w:p w14:paraId="55F0B4F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11</w:t>
            </w:r>
          </w:p>
        </w:tc>
        <w:tc>
          <w:tcPr>
            <w:tcW w:w="425" w:type="dxa"/>
            <w:tcBorders>
              <w:top w:val="single" w:sz="4" w:space="0" w:color="000000"/>
              <w:left w:val="single" w:sz="4" w:space="0" w:color="000000"/>
              <w:bottom w:val="single" w:sz="4" w:space="0" w:color="000000"/>
              <w:right w:val="single" w:sz="4" w:space="0" w:color="000000"/>
            </w:tcBorders>
          </w:tcPr>
          <w:p w14:paraId="0E5B81C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15</w:t>
            </w:r>
          </w:p>
        </w:tc>
        <w:tc>
          <w:tcPr>
            <w:tcW w:w="425" w:type="dxa"/>
            <w:tcBorders>
              <w:top w:val="single" w:sz="4" w:space="0" w:color="000000"/>
              <w:left w:val="single" w:sz="4" w:space="0" w:color="000000"/>
              <w:bottom w:val="single" w:sz="4" w:space="0" w:color="000000"/>
              <w:right w:val="single" w:sz="4" w:space="0" w:color="000000"/>
            </w:tcBorders>
          </w:tcPr>
          <w:p w14:paraId="678EC0E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15</w:t>
            </w:r>
          </w:p>
        </w:tc>
        <w:tc>
          <w:tcPr>
            <w:tcW w:w="470" w:type="dxa"/>
            <w:tcBorders>
              <w:top w:val="single" w:sz="4" w:space="0" w:color="000000"/>
              <w:left w:val="single" w:sz="4" w:space="0" w:color="000000"/>
              <w:bottom w:val="single" w:sz="4" w:space="0" w:color="000000"/>
              <w:right w:val="single" w:sz="4" w:space="0" w:color="000000"/>
            </w:tcBorders>
          </w:tcPr>
          <w:p w14:paraId="6A8A4EC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5" w:type="dxa"/>
            <w:tcBorders>
              <w:top w:val="single" w:sz="4" w:space="0" w:color="000000"/>
              <w:left w:val="single" w:sz="4" w:space="0" w:color="000000"/>
              <w:bottom w:val="single" w:sz="4" w:space="0" w:color="000000"/>
              <w:right w:val="single" w:sz="4" w:space="0" w:color="000000"/>
            </w:tcBorders>
          </w:tcPr>
          <w:p w14:paraId="56FE113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11</w:t>
            </w:r>
          </w:p>
        </w:tc>
        <w:tc>
          <w:tcPr>
            <w:tcW w:w="426" w:type="dxa"/>
            <w:tcBorders>
              <w:top w:val="single" w:sz="4" w:space="0" w:color="000000"/>
              <w:left w:val="single" w:sz="4" w:space="0" w:color="000000"/>
              <w:bottom w:val="single" w:sz="4" w:space="0" w:color="000000"/>
              <w:right w:val="single" w:sz="4" w:space="0" w:color="000000"/>
            </w:tcBorders>
          </w:tcPr>
          <w:p w14:paraId="6BE7901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13</w:t>
            </w:r>
          </w:p>
        </w:tc>
        <w:tc>
          <w:tcPr>
            <w:tcW w:w="425" w:type="dxa"/>
            <w:tcBorders>
              <w:top w:val="single" w:sz="4" w:space="0" w:color="000000"/>
              <w:left w:val="single" w:sz="4" w:space="0" w:color="000000"/>
              <w:bottom w:val="single" w:sz="4" w:space="0" w:color="000000"/>
              <w:right w:val="single" w:sz="4" w:space="0" w:color="000000"/>
            </w:tcBorders>
          </w:tcPr>
          <w:p w14:paraId="2D90DBF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420" w:type="dxa"/>
            <w:tcBorders>
              <w:top w:val="single" w:sz="4" w:space="0" w:color="000000"/>
              <w:left w:val="single" w:sz="4" w:space="0" w:color="000000"/>
              <w:bottom w:val="single" w:sz="4" w:space="0" w:color="000000"/>
              <w:right w:val="single" w:sz="4" w:space="0" w:color="000000"/>
            </w:tcBorders>
          </w:tcPr>
          <w:p w14:paraId="295453F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w:t>
            </w:r>
          </w:p>
        </w:tc>
      </w:tr>
      <w:tr w:rsidR="00C51EA4" w:rsidRPr="009021A2" w14:paraId="5380BB2E" w14:textId="77777777" w:rsidTr="00C51EA4">
        <w:trPr>
          <w:trHeight w:val="310"/>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C7E3DF"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05-R</w:t>
            </w:r>
          </w:p>
        </w:tc>
        <w:tc>
          <w:tcPr>
            <w:tcW w:w="425" w:type="dxa"/>
            <w:tcBorders>
              <w:top w:val="single" w:sz="4" w:space="0" w:color="000000"/>
              <w:left w:val="single" w:sz="4" w:space="0" w:color="000000"/>
              <w:bottom w:val="single" w:sz="4" w:space="0" w:color="000000"/>
              <w:right w:val="single" w:sz="4" w:space="0" w:color="000000"/>
            </w:tcBorders>
          </w:tcPr>
          <w:p w14:paraId="6E7DDC9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14</w:t>
            </w:r>
          </w:p>
        </w:tc>
        <w:tc>
          <w:tcPr>
            <w:tcW w:w="425" w:type="dxa"/>
            <w:tcBorders>
              <w:top w:val="single" w:sz="4" w:space="0" w:color="000000"/>
              <w:left w:val="single" w:sz="4" w:space="0" w:color="000000"/>
              <w:bottom w:val="single" w:sz="4" w:space="0" w:color="000000"/>
              <w:right w:val="single" w:sz="4" w:space="0" w:color="000000"/>
            </w:tcBorders>
          </w:tcPr>
          <w:p w14:paraId="6D84935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5" w:type="dxa"/>
            <w:tcBorders>
              <w:top w:val="single" w:sz="4" w:space="0" w:color="000000"/>
              <w:left w:val="single" w:sz="4" w:space="0" w:color="000000"/>
              <w:bottom w:val="single" w:sz="4" w:space="0" w:color="000000"/>
              <w:right w:val="single" w:sz="4" w:space="0" w:color="000000"/>
            </w:tcBorders>
          </w:tcPr>
          <w:p w14:paraId="1215BF5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w:t>
            </w:r>
          </w:p>
        </w:tc>
        <w:tc>
          <w:tcPr>
            <w:tcW w:w="426" w:type="dxa"/>
            <w:tcBorders>
              <w:top w:val="single" w:sz="4" w:space="0" w:color="000000"/>
              <w:left w:val="single" w:sz="4" w:space="0" w:color="000000"/>
              <w:bottom w:val="single" w:sz="4" w:space="0" w:color="000000"/>
              <w:right w:val="single" w:sz="4" w:space="0" w:color="000000"/>
            </w:tcBorders>
          </w:tcPr>
          <w:p w14:paraId="6759FF6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328" w:type="dxa"/>
            <w:tcBorders>
              <w:top w:val="single" w:sz="4" w:space="0" w:color="000000"/>
              <w:left w:val="single" w:sz="4" w:space="0" w:color="000000"/>
              <w:bottom w:val="single" w:sz="4" w:space="0" w:color="000000"/>
              <w:right w:val="single" w:sz="4" w:space="0" w:color="000000"/>
            </w:tcBorders>
          </w:tcPr>
          <w:p w14:paraId="02A84FB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425" w:type="dxa"/>
            <w:tcBorders>
              <w:top w:val="single" w:sz="4" w:space="0" w:color="000000"/>
              <w:left w:val="single" w:sz="4" w:space="0" w:color="000000"/>
              <w:bottom w:val="single" w:sz="4" w:space="0" w:color="000000"/>
              <w:right w:val="single" w:sz="4" w:space="0" w:color="000000"/>
            </w:tcBorders>
          </w:tcPr>
          <w:p w14:paraId="0E05E60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22</w:t>
            </w:r>
          </w:p>
        </w:tc>
        <w:tc>
          <w:tcPr>
            <w:tcW w:w="425" w:type="dxa"/>
            <w:tcBorders>
              <w:top w:val="single" w:sz="4" w:space="0" w:color="000000"/>
              <w:left w:val="single" w:sz="4" w:space="0" w:color="000000"/>
              <w:bottom w:val="single" w:sz="4" w:space="0" w:color="000000"/>
              <w:right w:val="single" w:sz="4" w:space="0" w:color="000000"/>
            </w:tcBorders>
          </w:tcPr>
          <w:p w14:paraId="1356AB9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29</w:t>
            </w:r>
          </w:p>
        </w:tc>
        <w:tc>
          <w:tcPr>
            <w:tcW w:w="426" w:type="dxa"/>
            <w:tcBorders>
              <w:top w:val="single" w:sz="4" w:space="0" w:color="000000"/>
              <w:left w:val="single" w:sz="4" w:space="0" w:color="000000"/>
              <w:bottom w:val="single" w:sz="4" w:space="0" w:color="000000"/>
              <w:right w:val="single" w:sz="4" w:space="0" w:color="000000"/>
            </w:tcBorders>
          </w:tcPr>
          <w:p w14:paraId="7F023CF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41</w:t>
            </w:r>
          </w:p>
        </w:tc>
        <w:tc>
          <w:tcPr>
            <w:tcW w:w="356" w:type="dxa"/>
            <w:tcBorders>
              <w:top w:val="single" w:sz="4" w:space="0" w:color="000000"/>
              <w:left w:val="single" w:sz="4" w:space="0" w:color="000000"/>
              <w:bottom w:val="single" w:sz="4" w:space="0" w:color="000000"/>
              <w:right w:val="single" w:sz="4" w:space="0" w:color="000000"/>
            </w:tcBorders>
          </w:tcPr>
          <w:p w14:paraId="13E9998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71</w:t>
            </w:r>
          </w:p>
        </w:tc>
        <w:tc>
          <w:tcPr>
            <w:tcW w:w="352" w:type="dxa"/>
            <w:tcBorders>
              <w:top w:val="single" w:sz="4" w:space="0" w:color="000000"/>
              <w:left w:val="single" w:sz="4" w:space="0" w:color="000000"/>
              <w:bottom w:val="single" w:sz="4" w:space="0" w:color="000000"/>
              <w:right w:val="single" w:sz="4" w:space="0" w:color="000000"/>
            </w:tcBorders>
          </w:tcPr>
          <w:p w14:paraId="03B3F37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38</w:t>
            </w:r>
          </w:p>
        </w:tc>
        <w:tc>
          <w:tcPr>
            <w:tcW w:w="426" w:type="dxa"/>
            <w:tcBorders>
              <w:top w:val="single" w:sz="4" w:space="0" w:color="000000"/>
              <w:left w:val="single" w:sz="4" w:space="0" w:color="000000"/>
              <w:bottom w:val="single" w:sz="4" w:space="0" w:color="000000"/>
              <w:right w:val="single" w:sz="4" w:space="0" w:color="000000"/>
            </w:tcBorders>
          </w:tcPr>
          <w:p w14:paraId="298FD5C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58</w:t>
            </w:r>
          </w:p>
        </w:tc>
        <w:tc>
          <w:tcPr>
            <w:tcW w:w="425" w:type="dxa"/>
            <w:tcBorders>
              <w:top w:val="single" w:sz="4" w:space="0" w:color="000000"/>
              <w:left w:val="single" w:sz="4" w:space="0" w:color="000000"/>
              <w:bottom w:val="single" w:sz="4" w:space="0" w:color="000000"/>
              <w:right w:val="single" w:sz="4" w:space="0" w:color="000000"/>
            </w:tcBorders>
          </w:tcPr>
          <w:p w14:paraId="0E08F9F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46</w:t>
            </w:r>
          </w:p>
        </w:tc>
        <w:tc>
          <w:tcPr>
            <w:tcW w:w="425" w:type="dxa"/>
            <w:tcBorders>
              <w:top w:val="single" w:sz="4" w:space="0" w:color="000000"/>
              <w:left w:val="single" w:sz="4" w:space="0" w:color="000000"/>
              <w:bottom w:val="single" w:sz="4" w:space="0" w:color="000000"/>
              <w:right w:val="single" w:sz="4" w:space="0" w:color="000000"/>
            </w:tcBorders>
          </w:tcPr>
          <w:p w14:paraId="0969C42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73</w:t>
            </w:r>
          </w:p>
        </w:tc>
        <w:tc>
          <w:tcPr>
            <w:tcW w:w="425" w:type="dxa"/>
            <w:tcBorders>
              <w:top w:val="single" w:sz="4" w:space="0" w:color="000000"/>
              <w:left w:val="single" w:sz="4" w:space="0" w:color="000000"/>
              <w:bottom w:val="single" w:sz="4" w:space="0" w:color="000000"/>
              <w:right w:val="single" w:sz="4" w:space="0" w:color="000000"/>
            </w:tcBorders>
          </w:tcPr>
          <w:p w14:paraId="3996128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91</w:t>
            </w:r>
          </w:p>
        </w:tc>
        <w:tc>
          <w:tcPr>
            <w:tcW w:w="381" w:type="dxa"/>
            <w:tcBorders>
              <w:top w:val="single" w:sz="4" w:space="0" w:color="000000"/>
              <w:left w:val="single" w:sz="4" w:space="0" w:color="000000"/>
              <w:bottom w:val="single" w:sz="4" w:space="0" w:color="000000"/>
              <w:right w:val="single" w:sz="4" w:space="0" w:color="000000"/>
            </w:tcBorders>
          </w:tcPr>
          <w:p w14:paraId="4D52D95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61</w:t>
            </w:r>
          </w:p>
        </w:tc>
        <w:tc>
          <w:tcPr>
            <w:tcW w:w="425" w:type="dxa"/>
            <w:tcBorders>
              <w:top w:val="single" w:sz="4" w:space="0" w:color="000000"/>
              <w:left w:val="single" w:sz="4" w:space="0" w:color="000000"/>
              <w:bottom w:val="single" w:sz="4" w:space="0" w:color="000000"/>
              <w:right w:val="single" w:sz="4" w:space="0" w:color="000000"/>
            </w:tcBorders>
          </w:tcPr>
          <w:p w14:paraId="7E6956F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90</w:t>
            </w:r>
          </w:p>
        </w:tc>
        <w:tc>
          <w:tcPr>
            <w:tcW w:w="425" w:type="dxa"/>
            <w:tcBorders>
              <w:top w:val="single" w:sz="4" w:space="0" w:color="000000"/>
              <w:left w:val="single" w:sz="4" w:space="0" w:color="000000"/>
              <w:bottom w:val="single" w:sz="4" w:space="0" w:color="000000"/>
              <w:right w:val="single" w:sz="4" w:space="0" w:color="000000"/>
            </w:tcBorders>
          </w:tcPr>
          <w:p w14:paraId="2A3B2D6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99</w:t>
            </w:r>
          </w:p>
        </w:tc>
        <w:tc>
          <w:tcPr>
            <w:tcW w:w="426" w:type="dxa"/>
            <w:tcBorders>
              <w:top w:val="single" w:sz="4" w:space="0" w:color="000000"/>
              <w:left w:val="single" w:sz="4" w:space="0" w:color="000000"/>
              <w:bottom w:val="single" w:sz="4" w:space="0" w:color="000000"/>
              <w:right w:val="single" w:sz="4" w:space="0" w:color="000000"/>
            </w:tcBorders>
          </w:tcPr>
          <w:p w14:paraId="3B4AC92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140</w:t>
            </w:r>
          </w:p>
        </w:tc>
        <w:tc>
          <w:tcPr>
            <w:tcW w:w="425" w:type="dxa"/>
            <w:tcBorders>
              <w:top w:val="single" w:sz="4" w:space="0" w:color="000000"/>
              <w:left w:val="single" w:sz="4" w:space="0" w:color="000000"/>
              <w:bottom w:val="single" w:sz="4" w:space="0" w:color="000000"/>
              <w:right w:val="single" w:sz="4" w:space="0" w:color="000000"/>
            </w:tcBorders>
          </w:tcPr>
          <w:p w14:paraId="3F14929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182</w:t>
            </w:r>
          </w:p>
        </w:tc>
        <w:tc>
          <w:tcPr>
            <w:tcW w:w="425" w:type="dxa"/>
            <w:tcBorders>
              <w:top w:val="single" w:sz="4" w:space="0" w:color="000000"/>
              <w:left w:val="single" w:sz="4" w:space="0" w:color="000000"/>
              <w:bottom w:val="single" w:sz="4" w:space="0" w:color="000000"/>
              <w:right w:val="single" w:sz="4" w:space="0" w:color="000000"/>
            </w:tcBorders>
          </w:tcPr>
          <w:p w14:paraId="1349BE5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118</w:t>
            </w:r>
          </w:p>
        </w:tc>
        <w:tc>
          <w:tcPr>
            <w:tcW w:w="470" w:type="dxa"/>
            <w:tcBorders>
              <w:top w:val="single" w:sz="4" w:space="0" w:color="000000"/>
              <w:left w:val="single" w:sz="4" w:space="0" w:color="000000"/>
              <w:bottom w:val="single" w:sz="4" w:space="0" w:color="000000"/>
              <w:right w:val="single" w:sz="4" w:space="0" w:color="000000"/>
            </w:tcBorders>
          </w:tcPr>
          <w:p w14:paraId="0F1814F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61</w:t>
            </w:r>
          </w:p>
        </w:tc>
        <w:tc>
          <w:tcPr>
            <w:tcW w:w="425" w:type="dxa"/>
            <w:tcBorders>
              <w:top w:val="single" w:sz="4" w:space="0" w:color="000000"/>
              <w:left w:val="single" w:sz="4" w:space="0" w:color="000000"/>
              <w:bottom w:val="single" w:sz="4" w:space="0" w:color="000000"/>
              <w:right w:val="single" w:sz="4" w:space="0" w:color="000000"/>
            </w:tcBorders>
          </w:tcPr>
          <w:p w14:paraId="29E9A0F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59</w:t>
            </w:r>
          </w:p>
        </w:tc>
        <w:tc>
          <w:tcPr>
            <w:tcW w:w="426" w:type="dxa"/>
            <w:tcBorders>
              <w:top w:val="single" w:sz="4" w:space="0" w:color="000000"/>
              <w:left w:val="single" w:sz="4" w:space="0" w:color="000000"/>
              <w:bottom w:val="single" w:sz="4" w:space="0" w:color="000000"/>
              <w:right w:val="single" w:sz="4" w:space="0" w:color="000000"/>
            </w:tcBorders>
          </w:tcPr>
          <w:p w14:paraId="02D053D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105</w:t>
            </w:r>
          </w:p>
        </w:tc>
        <w:tc>
          <w:tcPr>
            <w:tcW w:w="425" w:type="dxa"/>
            <w:tcBorders>
              <w:top w:val="single" w:sz="4" w:space="0" w:color="000000"/>
              <w:left w:val="single" w:sz="4" w:space="0" w:color="000000"/>
              <w:bottom w:val="single" w:sz="4" w:space="0" w:color="000000"/>
              <w:right w:val="single" w:sz="4" w:space="0" w:color="000000"/>
            </w:tcBorders>
          </w:tcPr>
          <w:p w14:paraId="0D2DE0A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136</w:t>
            </w:r>
          </w:p>
        </w:tc>
        <w:tc>
          <w:tcPr>
            <w:tcW w:w="420" w:type="dxa"/>
            <w:tcBorders>
              <w:top w:val="single" w:sz="4" w:space="0" w:color="000000"/>
              <w:left w:val="single" w:sz="4" w:space="0" w:color="000000"/>
              <w:bottom w:val="single" w:sz="4" w:space="0" w:color="000000"/>
              <w:right w:val="single" w:sz="4" w:space="0" w:color="000000"/>
            </w:tcBorders>
          </w:tcPr>
          <w:p w14:paraId="340F8C2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82</w:t>
            </w:r>
          </w:p>
        </w:tc>
      </w:tr>
      <w:tr w:rsidR="00C51EA4" w:rsidRPr="009021A2" w14:paraId="1C8CCDAA" w14:textId="77777777" w:rsidTr="00C51EA4">
        <w:trPr>
          <w:trHeight w:val="310"/>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99AA72"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06-E</w:t>
            </w:r>
          </w:p>
        </w:tc>
        <w:tc>
          <w:tcPr>
            <w:tcW w:w="425" w:type="dxa"/>
            <w:tcBorders>
              <w:top w:val="single" w:sz="4" w:space="0" w:color="000000"/>
              <w:left w:val="single" w:sz="4" w:space="0" w:color="000000"/>
              <w:bottom w:val="single" w:sz="4" w:space="0" w:color="000000"/>
              <w:right w:val="single" w:sz="4" w:space="0" w:color="000000"/>
            </w:tcBorders>
          </w:tcPr>
          <w:p w14:paraId="7E2C813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0C664F3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4BF8921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6" w:type="dxa"/>
            <w:tcBorders>
              <w:top w:val="single" w:sz="4" w:space="0" w:color="000000"/>
              <w:left w:val="single" w:sz="4" w:space="0" w:color="000000"/>
              <w:bottom w:val="single" w:sz="4" w:space="0" w:color="000000"/>
              <w:right w:val="single" w:sz="4" w:space="0" w:color="000000"/>
            </w:tcBorders>
          </w:tcPr>
          <w:p w14:paraId="1A0887C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328" w:type="dxa"/>
            <w:tcBorders>
              <w:top w:val="single" w:sz="4" w:space="0" w:color="000000"/>
              <w:left w:val="single" w:sz="4" w:space="0" w:color="000000"/>
              <w:bottom w:val="single" w:sz="4" w:space="0" w:color="000000"/>
              <w:right w:val="single" w:sz="4" w:space="0" w:color="000000"/>
            </w:tcBorders>
          </w:tcPr>
          <w:p w14:paraId="544D522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3554935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5" w:type="dxa"/>
            <w:tcBorders>
              <w:top w:val="single" w:sz="4" w:space="0" w:color="000000"/>
              <w:left w:val="single" w:sz="4" w:space="0" w:color="000000"/>
              <w:bottom w:val="single" w:sz="4" w:space="0" w:color="000000"/>
              <w:right w:val="single" w:sz="4" w:space="0" w:color="000000"/>
            </w:tcBorders>
          </w:tcPr>
          <w:p w14:paraId="08A5DBF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6" w:type="dxa"/>
            <w:tcBorders>
              <w:top w:val="single" w:sz="4" w:space="0" w:color="000000"/>
              <w:left w:val="single" w:sz="4" w:space="0" w:color="000000"/>
              <w:bottom w:val="single" w:sz="4" w:space="0" w:color="000000"/>
              <w:right w:val="single" w:sz="4" w:space="0" w:color="000000"/>
            </w:tcBorders>
          </w:tcPr>
          <w:p w14:paraId="5DF40DE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356" w:type="dxa"/>
            <w:tcBorders>
              <w:top w:val="single" w:sz="4" w:space="0" w:color="000000"/>
              <w:left w:val="single" w:sz="4" w:space="0" w:color="000000"/>
              <w:bottom w:val="single" w:sz="4" w:space="0" w:color="000000"/>
              <w:right w:val="single" w:sz="4" w:space="0" w:color="000000"/>
            </w:tcBorders>
          </w:tcPr>
          <w:p w14:paraId="76C7720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352" w:type="dxa"/>
            <w:tcBorders>
              <w:top w:val="single" w:sz="4" w:space="0" w:color="000000"/>
              <w:left w:val="single" w:sz="4" w:space="0" w:color="000000"/>
              <w:bottom w:val="single" w:sz="4" w:space="0" w:color="000000"/>
              <w:right w:val="single" w:sz="4" w:space="0" w:color="000000"/>
            </w:tcBorders>
          </w:tcPr>
          <w:p w14:paraId="5C6F299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6" w:type="dxa"/>
            <w:tcBorders>
              <w:top w:val="single" w:sz="4" w:space="0" w:color="000000"/>
              <w:left w:val="single" w:sz="4" w:space="0" w:color="000000"/>
              <w:bottom w:val="single" w:sz="4" w:space="0" w:color="000000"/>
              <w:right w:val="single" w:sz="4" w:space="0" w:color="000000"/>
            </w:tcBorders>
          </w:tcPr>
          <w:p w14:paraId="2F9BBA8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5" w:type="dxa"/>
            <w:tcBorders>
              <w:top w:val="single" w:sz="4" w:space="0" w:color="000000"/>
              <w:left w:val="single" w:sz="4" w:space="0" w:color="000000"/>
              <w:bottom w:val="single" w:sz="4" w:space="0" w:color="000000"/>
              <w:right w:val="single" w:sz="4" w:space="0" w:color="000000"/>
            </w:tcBorders>
          </w:tcPr>
          <w:p w14:paraId="044EE49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425" w:type="dxa"/>
            <w:tcBorders>
              <w:top w:val="single" w:sz="4" w:space="0" w:color="000000"/>
              <w:left w:val="single" w:sz="4" w:space="0" w:color="000000"/>
              <w:bottom w:val="single" w:sz="4" w:space="0" w:color="000000"/>
              <w:right w:val="single" w:sz="4" w:space="0" w:color="000000"/>
            </w:tcBorders>
          </w:tcPr>
          <w:p w14:paraId="61A46D1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5" w:type="dxa"/>
            <w:tcBorders>
              <w:top w:val="single" w:sz="4" w:space="0" w:color="000000"/>
              <w:left w:val="single" w:sz="4" w:space="0" w:color="000000"/>
              <w:bottom w:val="single" w:sz="4" w:space="0" w:color="000000"/>
              <w:right w:val="single" w:sz="4" w:space="0" w:color="000000"/>
            </w:tcBorders>
          </w:tcPr>
          <w:p w14:paraId="7BFADFD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381" w:type="dxa"/>
            <w:tcBorders>
              <w:top w:val="single" w:sz="4" w:space="0" w:color="000000"/>
              <w:left w:val="single" w:sz="4" w:space="0" w:color="000000"/>
              <w:bottom w:val="single" w:sz="4" w:space="0" w:color="000000"/>
              <w:right w:val="single" w:sz="4" w:space="0" w:color="000000"/>
            </w:tcBorders>
          </w:tcPr>
          <w:p w14:paraId="6269B03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425" w:type="dxa"/>
            <w:tcBorders>
              <w:top w:val="single" w:sz="4" w:space="0" w:color="000000"/>
              <w:left w:val="single" w:sz="4" w:space="0" w:color="000000"/>
              <w:bottom w:val="single" w:sz="4" w:space="0" w:color="000000"/>
              <w:right w:val="single" w:sz="4" w:space="0" w:color="000000"/>
            </w:tcBorders>
          </w:tcPr>
          <w:p w14:paraId="0B9B077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425" w:type="dxa"/>
            <w:tcBorders>
              <w:top w:val="single" w:sz="4" w:space="0" w:color="000000"/>
              <w:left w:val="single" w:sz="4" w:space="0" w:color="000000"/>
              <w:bottom w:val="single" w:sz="4" w:space="0" w:color="000000"/>
              <w:right w:val="single" w:sz="4" w:space="0" w:color="000000"/>
            </w:tcBorders>
          </w:tcPr>
          <w:p w14:paraId="557A9BB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6" w:type="dxa"/>
            <w:tcBorders>
              <w:top w:val="single" w:sz="4" w:space="0" w:color="000000"/>
              <w:left w:val="single" w:sz="4" w:space="0" w:color="000000"/>
              <w:bottom w:val="single" w:sz="4" w:space="0" w:color="000000"/>
              <w:right w:val="single" w:sz="4" w:space="0" w:color="000000"/>
            </w:tcBorders>
          </w:tcPr>
          <w:p w14:paraId="5BB40DB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w:t>
            </w:r>
          </w:p>
        </w:tc>
        <w:tc>
          <w:tcPr>
            <w:tcW w:w="425" w:type="dxa"/>
            <w:tcBorders>
              <w:top w:val="single" w:sz="4" w:space="0" w:color="000000"/>
              <w:left w:val="single" w:sz="4" w:space="0" w:color="000000"/>
              <w:bottom w:val="single" w:sz="4" w:space="0" w:color="000000"/>
              <w:right w:val="single" w:sz="4" w:space="0" w:color="000000"/>
            </w:tcBorders>
          </w:tcPr>
          <w:p w14:paraId="257E668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w:t>
            </w:r>
          </w:p>
        </w:tc>
        <w:tc>
          <w:tcPr>
            <w:tcW w:w="425" w:type="dxa"/>
            <w:tcBorders>
              <w:top w:val="single" w:sz="4" w:space="0" w:color="000000"/>
              <w:left w:val="single" w:sz="4" w:space="0" w:color="000000"/>
              <w:bottom w:val="single" w:sz="4" w:space="0" w:color="000000"/>
              <w:right w:val="single" w:sz="4" w:space="0" w:color="000000"/>
            </w:tcBorders>
          </w:tcPr>
          <w:p w14:paraId="7D30A62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70" w:type="dxa"/>
            <w:tcBorders>
              <w:top w:val="single" w:sz="4" w:space="0" w:color="000000"/>
              <w:left w:val="single" w:sz="4" w:space="0" w:color="000000"/>
              <w:bottom w:val="single" w:sz="4" w:space="0" w:color="000000"/>
              <w:right w:val="single" w:sz="4" w:space="0" w:color="000000"/>
            </w:tcBorders>
          </w:tcPr>
          <w:p w14:paraId="4E63273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4CE37AE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6" w:type="dxa"/>
            <w:tcBorders>
              <w:top w:val="single" w:sz="4" w:space="0" w:color="000000"/>
              <w:left w:val="single" w:sz="4" w:space="0" w:color="000000"/>
              <w:bottom w:val="single" w:sz="4" w:space="0" w:color="000000"/>
              <w:right w:val="single" w:sz="4" w:space="0" w:color="000000"/>
            </w:tcBorders>
          </w:tcPr>
          <w:p w14:paraId="4DEF1D0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6938797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0" w:type="dxa"/>
            <w:tcBorders>
              <w:top w:val="single" w:sz="4" w:space="0" w:color="000000"/>
              <w:left w:val="single" w:sz="4" w:space="0" w:color="000000"/>
              <w:bottom w:val="single" w:sz="4" w:space="0" w:color="000000"/>
              <w:right w:val="single" w:sz="4" w:space="0" w:color="000000"/>
            </w:tcBorders>
          </w:tcPr>
          <w:p w14:paraId="3698BCB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r>
      <w:tr w:rsidR="00C51EA4" w:rsidRPr="009021A2" w14:paraId="6D5014BD" w14:textId="77777777" w:rsidTr="00C51EA4">
        <w:trPr>
          <w:trHeight w:val="272"/>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BABF08"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07-S</w:t>
            </w:r>
          </w:p>
        </w:tc>
        <w:tc>
          <w:tcPr>
            <w:tcW w:w="425" w:type="dxa"/>
            <w:tcBorders>
              <w:top w:val="single" w:sz="4" w:space="0" w:color="000000"/>
              <w:left w:val="single" w:sz="4" w:space="0" w:color="000000"/>
              <w:bottom w:val="single" w:sz="4" w:space="0" w:color="000000"/>
              <w:right w:val="single" w:sz="4" w:space="0" w:color="000000"/>
            </w:tcBorders>
          </w:tcPr>
          <w:p w14:paraId="773F92A9"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23</w:t>
            </w:r>
          </w:p>
        </w:tc>
        <w:tc>
          <w:tcPr>
            <w:tcW w:w="425" w:type="dxa"/>
            <w:tcBorders>
              <w:top w:val="single" w:sz="4" w:space="0" w:color="000000"/>
              <w:left w:val="single" w:sz="4" w:space="0" w:color="000000"/>
              <w:bottom w:val="single" w:sz="4" w:space="0" w:color="000000"/>
              <w:right w:val="single" w:sz="4" w:space="0" w:color="000000"/>
            </w:tcBorders>
          </w:tcPr>
          <w:p w14:paraId="5CEA47CB"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425" w:type="dxa"/>
            <w:tcBorders>
              <w:top w:val="single" w:sz="4" w:space="0" w:color="000000"/>
              <w:left w:val="single" w:sz="4" w:space="0" w:color="000000"/>
              <w:bottom w:val="single" w:sz="4" w:space="0" w:color="000000"/>
              <w:right w:val="single" w:sz="4" w:space="0" w:color="000000"/>
            </w:tcBorders>
          </w:tcPr>
          <w:p w14:paraId="22D10DE4"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426" w:type="dxa"/>
            <w:tcBorders>
              <w:top w:val="single" w:sz="4" w:space="0" w:color="000000"/>
              <w:left w:val="single" w:sz="4" w:space="0" w:color="000000"/>
              <w:bottom w:val="single" w:sz="4" w:space="0" w:color="000000"/>
              <w:right w:val="single" w:sz="4" w:space="0" w:color="000000"/>
            </w:tcBorders>
          </w:tcPr>
          <w:p w14:paraId="490EA0D2"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328" w:type="dxa"/>
            <w:tcBorders>
              <w:top w:val="single" w:sz="4" w:space="0" w:color="000000"/>
              <w:left w:val="single" w:sz="4" w:space="0" w:color="000000"/>
              <w:bottom w:val="single" w:sz="4" w:space="0" w:color="000000"/>
              <w:right w:val="single" w:sz="4" w:space="0" w:color="000000"/>
            </w:tcBorders>
          </w:tcPr>
          <w:p w14:paraId="513C6C95"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4</w:t>
            </w:r>
          </w:p>
        </w:tc>
        <w:tc>
          <w:tcPr>
            <w:tcW w:w="425" w:type="dxa"/>
            <w:tcBorders>
              <w:top w:val="single" w:sz="4" w:space="0" w:color="000000"/>
              <w:left w:val="single" w:sz="4" w:space="0" w:color="000000"/>
              <w:bottom w:val="single" w:sz="4" w:space="0" w:color="000000"/>
              <w:right w:val="single" w:sz="4" w:space="0" w:color="000000"/>
            </w:tcBorders>
          </w:tcPr>
          <w:p w14:paraId="161E773C"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33</w:t>
            </w:r>
          </w:p>
        </w:tc>
        <w:tc>
          <w:tcPr>
            <w:tcW w:w="425" w:type="dxa"/>
            <w:tcBorders>
              <w:top w:val="single" w:sz="4" w:space="0" w:color="000000"/>
              <w:left w:val="single" w:sz="4" w:space="0" w:color="000000"/>
              <w:bottom w:val="single" w:sz="4" w:space="0" w:color="000000"/>
              <w:right w:val="single" w:sz="4" w:space="0" w:color="000000"/>
            </w:tcBorders>
          </w:tcPr>
          <w:p w14:paraId="29D0E9E0"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44</w:t>
            </w:r>
          </w:p>
        </w:tc>
        <w:tc>
          <w:tcPr>
            <w:tcW w:w="426" w:type="dxa"/>
            <w:tcBorders>
              <w:top w:val="single" w:sz="4" w:space="0" w:color="000000"/>
              <w:left w:val="single" w:sz="4" w:space="0" w:color="000000"/>
              <w:bottom w:val="single" w:sz="4" w:space="0" w:color="000000"/>
              <w:right w:val="single" w:sz="4" w:space="0" w:color="000000"/>
            </w:tcBorders>
          </w:tcPr>
          <w:p w14:paraId="4EA90F3D"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44</w:t>
            </w:r>
          </w:p>
        </w:tc>
        <w:tc>
          <w:tcPr>
            <w:tcW w:w="356" w:type="dxa"/>
            <w:tcBorders>
              <w:top w:val="single" w:sz="4" w:space="0" w:color="000000"/>
              <w:left w:val="single" w:sz="4" w:space="0" w:color="000000"/>
              <w:bottom w:val="single" w:sz="4" w:space="0" w:color="000000"/>
              <w:right w:val="single" w:sz="4" w:space="0" w:color="000000"/>
            </w:tcBorders>
          </w:tcPr>
          <w:p w14:paraId="46BA8155"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64</w:t>
            </w:r>
          </w:p>
        </w:tc>
        <w:tc>
          <w:tcPr>
            <w:tcW w:w="352" w:type="dxa"/>
            <w:tcBorders>
              <w:top w:val="single" w:sz="4" w:space="0" w:color="000000"/>
              <w:left w:val="single" w:sz="4" w:space="0" w:color="000000"/>
              <w:bottom w:val="single" w:sz="4" w:space="0" w:color="000000"/>
              <w:right w:val="single" w:sz="4" w:space="0" w:color="000000"/>
            </w:tcBorders>
          </w:tcPr>
          <w:p w14:paraId="7C00827A"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35</w:t>
            </w:r>
          </w:p>
        </w:tc>
        <w:tc>
          <w:tcPr>
            <w:tcW w:w="426" w:type="dxa"/>
            <w:tcBorders>
              <w:top w:val="single" w:sz="4" w:space="0" w:color="000000"/>
              <w:left w:val="single" w:sz="4" w:space="0" w:color="000000"/>
              <w:bottom w:val="single" w:sz="4" w:space="0" w:color="000000"/>
              <w:right w:val="single" w:sz="4" w:space="0" w:color="000000"/>
            </w:tcBorders>
          </w:tcPr>
          <w:p w14:paraId="3A9A720A"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46</w:t>
            </w:r>
          </w:p>
        </w:tc>
        <w:tc>
          <w:tcPr>
            <w:tcW w:w="425" w:type="dxa"/>
            <w:tcBorders>
              <w:top w:val="single" w:sz="4" w:space="0" w:color="000000"/>
              <w:left w:val="single" w:sz="4" w:space="0" w:color="000000"/>
              <w:bottom w:val="single" w:sz="4" w:space="0" w:color="000000"/>
              <w:right w:val="single" w:sz="4" w:space="0" w:color="000000"/>
            </w:tcBorders>
          </w:tcPr>
          <w:p w14:paraId="5215BCE1"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49</w:t>
            </w:r>
          </w:p>
        </w:tc>
        <w:tc>
          <w:tcPr>
            <w:tcW w:w="425" w:type="dxa"/>
            <w:tcBorders>
              <w:top w:val="single" w:sz="4" w:space="0" w:color="000000"/>
              <w:left w:val="single" w:sz="4" w:space="0" w:color="000000"/>
              <w:bottom w:val="single" w:sz="4" w:space="0" w:color="000000"/>
              <w:right w:val="single" w:sz="4" w:space="0" w:color="000000"/>
            </w:tcBorders>
          </w:tcPr>
          <w:p w14:paraId="26FBD603"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53</w:t>
            </w:r>
          </w:p>
        </w:tc>
        <w:tc>
          <w:tcPr>
            <w:tcW w:w="425" w:type="dxa"/>
            <w:tcBorders>
              <w:top w:val="single" w:sz="4" w:space="0" w:color="000000"/>
              <w:left w:val="single" w:sz="4" w:space="0" w:color="000000"/>
              <w:bottom w:val="single" w:sz="4" w:space="0" w:color="000000"/>
              <w:right w:val="single" w:sz="4" w:space="0" w:color="000000"/>
            </w:tcBorders>
          </w:tcPr>
          <w:p w14:paraId="264DF580"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62</w:t>
            </w:r>
          </w:p>
        </w:tc>
        <w:tc>
          <w:tcPr>
            <w:tcW w:w="381" w:type="dxa"/>
            <w:tcBorders>
              <w:top w:val="single" w:sz="4" w:space="0" w:color="000000"/>
              <w:left w:val="single" w:sz="4" w:space="0" w:color="000000"/>
              <w:bottom w:val="single" w:sz="4" w:space="0" w:color="000000"/>
              <w:right w:val="single" w:sz="4" w:space="0" w:color="000000"/>
            </w:tcBorders>
          </w:tcPr>
          <w:p w14:paraId="17D0031F"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49</w:t>
            </w:r>
          </w:p>
        </w:tc>
        <w:tc>
          <w:tcPr>
            <w:tcW w:w="425" w:type="dxa"/>
            <w:tcBorders>
              <w:top w:val="single" w:sz="4" w:space="0" w:color="000000"/>
              <w:left w:val="single" w:sz="4" w:space="0" w:color="000000"/>
              <w:bottom w:val="single" w:sz="4" w:space="0" w:color="000000"/>
              <w:right w:val="single" w:sz="4" w:space="0" w:color="000000"/>
            </w:tcBorders>
          </w:tcPr>
          <w:p w14:paraId="22148B03"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59</w:t>
            </w:r>
          </w:p>
        </w:tc>
        <w:tc>
          <w:tcPr>
            <w:tcW w:w="425" w:type="dxa"/>
            <w:tcBorders>
              <w:top w:val="single" w:sz="4" w:space="0" w:color="000000"/>
              <w:left w:val="single" w:sz="4" w:space="0" w:color="000000"/>
              <w:bottom w:val="single" w:sz="4" w:space="0" w:color="000000"/>
              <w:right w:val="single" w:sz="4" w:space="0" w:color="000000"/>
            </w:tcBorders>
          </w:tcPr>
          <w:p w14:paraId="0925C843"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72</w:t>
            </w:r>
          </w:p>
        </w:tc>
        <w:tc>
          <w:tcPr>
            <w:tcW w:w="426" w:type="dxa"/>
            <w:tcBorders>
              <w:top w:val="single" w:sz="4" w:space="0" w:color="000000"/>
              <w:left w:val="single" w:sz="4" w:space="0" w:color="000000"/>
              <w:bottom w:val="single" w:sz="4" w:space="0" w:color="000000"/>
              <w:right w:val="single" w:sz="4" w:space="0" w:color="000000"/>
            </w:tcBorders>
          </w:tcPr>
          <w:p w14:paraId="09806179"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124</w:t>
            </w:r>
          </w:p>
        </w:tc>
        <w:tc>
          <w:tcPr>
            <w:tcW w:w="425" w:type="dxa"/>
            <w:tcBorders>
              <w:top w:val="single" w:sz="4" w:space="0" w:color="000000"/>
              <w:left w:val="single" w:sz="4" w:space="0" w:color="000000"/>
              <w:bottom w:val="single" w:sz="4" w:space="0" w:color="000000"/>
              <w:right w:val="single" w:sz="4" w:space="0" w:color="000000"/>
            </w:tcBorders>
          </w:tcPr>
          <w:p w14:paraId="1D281C1A"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114</w:t>
            </w:r>
          </w:p>
        </w:tc>
        <w:tc>
          <w:tcPr>
            <w:tcW w:w="425" w:type="dxa"/>
            <w:tcBorders>
              <w:top w:val="single" w:sz="4" w:space="0" w:color="000000"/>
              <w:left w:val="single" w:sz="4" w:space="0" w:color="000000"/>
              <w:bottom w:val="single" w:sz="4" w:space="0" w:color="000000"/>
              <w:right w:val="single" w:sz="4" w:space="0" w:color="000000"/>
            </w:tcBorders>
          </w:tcPr>
          <w:p w14:paraId="26CACD51"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78</w:t>
            </w:r>
          </w:p>
        </w:tc>
        <w:tc>
          <w:tcPr>
            <w:tcW w:w="470" w:type="dxa"/>
            <w:tcBorders>
              <w:top w:val="single" w:sz="4" w:space="0" w:color="000000"/>
              <w:left w:val="single" w:sz="4" w:space="0" w:color="000000"/>
              <w:bottom w:val="single" w:sz="4" w:space="0" w:color="000000"/>
              <w:right w:val="single" w:sz="4" w:space="0" w:color="000000"/>
            </w:tcBorders>
          </w:tcPr>
          <w:p w14:paraId="4D3354EC"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32</w:t>
            </w:r>
          </w:p>
        </w:tc>
        <w:tc>
          <w:tcPr>
            <w:tcW w:w="425" w:type="dxa"/>
            <w:tcBorders>
              <w:top w:val="single" w:sz="4" w:space="0" w:color="000000"/>
              <w:left w:val="single" w:sz="4" w:space="0" w:color="000000"/>
              <w:bottom w:val="single" w:sz="4" w:space="0" w:color="000000"/>
              <w:right w:val="single" w:sz="4" w:space="0" w:color="000000"/>
            </w:tcBorders>
          </w:tcPr>
          <w:p w14:paraId="454DB9ED"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38</w:t>
            </w:r>
          </w:p>
        </w:tc>
        <w:tc>
          <w:tcPr>
            <w:tcW w:w="426" w:type="dxa"/>
            <w:tcBorders>
              <w:top w:val="single" w:sz="4" w:space="0" w:color="000000"/>
              <w:left w:val="single" w:sz="4" w:space="0" w:color="000000"/>
              <w:bottom w:val="single" w:sz="4" w:space="0" w:color="000000"/>
              <w:right w:val="single" w:sz="4" w:space="0" w:color="000000"/>
            </w:tcBorders>
          </w:tcPr>
          <w:p w14:paraId="51E28AEB"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56</w:t>
            </w:r>
          </w:p>
        </w:tc>
        <w:tc>
          <w:tcPr>
            <w:tcW w:w="425" w:type="dxa"/>
            <w:tcBorders>
              <w:top w:val="single" w:sz="4" w:space="0" w:color="000000"/>
              <w:left w:val="single" w:sz="4" w:space="0" w:color="000000"/>
              <w:bottom w:val="single" w:sz="4" w:space="0" w:color="000000"/>
              <w:right w:val="single" w:sz="4" w:space="0" w:color="000000"/>
            </w:tcBorders>
          </w:tcPr>
          <w:p w14:paraId="7AF840B2"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67</w:t>
            </w:r>
          </w:p>
        </w:tc>
        <w:tc>
          <w:tcPr>
            <w:tcW w:w="420" w:type="dxa"/>
            <w:tcBorders>
              <w:top w:val="single" w:sz="4" w:space="0" w:color="000000"/>
              <w:left w:val="single" w:sz="4" w:space="0" w:color="000000"/>
              <w:bottom w:val="single" w:sz="4" w:space="0" w:color="000000"/>
              <w:right w:val="single" w:sz="4" w:space="0" w:color="000000"/>
            </w:tcBorders>
          </w:tcPr>
          <w:p w14:paraId="20D6D903" w14:textId="77777777" w:rsidR="00C51EA4" w:rsidRPr="009021A2" w:rsidRDefault="00C51EA4" w:rsidP="00C51EA4">
            <w:pPr>
              <w:ind w:left="0" w:right="57" w:firstLine="0"/>
              <w:jc w:val="right"/>
              <w:rPr>
                <w:rFonts w:ascii="Calibri" w:hAnsi="Calibri" w:cs="Calibri"/>
                <w:color w:val="000000"/>
                <w:sz w:val="12"/>
                <w:szCs w:val="12"/>
              </w:rPr>
            </w:pPr>
            <w:r w:rsidRPr="009021A2">
              <w:rPr>
                <w:rFonts w:ascii="Calibri" w:hAnsi="Calibri" w:cs="Calibri"/>
                <w:color w:val="000000"/>
                <w:sz w:val="12"/>
                <w:szCs w:val="12"/>
              </w:rPr>
              <w:t>49</w:t>
            </w:r>
          </w:p>
        </w:tc>
      </w:tr>
      <w:tr w:rsidR="00C51EA4" w:rsidRPr="009021A2" w14:paraId="05965C72" w14:textId="77777777" w:rsidTr="00C51EA4">
        <w:trPr>
          <w:trHeight w:val="310"/>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388FE5"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08-T</w:t>
            </w:r>
          </w:p>
        </w:tc>
        <w:tc>
          <w:tcPr>
            <w:tcW w:w="425" w:type="dxa"/>
            <w:tcBorders>
              <w:top w:val="single" w:sz="4" w:space="0" w:color="000000"/>
              <w:left w:val="single" w:sz="4" w:space="0" w:color="000000"/>
              <w:bottom w:val="single" w:sz="4" w:space="0" w:color="000000"/>
              <w:right w:val="single" w:sz="4" w:space="0" w:color="000000"/>
            </w:tcBorders>
          </w:tcPr>
          <w:p w14:paraId="78F51A2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5" w:type="dxa"/>
            <w:tcBorders>
              <w:top w:val="single" w:sz="4" w:space="0" w:color="000000"/>
              <w:left w:val="single" w:sz="4" w:space="0" w:color="000000"/>
              <w:bottom w:val="single" w:sz="4" w:space="0" w:color="000000"/>
              <w:right w:val="single" w:sz="4" w:space="0" w:color="000000"/>
            </w:tcBorders>
          </w:tcPr>
          <w:p w14:paraId="6DF8714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6F1F86F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6" w:type="dxa"/>
            <w:tcBorders>
              <w:top w:val="single" w:sz="4" w:space="0" w:color="000000"/>
              <w:left w:val="single" w:sz="4" w:space="0" w:color="000000"/>
              <w:bottom w:val="single" w:sz="4" w:space="0" w:color="000000"/>
              <w:right w:val="single" w:sz="4" w:space="0" w:color="000000"/>
            </w:tcBorders>
          </w:tcPr>
          <w:p w14:paraId="278A870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328" w:type="dxa"/>
            <w:tcBorders>
              <w:top w:val="single" w:sz="4" w:space="0" w:color="000000"/>
              <w:left w:val="single" w:sz="4" w:space="0" w:color="000000"/>
              <w:bottom w:val="single" w:sz="4" w:space="0" w:color="000000"/>
              <w:right w:val="single" w:sz="4" w:space="0" w:color="000000"/>
            </w:tcBorders>
          </w:tcPr>
          <w:p w14:paraId="086AFFC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tcPr>
          <w:p w14:paraId="0BE2F57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w:t>
            </w:r>
          </w:p>
        </w:tc>
        <w:tc>
          <w:tcPr>
            <w:tcW w:w="425" w:type="dxa"/>
            <w:tcBorders>
              <w:top w:val="single" w:sz="4" w:space="0" w:color="000000"/>
              <w:left w:val="single" w:sz="4" w:space="0" w:color="000000"/>
              <w:bottom w:val="single" w:sz="4" w:space="0" w:color="000000"/>
              <w:right w:val="single" w:sz="4" w:space="0" w:color="000000"/>
            </w:tcBorders>
          </w:tcPr>
          <w:p w14:paraId="1CEED7D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426" w:type="dxa"/>
            <w:tcBorders>
              <w:top w:val="single" w:sz="4" w:space="0" w:color="000000"/>
              <w:left w:val="single" w:sz="4" w:space="0" w:color="000000"/>
              <w:bottom w:val="single" w:sz="4" w:space="0" w:color="000000"/>
              <w:right w:val="single" w:sz="4" w:space="0" w:color="000000"/>
            </w:tcBorders>
          </w:tcPr>
          <w:p w14:paraId="11DAA97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w:t>
            </w:r>
          </w:p>
        </w:tc>
        <w:tc>
          <w:tcPr>
            <w:tcW w:w="356" w:type="dxa"/>
            <w:tcBorders>
              <w:top w:val="single" w:sz="4" w:space="0" w:color="000000"/>
              <w:left w:val="single" w:sz="4" w:space="0" w:color="000000"/>
              <w:bottom w:val="single" w:sz="4" w:space="0" w:color="000000"/>
              <w:right w:val="single" w:sz="4" w:space="0" w:color="000000"/>
            </w:tcBorders>
          </w:tcPr>
          <w:p w14:paraId="0CA3548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352" w:type="dxa"/>
            <w:tcBorders>
              <w:top w:val="single" w:sz="4" w:space="0" w:color="000000"/>
              <w:left w:val="single" w:sz="4" w:space="0" w:color="000000"/>
              <w:bottom w:val="single" w:sz="4" w:space="0" w:color="000000"/>
              <w:right w:val="single" w:sz="4" w:space="0" w:color="000000"/>
            </w:tcBorders>
          </w:tcPr>
          <w:p w14:paraId="70EF92C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9</w:t>
            </w:r>
          </w:p>
        </w:tc>
        <w:tc>
          <w:tcPr>
            <w:tcW w:w="426" w:type="dxa"/>
            <w:tcBorders>
              <w:top w:val="single" w:sz="4" w:space="0" w:color="000000"/>
              <w:left w:val="single" w:sz="4" w:space="0" w:color="000000"/>
              <w:bottom w:val="single" w:sz="4" w:space="0" w:color="000000"/>
              <w:right w:val="single" w:sz="4" w:space="0" w:color="000000"/>
            </w:tcBorders>
          </w:tcPr>
          <w:p w14:paraId="31DE587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21</w:t>
            </w:r>
          </w:p>
        </w:tc>
        <w:tc>
          <w:tcPr>
            <w:tcW w:w="425" w:type="dxa"/>
            <w:tcBorders>
              <w:top w:val="single" w:sz="4" w:space="0" w:color="000000"/>
              <w:left w:val="single" w:sz="4" w:space="0" w:color="000000"/>
              <w:bottom w:val="single" w:sz="4" w:space="0" w:color="000000"/>
              <w:right w:val="single" w:sz="4" w:space="0" w:color="000000"/>
            </w:tcBorders>
          </w:tcPr>
          <w:p w14:paraId="39F4E9C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21</w:t>
            </w:r>
          </w:p>
        </w:tc>
        <w:tc>
          <w:tcPr>
            <w:tcW w:w="425" w:type="dxa"/>
            <w:tcBorders>
              <w:top w:val="single" w:sz="4" w:space="0" w:color="000000"/>
              <w:left w:val="single" w:sz="4" w:space="0" w:color="000000"/>
              <w:bottom w:val="single" w:sz="4" w:space="0" w:color="000000"/>
              <w:right w:val="single" w:sz="4" w:space="0" w:color="000000"/>
            </w:tcBorders>
          </w:tcPr>
          <w:p w14:paraId="03B87C1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17</w:t>
            </w:r>
          </w:p>
        </w:tc>
        <w:tc>
          <w:tcPr>
            <w:tcW w:w="425" w:type="dxa"/>
            <w:tcBorders>
              <w:top w:val="single" w:sz="4" w:space="0" w:color="000000"/>
              <w:left w:val="single" w:sz="4" w:space="0" w:color="000000"/>
              <w:bottom w:val="single" w:sz="4" w:space="0" w:color="000000"/>
              <w:right w:val="single" w:sz="4" w:space="0" w:color="000000"/>
            </w:tcBorders>
          </w:tcPr>
          <w:p w14:paraId="577E26B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29</w:t>
            </w:r>
          </w:p>
        </w:tc>
        <w:tc>
          <w:tcPr>
            <w:tcW w:w="381" w:type="dxa"/>
            <w:tcBorders>
              <w:top w:val="single" w:sz="4" w:space="0" w:color="000000"/>
              <w:left w:val="single" w:sz="4" w:space="0" w:color="000000"/>
              <w:bottom w:val="single" w:sz="4" w:space="0" w:color="000000"/>
              <w:right w:val="single" w:sz="4" w:space="0" w:color="000000"/>
            </w:tcBorders>
          </w:tcPr>
          <w:p w14:paraId="1D9F636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11</w:t>
            </w:r>
          </w:p>
        </w:tc>
        <w:tc>
          <w:tcPr>
            <w:tcW w:w="425" w:type="dxa"/>
            <w:tcBorders>
              <w:top w:val="single" w:sz="4" w:space="0" w:color="000000"/>
              <w:left w:val="single" w:sz="4" w:space="0" w:color="000000"/>
              <w:bottom w:val="single" w:sz="4" w:space="0" w:color="000000"/>
              <w:right w:val="single" w:sz="4" w:space="0" w:color="000000"/>
            </w:tcBorders>
          </w:tcPr>
          <w:p w14:paraId="06B5B0C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22</w:t>
            </w:r>
          </w:p>
        </w:tc>
        <w:tc>
          <w:tcPr>
            <w:tcW w:w="425" w:type="dxa"/>
            <w:tcBorders>
              <w:top w:val="single" w:sz="4" w:space="0" w:color="000000"/>
              <w:left w:val="single" w:sz="4" w:space="0" w:color="000000"/>
              <w:bottom w:val="single" w:sz="4" w:space="0" w:color="000000"/>
              <w:right w:val="single" w:sz="4" w:space="0" w:color="000000"/>
            </w:tcBorders>
          </w:tcPr>
          <w:p w14:paraId="034C736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28</w:t>
            </w:r>
          </w:p>
        </w:tc>
        <w:tc>
          <w:tcPr>
            <w:tcW w:w="426" w:type="dxa"/>
            <w:tcBorders>
              <w:top w:val="single" w:sz="4" w:space="0" w:color="000000"/>
              <w:left w:val="single" w:sz="4" w:space="0" w:color="000000"/>
              <w:bottom w:val="single" w:sz="4" w:space="0" w:color="000000"/>
              <w:right w:val="single" w:sz="4" w:space="0" w:color="000000"/>
            </w:tcBorders>
          </w:tcPr>
          <w:p w14:paraId="26F4027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30</w:t>
            </w:r>
          </w:p>
        </w:tc>
        <w:tc>
          <w:tcPr>
            <w:tcW w:w="425" w:type="dxa"/>
            <w:tcBorders>
              <w:top w:val="single" w:sz="4" w:space="0" w:color="000000"/>
              <w:left w:val="single" w:sz="4" w:space="0" w:color="000000"/>
              <w:bottom w:val="single" w:sz="4" w:space="0" w:color="000000"/>
              <w:right w:val="single" w:sz="4" w:space="0" w:color="000000"/>
            </w:tcBorders>
          </w:tcPr>
          <w:p w14:paraId="7A0F9D7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31</w:t>
            </w:r>
          </w:p>
        </w:tc>
        <w:tc>
          <w:tcPr>
            <w:tcW w:w="425" w:type="dxa"/>
            <w:tcBorders>
              <w:top w:val="single" w:sz="4" w:space="0" w:color="000000"/>
              <w:left w:val="single" w:sz="4" w:space="0" w:color="000000"/>
              <w:bottom w:val="single" w:sz="4" w:space="0" w:color="000000"/>
              <w:right w:val="single" w:sz="4" w:space="0" w:color="000000"/>
            </w:tcBorders>
          </w:tcPr>
          <w:p w14:paraId="441805D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16</w:t>
            </w:r>
          </w:p>
        </w:tc>
        <w:tc>
          <w:tcPr>
            <w:tcW w:w="470" w:type="dxa"/>
            <w:tcBorders>
              <w:top w:val="single" w:sz="4" w:space="0" w:color="000000"/>
              <w:left w:val="single" w:sz="4" w:space="0" w:color="000000"/>
              <w:bottom w:val="single" w:sz="4" w:space="0" w:color="000000"/>
              <w:right w:val="single" w:sz="4" w:space="0" w:color="000000"/>
            </w:tcBorders>
          </w:tcPr>
          <w:p w14:paraId="68A3EFE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14</w:t>
            </w:r>
          </w:p>
        </w:tc>
        <w:tc>
          <w:tcPr>
            <w:tcW w:w="425" w:type="dxa"/>
            <w:tcBorders>
              <w:top w:val="single" w:sz="4" w:space="0" w:color="000000"/>
              <w:left w:val="single" w:sz="4" w:space="0" w:color="000000"/>
              <w:bottom w:val="single" w:sz="4" w:space="0" w:color="000000"/>
              <w:right w:val="single" w:sz="4" w:space="0" w:color="000000"/>
            </w:tcBorders>
          </w:tcPr>
          <w:p w14:paraId="7436531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15</w:t>
            </w:r>
          </w:p>
        </w:tc>
        <w:tc>
          <w:tcPr>
            <w:tcW w:w="426" w:type="dxa"/>
            <w:tcBorders>
              <w:top w:val="single" w:sz="4" w:space="0" w:color="000000"/>
              <w:left w:val="single" w:sz="4" w:space="0" w:color="000000"/>
              <w:bottom w:val="single" w:sz="4" w:space="0" w:color="000000"/>
              <w:right w:val="single" w:sz="4" w:space="0" w:color="000000"/>
            </w:tcBorders>
          </w:tcPr>
          <w:p w14:paraId="631F919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18</w:t>
            </w:r>
          </w:p>
        </w:tc>
        <w:tc>
          <w:tcPr>
            <w:tcW w:w="425" w:type="dxa"/>
            <w:tcBorders>
              <w:top w:val="single" w:sz="4" w:space="0" w:color="000000"/>
              <w:left w:val="single" w:sz="4" w:space="0" w:color="000000"/>
              <w:bottom w:val="single" w:sz="4" w:space="0" w:color="000000"/>
              <w:right w:val="single" w:sz="4" w:space="0" w:color="000000"/>
            </w:tcBorders>
          </w:tcPr>
          <w:p w14:paraId="4D2068A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15</w:t>
            </w:r>
          </w:p>
        </w:tc>
        <w:tc>
          <w:tcPr>
            <w:tcW w:w="420" w:type="dxa"/>
            <w:tcBorders>
              <w:top w:val="single" w:sz="4" w:space="0" w:color="000000"/>
              <w:left w:val="single" w:sz="4" w:space="0" w:color="000000"/>
              <w:bottom w:val="single" w:sz="4" w:space="0" w:color="000000"/>
              <w:right w:val="single" w:sz="4" w:space="0" w:color="000000"/>
            </w:tcBorders>
          </w:tcPr>
          <w:p w14:paraId="6F5AB31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14</w:t>
            </w:r>
          </w:p>
        </w:tc>
      </w:tr>
      <w:tr w:rsidR="00C51EA4" w:rsidRPr="009021A2" w14:paraId="69A0A6AD" w14:textId="77777777" w:rsidTr="00C51EA4">
        <w:trPr>
          <w:trHeight w:val="310"/>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652D18"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09-M</w:t>
            </w:r>
          </w:p>
        </w:tc>
        <w:tc>
          <w:tcPr>
            <w:tcW w:w="425" w:type="dxa"/>
            <w:tcBorders>
              <w:top w:val="single" w:sz="4" w:space="0" w:color="000000"/>
              <w:left w:val="single" w:sz="4" w:space="0" w:color="000000"/>
              <w:bottom w:val="single" w:sz="4" w:space="0" w:color="000000"/>
              <w:right w:val="single" w:sz="4" w:space="0" w:color="000000"/>
            </w:tcBorders>
          </w:tcPr>
          <w:p w14:paraId="687FEDF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5" w:type="dxa"/>
            <w:tcBorders>
              <w:top w:val="single" w:sz="4" w:space="0" w:color="000000"/>
              <w:left w:val="single" w:sz="4" w:space="0" w:color="000000"/>
              <w:bottom w:val="single" w:sz="4" w:space="0" w:color="000000"/>
              <w:right w:val="single" w:sz="4" w:space="0" w:color="000000"/>
            </w:tcBorders>
          </w:tcPr>
          <w:p w14:paraId="0ED8636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1E6A8EB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6" w:type="dxa"/>
            <w:tcBorders>
              <w:top w:val="single" w:sz="4" w:space="0" w:color="000000"/>
              <w:left w:val="single" w:sz="4" w:space="0" w:color="000000"/>
              <w:bottom w:val="single" w:sz="4" w:space="0" w:color="000000"/>
              <w:right w:val="single" w:sz="4" w:space="0" w:color="000000"/>
            </w:tcBorders>
          </w:tcPr>
          <w:p w14:paraId="78F18E3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328" w:type="dxa"/>
            <w:tcBorders>
              <w:top w:val="single" w:sz="4" w:space="0" w:color="000000"/>
              <w:left w:val="single" w:sz="4" w:space="0" w:color="000000"/>
              <w:bottom w:val="single" w:sz="4" w:space="0" w:color="000000"/>
              <w:right w:val="single" w:sz="4" w:space="0" w:color="000000"/>
            </w:tcBorders>
          </w:tcPr>
          <w:p w14:paraId="65EACE3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7BF6112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9</w:t>
            </w:r>
          </w:p>
        </w:tc>
        <w:tc>
          <w:tcPr>
            <w:tcW w:w="425" w:type="dxa"/>
            <w:tcBorders>
              <w:top w:val="single" w:sz="4" w:space="0" w:color="000000"/>
              <w:left w:val="single" w:sz="4" w:space="0" w:color="000000"/>
              <w:bottom w:val="single" w:sz="4" w:space="0" w:color="000000"/>
              <w:right w:val="single" w:sz="4" w:space="0" w:color="000000"/>
            </w:tcBorders>
          </w:tcPr>
          <w:p w14:paraId="29FE25E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9</w:t>
            </w:r>
          </w:p>
        </w:tc>
        <w:tc>
          <w:tcPr>
            <w:tcW w:w="426" w:type="dxa"/>
            <w:tcBorders>
              <w:top w:val="single" w:sz="4" w:space="0" w:color="000000"/>
              <w:left w:val="single" w:sz="4" w:space="0" w:color="000000"/>
              <w:bottom w:val="single" w:sz="4" w:space="0" w:color="000000"/>
              <w:right w:val="single" w:sz="4" w:space="0" w:color="000000"/>
            </w:tcBorders>
          </w:tcPr>
          <w:p w14:paraId="16018D4D"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w:t>
            </w:r>
          </w:p>
        </w:tc>
        <w:tc>
          <w:tcPr>
            <w:tcW w:w="356" w:type="dxa"/>
            <w:tcBorders>
              <w:top w:val="single" w:sz="4" w:space="0" w:color="000000"/>
              <w:left w:val="single" w:sz="4" w:space="0" w:color="000000"/>
              <w:bottom w:val="single" w:sz="4" w:space="0" w:color="000000"/>
              <w:right w:val="single" w:sz="4" w:space="0" w:color="000000"/>
            </w:tcBorders>
          </w:tcPr>
          <w:p w14:paraId="5496902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12</w:t>
            </w:r>
          </w:p>
        </w:tc>
        <w:tc>
          <w:tcPr>
            <w:tcW w:w="352" w:type="dxa"/>
            <w:tcBorders>
              <w:top w:val="single" w:sz="4" w:space="0" w:color="000000"/>
              <w:left w:val="single" w:sz="4" w:space="0" w:color="000000"/>
              <w:bottom w:val="single" w:sz="4" w:space="0" w:color="000000"/>
              <w:right w:val="single" w:sz="4" w:space="0" w:color="000000"/>
            </w:tcBorders>
          </w:tcPr>
          <w:p w14:paraId="2F24DF1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w:t>
            </w:r>
          </w:p>
        </w:tc>
        <w:tc>
          <w:tcPr>
            <w:tcW w:w="426" w:type="dxa"/>
            <w:tcBorders>
              <w:top w:val="single" w:sz="4" w:space="0" w:color="000000"/>
              <w:left w:val="single" w:sz="4" w:space="0" w:color="000000"/>
              <w:bottom w:val="single" w:sz="4" w:space="0" w:color="000000"/>
              <w:right w:val="single" w:sz="4" w:space="0" w:color="000000"/>
            </w:tcBorders>
          </w:tcPr>
          <w:p w14:paraId="348F54A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23</w:t>
            </w:r>
          </w:p>
        </w:tc>
        <w:tc>
          <w:tcPr>
            <w:tcW w:w="425" w:type="dxa"/>
            <w:tcBorders>
              <w:top w:val="single" w:sz="4" w:space="0" w:color="000000"/>
              <w:left w:val="single" w:sz="4" w:space="0" w:color="000000"/>
              <w:bottom w:val="single" w:sz="4" w:space="0" w:color="000000"/>
              <w:right w:val="single" w:sz="4" w:space="0" w:color="000000"/>
            </w:tcBorders>
          </w:tcPr>
          <w:p w14:paraId="79AFD96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16</w:t>
            </w:r>
          </w:p>
        </w:tc>
        <w:tc>
          <w:tcPr>
            <w:tcW w:w="425" w:type="dxa"/>
            <w:tcBorders>
              <w:top w:val="single" w:sz="4" w:space="0" w:color="000000"/>
              <w:left w:val="single" w:sz="4" w:space="0" w:color="000000"/>
              <w:bottom w:val="single" w:sz="4" w:space="0" w:color="000000"/>
              <w:right w:val="single" w:sz="4" w:space="0" w:color="000000"/>
            </w:tcBorders>
          </w:tcPr>
          <w:p w14:paraId="6A33D72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33</w:t>
            </w:r>
          </w:p>
        </w:tc>
        <w:tc>
          <w:tcPr>
            <w:tcW w:w="425" w:type="dxa"/>
            <w:tcBorders>
              <w:top w:val="single" w:sz="4" w:space="0" w:color="000000"/>
              <w:left w:val="single" w:sz="4" w:space="0" w:color="000000"/>
              <w:bottom w:val="single" w:sz="4" w:space="0" w:color="000000"/>
              <w:right w:val="single" w:sz="4" w:space="0" w:color="000000"/>
            </w:tcBorders>
          </w:tcPr>
          <w:p w14:paraId="61D1B68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22</w:t>
            </w:r>
          </w:p>
        </w:tc>
        <w:tc>
          <w:tcPr>
            <w:tcW w:w="381" w:type="dxa"/>
            <w:tcBorders>
              <w:top w:val="single" w:sz="4" w:space="0" w:color="000000"/>
              <w:left w:val="single" w:sz="4" w:space="0" w:color="000000"/>
              <w:bottom w:val="single" w:sz="4" w:space="0" w:color="000000"/>
              <w:right w:val="single" w:sz="4" w:space="0" w:color="000000"/>
            </w:tcBorders>
          </w:tcPr>
          <w:p w14:paraId="45543E3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12</w:t>
            </w:r>
          </w:p>
        </w:tc>
        <w:tc>
          <w:tcPr>
            <w:tcW w:w="425" w:type="dxa"/>
            <w:tcBorders>
              <w:top w:val="single" w:sz="4" w:space="0" w:color="000000"/>
              <w:left w:val="single" w:sz="4" w:space="0" w:color="000000"/>
              <w:bottom w:val="single" w:sz="4" w:space="0" w:color="000000"/>
              <w:right w:val="single" w:sz="4" w:space="0" w:color="000000"/>
            </w:tcBorders>
          </w:tcPr>
          <w:p w14:paraId="4BE2E63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29</w:t>
            </w:r>
          </w:p>
        </w:tc>
        <w:tc>
          <w:tcPr>
            <w:tcW w:w="425" w:type="dxa"/>
            <w:tcBorders>
              <w:top w:val="single" w:sz="4" w:space="0" w:color="000000"/>
              <w:left w:val="single" w:sz="4" w:space="0" w:color="000000"/>
              <w:bottom w:val="single" w:sz="4" w:space="0" w:color="000000"/>
              <w:right w:val="single" w:sz="4" w:space="0" w:color="000000"/>
            </w:tcBorders>
          </w:tcPr>
          <w:p w14:paraId="5AA7CFC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47</w:t>
            </w:r>
          </w:p>
        </w:tc>
        <w:tc>
          <w:tcPr>
            <w:tcW w:w="426" w:type="dxa"/>
            <w:tcBorders>
              <w:top w:val="single" w:sz="4" w:space="0" w:color="000000"/>
              <w:left w:val="single" w:sz="4" w:space="0" w:color="000000"/>
              <w:bottom w:val="single" w:sz="4" w:space="0" w:color="000000"/>
              <w:right w:val="single" w:sz="4" w:space="0" w:color="000000"/>
            </w:tcBorders>
          </w:tcPr>
          <w:p w14:paraId="72DC18A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38</w:t>
            </w:r>
          </w:p>
        </w:tc>
        <w:tc>
          <w:tcPr>
            <w:tcW w:w="425" w:type="dxa"/>
            <w:tcBorders>
              <w:top w:val="single" w:sz="4" w:space="0" w:color="000000"/>
              <w:left w:val="single" w:sz="4" w:space="0" w:color="000000"/>
              <w:bottom w:val="single" w:sz="4" w:space="0" w:color="000000"/>
              <w:right w:val="single" w:sz="4" w:space="0" w:color="000000"/>
            </w:tcBorders>
          </w:tcPr>
          <w:p w14:paraId="00A9CFE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50</w:t>
            </w:r>
          </w:p>
        </w:tc>
        <w:tc>
          <w:tcPr>
            <w:tcW w:w="425" w:type="dxa"/>
            <w:tcBorders>
              <w:top w:val="single" w:sz="4" w:space="0" w:color="000000"/>
              <w:left w:val="single" w:sz="4" w:space="0" w:color="000000"/>
              <w:bottom w:val="single" w:sz="4" w:space="0" w:color="000000"/>
              <w:right w:val="single" w:sz="4" w:space="0" w:color="000000"/>
            </w:tcBorders>
          </w:tcPr>
          <w:p w14:paraId="0D9A7F4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40</w:t>
            </w:r>
          </w:p>
        </w:tc>
        <w:tc>
          <w:tcPr>
            <w:tcW w:w="470" w:type="dxa"/>
            <w:tcBorders>
              <w:top w:val="single" w:sz="4" w:space="0" w:color="000000"/>
              <w:left w:val="single" w:sz="4" w:space="0" w:color="000000"/>
              <w:bottom w:val="single" w:sz="4" w:space="0" w:color="000000"/>
              <w:right w:val="single" w:sz="4" w:space="0" w:color="000000"/>
            </w:tcBorders>
          </w:tcPr>
          <w:p w14:paraId="7B10B76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43</w:t>
            </w:r>
          </w:p>
        </w:tc>
        <w:tc>
          <w:tcPr>
            <w:tcW w:w="425" w:type="dxa"/>
            <w:tcBorders>
              <w:top w:val="single" w:sz="4" w:space="0" w:color="000000"/>
              <w:left w:val="single" w:sz="4" w:space="0" w:color="000000"/>
              <w:bottom w:val="single" w:sz="4" w:space="0" w:color="000000"/>
              <w:right w:val="single" w:sz="4" w:space="0" w:color="000000"/>
            </w:tcBorders>
          </w:tcPr>
          <w:p w14:paraId="4B57F69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47</w:t>
            </w:r>
          </w:p>
        </w:tc>
        <w:tc>
          <w:tcPr>
            <w:tcW w:w="426" w:type="dxa"/>
            <w:tcBorders>
              <w:top w:val="single" w:sz="4" w:space="0" w:color="000000"/>
              <w:left w:val="single" w:sz="4" w:space="0" w:color="000000"/>
              <w:bottom w:val="single" w:sz="4" w:space="0" w:color="000000"/>
              <w:right w:val="single" w:sz="4" w:space="0" w:color="000000"/>
            </w:tcBorders>
          </w:tcPr>
          <w:p w14:paraId="089CDCB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58</w:t>
            </w:r>
          </w:p>
        </w:tc>
        <w:tc>
          <w:tcPr>
            <w:tcW w:w="425" w:type="dxa"/>
            <w:tcBorders>
              <w:top w:val="single" w:sz="4" w:space="0" w:color="000000"/>
              <w:left w:val="single" w:sz="4" w:space="0" w:color="000000"/>
              <w:bottom w:val="single" w:sz="4" w:space="0" w:color="000000"/>
              <w:right w:val="single" w:sz="4" w:space="0" w:color="000000"/>
            </w:tcBorders>
          </w:tcPr>
          <w:p w14:paraId="04CB759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50</w:t>
            </w:r>
          </w:p>
        </w:tc>
        <w:tc>
          <w:tcPr>
            <w:tcW w:w="420" w:type="dxa"/>
            <w:tcBorders>
              <w:top w:val="single" w:sz="4" w:space="0" w:color="000000"/>
              <w:left w:val="single" w:sz="4" w:space="0" w:color="000000"/>
              <w:bottom w:val="single" w:sz="4" w:space="0" w:color="000000"/>
              <w:right w:val="single" w:sz="4" w:space="0" w:color="000000"/>
            </w:tcBorders>
          </w:tcPr>
          <w:p w14:paraId="0C6A6B3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38</w:t>
            </w:r>
          </w:p>
        </w:tc>
      </w:tr>
      <w:tr w:rsidR="00C51EA4" w:rsidRPr="009021A2" w14:paraId="49363C5D" w14:textId="77777777" w:rsidTr="00C51EA4">
        <w:trPr>
          <w:trHeight w:val="310"/>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27186F"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10-N</w:t>
            </w:r>
          </w:p>
        </w:tc>
        <w:tc>
          <w:tcPr>
            <w:tcW w:w="425" w:type="dxa"/>
            <w:tcBorders>
              <w:top w:val="single" w:sz="4" w:space="0" w:color="000000"/>
              <w:left w:val="single" w:sz="4" w:space="0" w:color="000000"/>
              <w:bottom w:val="single" w:sz="4" w:space="0" w:color="000000"/>
              <w:right w:val="single" w:sz="4" w:space="0" w:color="000000"/>
            </w:tcBorders>
          </w:tcPr>
          <w:p w14:paraId="1DE12F2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32</w:t>
            </w:r>
          </w:p>
        </w:tc>
        <w:tc>
          <w:tcPr>
            <w:tcW w:w="425" w:type="dxa"/>
            <w:tcBorders>
              <w:top w:val="single" w:sz="4" w:space="0" w:color="000000"/>
              <w:left w:val="single" w:sz="4" w:space="0" w:color="000000"/>
              <w:bottom w:val="single" w:sz="4" w:space="0" w:color="000000"/>
              <w:right w:val="single" w:sz="4" w:space="0" w:color="000000"/>
            </w:tcBorders>
          </w:tcPr>
          <w:p w14:paraId="62DA699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13</w:t>
            </w:r>
          </w:p>
        </w:tc>
        <w:tc>
          <w:tcPr>
            <w:tcW w:w="425" w:type="dxa"/>
            <w:tcBorders>
              <w:top w:val="single" w:sz="4" w:space="0" w:color="000000"/>
              <w:left w:val="single" w:sz="4" w:space="0" w:color="000000"/>
              <w:bottom w:val="single" w:sz="4" w:space="0" w:color="000000"/>
              <w:right w:val="single" w:sz="4" w:space="0" w:color="000000"/>
            </w:tcBorders>
          </w:tcPr>
          <w:p w14:paraId="7011CD2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6" w:type="dxa"/>
            <w:tcBorders>
              <w:top w:val="single" w:sz="4" w:space="0" w:color="000000"/>
              <w:left w:val="single" w:sz="4" w:space="0" w:color="000000"/>
              <w:bottom w:val="single" w:sz="4" w:space="0" w:color="000000"/>
              <w:right w:val="single" w:sz="4" w:space="0" w:color="000000"/>
            </w:tcBorders>
          </w:tcPr>
          <w:p w14:paraId="75F912D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13</w:t>
            </w:r>
          </w:p>
        </w:tc>
        <w:tc>
          <w:tcPr>
            <w:tcW w:w="328" w:type="dxa"/>
            <w:tcBorders>
              <w:top w:val="single" w:sz="4" w:space="0" w:color="000000"/>
              <w:left w:val="single" w:sz="4" w:space="0" w:color="000000"/>
              <w:bottom w:val="single" w:sz="4" w:space="0" w:color="000000"/>
              <w:right w:val="single" w:sz="4" w:space="0" w:color="000000"/>
            </w:tcBorders>
          </w:tcPr>
          <w:p w14:paraId="6F546D5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425" w:type="dxa"/>
            <w:tcBorders>
              <w:top w:val="single" w:sz="4" w:space="0" w:color="000000"/>
              <w:left w:val="single" w:sz="4" w:space="0" w:color="000000"/>
              <w:bottom w:val="single" w:sz="4" w:space="0" w:color="000000"/>
              <w:right w:val="single" w:sz="4" w:space="0" w:color="000000"/>
            </w:tcBorders>
          </w:tcPr>
          <w:p w14:paraId="14F3751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40</w:t>
            </w:r>
          </w:p>
        </w:tc>
        <w:tc>
          <w:tcPr>
            <w:tcW w:w="425" w:type="dxa"/>
            <w:tcBorders>
              <w:top w:val="single" w:sz="4" w:space="0" w:color="000000"/>
              <w:left w:val="single" w:sz="4" w:space="0" w:color="000000"/>
              <w:bottom w:val="single" w:sz="4" w:space="0" w:color="000000"/>
              <w:right w:val="single" w:sz="4" w:space="0" w:color="000000"/>
            </w:tcBorders>
          </w:tcPr>
          <w:p w14:paraId="5AE03FD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47</w:t>
            </w:r>
          </w:p>
        </w:tc>
        <w:tc>
          <w:tcPr>
            <w:tcW w:w="426" w:type="dxa"/>
            <w:tcBorders>
              <w:top w:val="single" w:sz="4" w:space="0" w:color="000000"/>
              <w:left w:val="single" w:sz="4" w:space="0" w:color="000000"/>
              <w:bottom w:val="single" w:sz="4" w:space="0" w:color="000000"/>
              <w:right w:val="single" w:sz="4" w:space="0" w:color="000000"/>
            </w:tcBorders>
          </w:tcPr>
          <w:p w14:paraId="67FDC2F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47</w:t>
            </w:r>
          </w:p>
        </w:tc>
        <w:tc>
          <w:tcPr>
            <w:tcW w:w="356" w:type="dxa"/>
            <w:tcBorders>
              <w:top w:val="single" w:sz="4" w:space="0" w:color="000000"/>
              <w:left w:val="single" w:sz="4" w:space="0" w:color="000000"/>
              <w:bottom w:val="single" w:sz="4" w:space="0" w:color="000000"/>
              <w:right w:val="single" w:sz="4" w:space="0" w:color="000000"/>
            </w:tcBorders>
          </w:tcPr>
          <w:p w14:paraId="0D2D6FD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68</w:t>
            </w:r>
          </w:p>
        </w:tc>
        <w:tc>
          <w:tcPr>
            <w:tcW w:w="352" w:type="dxa"/>
            <w:tcBorders>
              <w:top w:val="single" w:sz="4" w:space="0" w:color="000000"/>
              <w:left w:val="single" w:sz="4" w:space="0" w:color="000000"/>
              <w:bottom w:val="single" w:sz="4" w:space="0" w:color="000000"/>
              <w:right w:val="single" w:sz="4" w:space="0" w:color="000000"/>
            </w:tcBorders>
          </w:tcPr>
          <w:p w14:paraId="2328A3D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47</w:t>
            </w:r>
          </w:p>
        </w:tc>
        <w:tc>
          <w:tcPr>
            <w:tcW w:w="426" w:type="dxa"/>
            <w:tcBorders>
              <w:top w:val="single" w:sz="4" w:space="0" w:color="000000"/>
              <w:left w:val="single" w:sz="4" w:space="0" w:color="000000"/>
              <w:bottom w:val="single" w:sz="4" w:space="0" w:color="000000"/>
              <w:right w:val="single" w:sz="4" w:space="0" w:color="000000"/>
            </w:tcBorders>
          </w:tcPr>
          <w:p w14:paraId="69211D1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59</w:t>
            </w:r>
          </w:p>
        </w:tc>
        <w:tc>
          <w:tcPr>
            <w:tcW w:w="425" w:type="dxa"/>
            <w:tcBorders>
              <w:top w:val="single" w:sz="4" w:space="0" w:color="000000"/>
              <w:left w:val="single" w:sz="4" w:space="0" w:color="000000"/>
              <w:bottom w:val="single" w:sz="4" w:space="0" w:color="000000"/>
              <w:right w:val="single" w:sz="4" w:space="0" w:color="000000"/>
            </w:tcBorders>
          </w:tcPr>
          <w:p w14:paraId="3665832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71</w:t>
            </w:r>
          </w:p>
        </w:tc>
        <w:tc>
          <w:tcPr>
            <w:tcW w:w="425" w:type="dxa"/>
            <w:tcBorders>
              <w:top w:val="single" w:sz="4" w:space="0" w:color="000000"/>
              <w:left w:val="single" w:sz="4" w:space="0" w:color="000000"/>
              <w:bottom w:val="single" w:sz="4" w:space="0" w:color="000000"/>
              <w:right w:val="single" w:sz="4" w:space="0" w:color="000000"/>
            </w:tcBorders>
          </w:tcPr>
          <w:p w14:paraId="6F651E7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60</w:t>
            </w:r>
          </w:p>
        </w:tc>
        <w:tc>
          <w:tcPr>
            <w:tcW w:w="425" w:type="dxa"/>
            <w:tcBorders>
              <w:top w:val="single" w:sz="4" w:space="0" w:color="000000"/>
              <w:left w:val="single" w:sz="4" w:space="0" w:color="000000"/>
              <w:bottom w:val="single" w:sz="4" w:space="0" w:color="000000"/>
              <w:right w:val="single" w:sz="4" w:space="0" w:color="000000"/>
            </w:tcBorders>
          </w:tcPr>
          <w:p w14:paraId="154DECD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72</w:t>
            </w:r>
          </w:p>
        </w:tc>
        <w:tc>
          <w:tcPr>
            <w:tcW w:w="381" w:type="dxa"/>
            <w:tcBorders>
              <w:top w:val="single" w:sz="4" w:space="0" w:color="000000"/>
              <w:left w:val="single" w:sz="4" w:space="0" w:color="000000"/>
              <w:bottom w:val="single" w:sz="4" w:space="0" w:color="000000"/>
              <w:right w:val="single" w:sz="4" w:space="0" w:color="000000"/>
            </w:tcBorders>
          </w:tcPr>
          <w:p w14:paraId="698467B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57</w:t>
            </w:r>
          </w:p>
        </w:tc>
        <w:tc>
          <w:tcPr>
            <w:tcW w:w="425" w:type="dxa"/>
            <w:tcBorders>
              <w:top w:val="single" w:sz="4" w:space="0" w:color="000000"/>
              <w:left w:val="single" w:sz="4" w:space="0" w:color="000000"/>
              <w:bottom w:val="single" w:sz="4" w:space="0" w:color="000000"/>
              <w:right w:val="single" w:sz="4" w:space="0" w:color="000000"/>
            </w:tcBorders>
          </w:tcPr>
          <w:p w14:paraId="178B053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84</w:t>
            </w:r>
          </w:p>
        </w:tc>
        <w:tc>
          <w:tcPr>
            <w:tcW w:w="425" w:type="dxa"/>
            <w:tcBorders>
              <w:top w:val="single" w:sz="4" w:space="0" w:color="000000"/>
              <w:left w:val="single" w:sz="4" w:space="0" w:color="000000"/>
              <w:bottom w:val="single" w:sz="4" w:space="0" w:color="000000"/>
              <w:right w:val="single" w:sz="4" w:space="0" w:color="000000"/>
            </w:tcBorders>
          </w:tcPr>
          <w:p w14:paraId="4B53B18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103</w:t>
            </w:r>
          </w:p>
        </w:tc>
        <w:tc>
          <w:tcPr>
            <w:tcW w:w="426" w:type="dxa"/>
            <w:tcBorders>
              <w:top w:val="single" w:sz="4" w:space="0" w:color="000000"/>
              <w:left w:val="single" w:sz="4" w:space="0" w:color="000000"/>
              <w:bottom w:val="single" w:sz="4" w:space="0" w:color="000000"/>
              <w:right w:val="single" w:sz="4" w:space="0" w:color="000000"/>
            </w:tcBorders>
          </w:tcPr>
          <w:p w14:paraId="64CE3167"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145</w:t>
            </w:r>
          </w:p>
        </w:tc>
        <w:tc>
          <w:tcPr>
            <w:tcW w:w="425" w:type="dxa"/>
            <w:tcBorders>
              <w:top w:val="single" w:sz="4" w:space="0" w:color="000000"/>
              <w:left w:val="single" w:sz="4" w:space="0" w:color="000000"/>
              <w:bottom w:val="single" w:sz="4" w:space="0" w:color="000000"/>
              <w:right w:val="single" w:sz="4" w:space="0" w:color="000000"/>
            </w:tcBorders>
          </w:tcPr>
          <w:p w14:paraId="554A207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145</w:t>
            </w:r>
          </w:p>
        </w:tc>
        <w:tc>
          <w:tcPr>
            <w:tcW w:w="425" w:type="dxa"/>
            <w:tcBorders>
              <w:top w:val="single" w:sz="4" w:space="0" w:color="000000"/>
              <w:left w:val="single" w:sz="4" w:space="0" w:color="000000"/>
              <w:bottom w:val="single" w:sz="4" w:space="0" w:color="000000"/>
              <w:right w:val="single" w:sz="4" w:space="0" w:color="000000"/>
            </w:tcBorders>
          </w:tcPr>
          <w:p w14:paraId="17CBA21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104</w:t>
            </w:r>
          </w:p>
        </w:tc>
        <w:tc>
          <w:tcPr>
            <w:tcW w:w="470" w:type="dxa"/>
            <w:tcBorders>
              <w:top w:val="single" w:sz="4" w:space="0" w:color="000000"/>
              <w:left w:val="single" w:sz="4" w:space="0" w:color="000000"/>
              <w:bottom w:val="single" w:sz="4" w:space="0" w:color="000000"/>
              <w:right w:val="single" w:sz="4" w:space="0" w:color="000000"/>
            </w:tcBorders>
          </w:tcPr>
          <w:p w14:paraId="7A1501D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60</w:t>
            </w:r>
          </w:p>
        </w:tc>
        <w:tc>
          <w:tcPr>
            <w:tcW w:w="425" w:type="dxa"/>
            <w:tcBorders>
              <w:top w:val="single" w:sz="4" w:space="0" w:color="000000"/>
              <w:left w:val="single" w:sz="4" w:space="0" w:color="000000"/>
              <w:bottom w:val="single" w:sz="4" w:space="0" w:color="000000"/>
              <w:right w:val="single" w:sz="4" w:space="0" w:color="000000"/>
            </w:tcBorders>
          </w:tcPr>
          <w:p w14:paraId="12F3D67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77</w:t>
            </w:r>
          </w:p>
        </w:tc>
        <w:tc>
          <w:tcPr>
            <w:tcW w:w="426" w:type="dxa"/>
            <w:tcBorders>
              <w:top w:val="single" w:sz="4" w:space="0" w:color="000000"/>
              <w:left w:val="single" w:sz="4" w:space="0" w:color="000000"/>
              <w:bottom w:val="single" w:sz="4" w:space="0" w:color="000000"/>
              <w:right w:val="single" w:sz="4" w:space="0" w:color="000000"/>
            </w:tcBorders>
          </w:tcPr>
          <w:p w14:paraId="2F7772C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101</w:t>
            </w:r>
          </w:p>
        </w:tc>
        <w:tc>
          <w:tcPr>
            <w:tcW w:w="425" w:type="dxa"/>
            <w:tcBorders>
              <w:top w:val="single" w:sz="4" w:space="0" w:color="000000"/>
              <w:left w:val="single" w:sz="4" w:space="0" w:color="000000"/>
              <w:bottom w:val="single" w:sz="4" w:space="0" w:color="000000"/>
              <w:right w:val="single" w:sz="4" w:space="0" w:color="000000"/>
            </w:tcBorders>
          </w:tcPr>
          <w:p w14:paraId="147A936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86</w:t>
            </w:r>
          </w:p>
        </w:tc>
        <w:tc>
          <w:tcPr>
            <w:tcW w:w="420" w:type="dxa"/>
            <w:tcBorders>
              <w:top w:val="single" w:sz="4" w:space="0" w:color="000000"/>
              <w:left w:val="single" w:sz="4" w:space="0" w:color="000000"/>
              <w:bottom w:val="single" w:sz="4" w:space="0" w:color="000000"/>
              <w:right w:val="single" w:sz="4" w:space="0" w:color="000000"/>
            </w:tcBorders>
          </w:tcPr>
          <w:p w14:paraId="3D74E9B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71</w:t>
            </w:r>
          </w:p>
        </w:tc>
      </w:tr>
      <w:tr w:rsidR="00C51EA4" w:rsidRPr="009021A2" w14:paraId="069D60F3" w14:textId="77777777" w:rsidTr="00C51EA4">
        <w:trPr>
          <w:trHeight w:val="310"/>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B68870"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11-I</w:t>
            </w:r>
          </w:p>
        </w:tc>
        <w:tc>
          <w:tcPr>
            <w:tcW w:w="425" w:type="dxa"/>
            <w:tcBorders>
              <w:top w:val="single" w:sz="4" w:space="0" w:color="000000"/>
              <w:left w:val="single" w:sz="4" w:space="0" w:color="000000"/>
              <w:bottom w:val="single" w:sz="4" w:space="0" w:color="000000"/>
              <w:right w:val="single" w:sz="4" w:space="0" w:color="000000"/>
            </w:tcBorders>
          </w:tcPr>
          <w:p w14:paraId="359D038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5" w:type="dxa"/>
            <w:tcBorders>
              <w:top w:val="single" w:sz="4" w:space="0" w:color="000000"/>
              <w:left w:val="single" w:sz="4" w:space="0" w:color="000000"/>
              <w:bottom w:val="single" w:sz="4" w:space="0" w:color="000000"/>
              <w:right w:val="single" w:sz="4" w:space="0" w:color="000000"/>
            </w:tcBorders>
          </w:tcPr>
          <w:p w14:paraId="639E5AB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5" w:type="dxa"/>
            <w:tcBorders>
              <w:top w:val="single" w:sz="4" w:space="0" w:color="000000"/>
              <w:left w:val="single" w:sz="4" w:space="0" w:color="000000"/>
              <w:bottom w:val="single" w:sz="4" w:space="0" w:color="000000"/>
              <w:right w:val="single" w:sz="4" w:space="0" w:color="000000"/>
            </w:tcBorders>
          </w:tcPr>
          <w:p w14:paraId="4D0C040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6" w:type="dxa"/>
            <w:tcBorders>
              <w:top w:val="single" w:sz="4" w:space="0" w:color="000000"/>
              <w:left w:val="single" w:sz="4" w:space="0" w:color="000000"/>
              <w:bottom w:val="single" w:sz="4" w:space="0" w:color="000000"/>
              <w:right w:val="single" w:sz="4" w:space="0" w:color="000000"/>
            </w:tcBorders>
          </w:tcPr>
          <w:p w14:paraId="6103C56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328" w:type="dxa"/>
            <w:tcBorders>
              <w:top w:val="single" w:sz="4" w:space="0" w:color="000000"/>
              <w:left w:val="single" w:sz="4" w:space="0" w:color="000000"/>
              <w:bottom w:val="single" w:sz="4" w:space="0" w:color="000000"/>
              <w:right w:val="single" w:sz="4" w:space="0" w:color="000000"/>
            </w:tcBorders>
          </w:tcPr>
          <w:p w14:paraId="68B7FA9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5" w:type="dxa"/>
            <w:tcBorders>
              <w:top w:val="single" w:sz="4" w:space="0" w:color="000000"/>
              <w:left w:val="single" w:sz="4" w:space="0" w:color="000000"/>
              <w:bottom w:val="single" w:sz="4" w:space="0" w:color="000000"/>
              <w:right w:val="single" w:sz="4" w:space="0" w:color="000000"/>
            </w:tcBorders>
          </w:tcPr>
          <w:p w14:paraId="751589A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5" w:type="dxa"/>
            <w:tcBorders>
              <w:top w:val="single" w:sz="4" w:space="0" w:color="000000"/>
              <w:left w:val="single" w:sz="4" w:space="0" w:color="000000"/>
              <w:bottom w:val="single" w:sz="4" w:space="0" w:color="000000"/>
              <w:right w:val="single" w:sz="4" w:space="0" w:color="000000"/>
            </w:tcBorders>
          </w:tcPr>
          <w:p w14:paraId="564FF11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w:t>
            </w:r>
          </w:p>
        </w:tc>
        <w:tc>
          <w:tcPr>
            <w:tcW w:w="426" w:type="dxa"/>
            <w:tcBorders>
              <w:top w:val="single" w:sz="4" w:space="0" w:color="000000"/>
              <w:left w:val="single" w:sz="4" w:space="0" w:color="000000"/>
              <w:bottom w:val="single" w:sz="4" w:space="0" w:color="000000"/>
              <w:right w:val="single" w:sz="4" w:space="0" w:color="000000"/>
            </w:tcBorders>
          </w:tcPr>
          <w:p w14:paraId="53DFE1A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16</w:t>
            </w:r>
          </w:p>
        </w:tc>
        <w:tc>
          <w:tcPr>
            <w:tcW w:w="356" w:type="dxa"/>
            <w:tcBorders>
              <w:top w:val="single" w:sz="4" w:space="0" w:color="000000"/>
              <w:left w:val="single" w:sz="4" w:space="0" w:color="000000"/>
              <w:bottom w:val="single" w:sz="4" w:space="0" w:color="000000"/>
              <w:right w:val="single" w:sz="4" w:space="0" w:color="000000"/>
            </w:tcBorders>
          </w:tcPr>
          <w:p w14:paraId="4EDFD02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20</w:t>
            </w:r>
          </w:p>
        </w:tc>
        <w:tc>
          <w:tcPr>
            <w:tcW w:w="352" w:type="dxa"/>
            <w:tcBorders>
              <w:top w:val="single" w:sz="4" w:space="0" w:color="000000"/>
              <w:left w:val="single" w:sz="4" w:space="0" w:color="000000"/>
              <w:bottom w:val="single" w:sz="4" w:space="0" w:color="000000"/>
              <w:right w:val="single" w:sz="4" w:space="0" w:color="000000"/>
            </w:tcBorders>
          </w:tcPr>
          <w:p w14:paraId="7B40586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13</w:t>
            </w:r>
          </w:p>
        </w:tc>
        <w:tc>
          <w:tcPr>
            <w:tcW w:w="426" w:type="dxa"/>
            <w:tcBorders>
              <w:top w:val="single" w:sz="4" w:space="0" w:color="000000"/>
              <w:left w:val="single" w:sz="4" w:space="0" w:color="000000"/>
              <w:bottom w:val="single" w:sz="4" w:space="0" w:color="000000"/>
              <w:right w:val="single" w:sz="4" w:space="0" w:color="000000"/>
            </w:tcBorders>
          </w:tcPr>
          <w:p w14:paraId="6E8B6BA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20</w:t>
            </w:r>
          </w:p>
        </w:tc>
        <w:tc>
          <w:tcPr>
            <w:tcW w:w="425" w:type="dxa"/>
            <w:tcBorders>
              <w:top w:val="single" w:sz="4" w:space="0" w:color="000000"/>
              <w:left w:val="single" w:sz="4" w:space="0" w:color="000000"/>
              <w:bottom w:val="single" w:sz="4" w:space="0" w:color="000000"/>
              <w:right w:val="single" w:sz="4" w:space="0" w:color="000000"/>
            </w:tcBorders>
          </w:tcPr>
          <w:p w14:paraId="75AD235A"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23</w:t>
            </w:r>
          </w:p>
        </w:tc>
        <w:tc>
          <w:tcPr>
            <w:tcW w:w="425" w:type="dxa"/>
            <w:tcBorders>
              <w:top w:val="single" w:sz="4" w:space="0" w:color="000000"/>
              <w:left w:val="single" w:sz="4" w:space="0" w:color="000000"/>
              <w:bottom w:val="single" w:sz="4" w:space="0" w:color="000000"/>
              <w:right w:val="single" w:sz="4" w:space="0" w:color="000000"/>
            </w:tcBorders>
          </w:tcPr>
          <w:p w14:paraId="0E323D7E"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27</w:t>
            </w:r>
          </w:p>
        </w:tc>
        <w:tc>
          <w:tcPr>
            <w:tcW w:w="425" w:type="dxa"/>
            <w:tcBorders>
              <w:top w:val="single" w:sz="4" w:space="0" w:color="000000"/>
              <w:left w:val="single" w:sz="4" w:space="0" w:color="000000"/>
              <w:bottom w:val="single" w:sz="4" w:space="0" w:color="000000"/>
              <w:right w:val="single" w:sz="4" w:space="0" w:color="000000"/>
            </w:tcBorders>
          </w:tcPr>
          <w:p w14:paraId="386DBFC0"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20</w:t>
            </w:r>
          </w:p>
        </w:tc>
        <w:tc>
          <w:tcPr>
            <w:tcW w:w="381" w:type="dxa"/>
            <w:tcBorders>
              <w:top w:val="single" w:sz="4" w:space="0" w:color="000000"/>
              <w:left w:val="single" w:sz="4" w:space="0" w:color="000000"/>
              <w:bottom w:val="single" w:sz="4" w:space="0" w:color="000000"/>
              <w:right w:val="single" w:sz="4" w:space="0" w:color="000000"/>
            </w:tcBorders>
          </w:tcPr>
          <w:p w14:paraId="6561EC5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17</w:t>
            </w:r>
          </w:p>
        </w:tc>
        <w:tc>
          <w:tcPr>
            <w:tcW w:w="425" w:type="dxa"/>
            <w:tcBorders>
              <w:top w:val="single" w:sz="4" w:space="0" w:color="000000"/>
              <w:left w:val="single" w:sz="4" w:space="0" w:color="000000"/>
              <w:bottom w:val="single" w:sz="4" w:space="0" w:color="000000"/>
              <w:right w:val="single" w:sz="4" w:space="0" w:color="000000"/>
            </w:tcBorders>
          </w:tcPr>
          <w:p w14:paraId="78B472E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29</w:t>
            </w:r>
          </w:p>
        </w:tc>
        <w:tc>
          <w:tcPr>
            <w:tcW w:w="425" w:type="dxa"/>
            <w:tcBorders>
              <w:top w:val="single" w:sz="4" w:space="0" w:color="000000"/>
              <w:left w:val="single" w:sz="4" w:space="0" w:color="000000"/>
              <w:bottom w:val="single" w:sz="4" w:space="0" w:color="000000"/>
              <w:right w:val="single" w:sz="4" w:space="0" w:color="000000"/>
            </w:tcBorders>
          </w:tcPr>
          <w:p w14:paraId="3DAA36E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42</w:t>
            </w:r>
          </w:p>
        </w:tc>
        <w:tc>
          <w:tcPr>
            <w:tcW w:w="426" w:type="dxa"/>
            <w:tcBorders>
              <w:top w:val="single" w:sz="4" w:space="0" w:color="000000"/>
              <w:left w:val="single" w:sz="4" w:space="0" w:color="000000"/>
              <w:bottom w:val="single" w:sz="4" w:space="0" w:color="000000"/>
              <w:right w:val="single" w:sz="4" w:space="0" w:color="000000"/>
            </w:tcBorders>
          </w:tcPr>
          <w:p w14:paraId="46093454"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45</w:t>
            </w:r>
          </w:p>
        </w:tc>
        <w:tc>
          <w:tcPr>
            <w:tcW w:w="425" w:type="dxa"/>
            <w:tcBorders>
              <w:top w:val="single" w:sz="4" w:space="0" w:color="000000"/>
              <w:left w:val="single" w:sz="4" w:space="0" w:color="000000"/>
              <w:bottom w:val="single" w:sz="4" w:space="0" w:color="000000"/>
              <w:right w:val="single" w:sz="4" w:space="0" w:color="000000"/>
            </w:tcBorders>
          </w:tcPr>
          <w:p w14:paraId="6A29506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45</w:t>
            </w:r>
          </w:p>
        </w:tc>
        <w:tc>
          <w:tcPr>
            <w:tcW w:w="425" w:type="dxa"/>
            <w:tcBorders>
              <w:top w:val="single" w:sz="4" w:space="0" w:color="000000"/>
              <w:left w:val="single" w:sz="4" w:space="0" w:color="000000"/>
              <w:bottom w:val="single" w:sz="4" w:space="0" w:color="000000"/>
              <w:right w:val="single" w:sz="4" w:space="0" w:color="000000"/>
            </w:tcBorders>
          </w:tcPr>
          <w:p w14:paraId="4DFD9F9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31</w:t>
            </w:r>
          </w:p>
        </w:tc>
        <w:tc>
          <w:tcPr>
            <w:tcW w:w="470" w:type="dxa"/>
            <w:tcBorders>
              <w:top w:val="single" w:sz="4" w:space="0" w:color="000000"/>
              <w:left w:val="single" w:sz="4" w:space="0" w:color="000000"/>
              <w:bottom w:val="single" w:sz="4" w:space="0" w:color="000000"/>
              <w:right w:val="single" w:sz="4" w:space="0" w:color="000000"/>
            </w:tcBorders>
          </w:tcPr>
          <w:p w14:paraId="15E00B1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16</w:t>
            </w:r>
          </w:p>
        </w:tc>
        <w:tc>
          <w:tcPr>
            <w:tcW w:w="425" w:type="dxa"/>
            <w:tcBorders>
              <w:top w:val="single" w:sz="4" w:space="0" w:color="000000"/>
              <w:left w:val="single" w:sz="4" w:space="0" w:color="000000"/>
              <w:bottom w:val="single" w:sz="4" w:space="0" w:color="000000"/>
              <w:right w:val="single" w:sz="4" w:space="0" w:color="000000"/>
            </w:tcBorders>
          </w:tcPr>
          <w:p w14:paraId="4F175EA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25</w:t>
            </w:r>
          </w:p>
        </w:tc>
        <w:tc>
          <w:tcPr>
            <w:tcW w:w="426" w:type="dxa"/>
            <w:tcBorders>
              <w:top w:val="single" w:sz="4" w:space="0" w:color="000000"/>
              <w:left w:val="single" w:sz="4" w:space="0" w:color="000000"/>
              <w:bottom w:val="single" w:sz="4" w:space="0" w:color="000000"/>
              <w:right w:val="single" w:sz="4" w:space="0" w:color="000000"/>
            </w:tcBorders>
          </w:tcPr>
          <w:p w14:paraId="4E96336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32</w:t>
            </w:r>
          </w:p>
        </w:tc>
        <w:tc>
          <w:tcPr>
            <w:tcW w:w="425" w:type="dxa"/>
            <w:tcBorders>
              <w:top w:val="single" w:sz="4" w:space="0" w:color="000000"/>
              <w:left w:val="single" w:sz="4" w:space="0" w:color="000000"/>
              <w:bottom w:val="single" w:sz="4" w:space="0" w:color="000000"/>
              <w:right w:val="single" w:sz="4" w:space="0" w:color="000000"/>
            </w:tcBorders>
          </w:tcPr>
          <w:p w14:paraId="7340073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30</w:t>
            </w:r>
          </w:p>
        </w:tc>
        <w:tc>
          <w:tcPr>
            <w:tcW w:w="420" w:type="dxa"/>
            <w:tcBorders>
              <w:top w:val="single" w:sz="4" w:space="0" w:color="000000"/>
              <w:left w:val="single" w:sz="4" w:space="0" w:color="000000"/>
              <w:bottom w:val="single" w:sz="4" w:space="0" w:color="000000"/>
              <w:right w:val="single" w:sz="4" w:space="0" w:color="000000"/>
            </w:tcBorders>
          </w:tcPr>
          <w:p w14:paraId="7A616CF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24</w:t>
            </w:r>
          </w:p>
        </w:tc>
      </w:tr>
      <w:tr w:rsidR="00C51EA4" w:rsidRPr="009021A2" w14:paraId="68958B18" w14:textId="77777777" w:rsidTr="00C51EA4">
        <w:trPr>
          <w:trHeight w:val="310"/>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9D0671" w14:textId="77777777" w:rsidR="00C51EA4" w:rsidRPr="009021A2" w:rsidRDefault="00C51EA4" w:rsidP="00C51EA4">
            <w:pPr>
              <w:ind w:left="70" w:firstLine="0"/>
              <w:jc w:val="left"/>
              <w:rPr>
                <w:rFonts w:ascii="Calibri" w:hAnsi="Calibri" w:cs="Calibri"/>
                <w:b/>
                <w:bCs/>
                <w:color w:val="000000"/>
                <w:sz w:val="12"/>
                <w:szCs w:val="12"/>
              </w:rPr>
            </w:pPr>
            <w:r w:rsidRPr="009021A2">
              <w:rPr>
                <w:rFonts w:ascii="Calibri" w:hAnsi="Calibri" w:cs="Calibri"/>
                <w:b/>
                <w:bCs/>
                <w:sz w:val="12"/>
                <w:szCs w:val="12"/>
              </w:rPr>
              <w:t>12-C</w:t>
            </w:r>
          </w:p>
        </w:tc>
        <w:tc>
          <w:tcPr>
            <w:tcW w:w="425" w:type="dxa"/>
            <w:tcBorders>
              <w:top w:val="single" w:sz="4" w:space="0" w:color="000000"/>
              <w:left w:val="single" w:sz="4" w:space="0" w:color="000000"/>
              <w:bottom w:val="single" w:sz="4" w:space="0" w:color="000000"/>
              <w:right w:val="single" w:sz="4" w:space="0" w:color="000000"/>
            </w:tcBorders>
          </w:tcPr>
          <w:p w14:paraId="490D17C8"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165641B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5" w:type="dxa"/>
            <w:tcBorders>
              <w:top w:val="single" w:sz="4" w:space="0" w:color="000000"/>
              <w:left w:val="single" w:sz="4" w:space="0" w:color="000000"/>
              <w:bottom w:val="single" w:sz="4" w:space="0" w:color="000000"/>
              <w:right w:val="single" w:sz="4" w:space="0" w:color="000000"/>
            </w:tcBorders>
          </w:tcPr>
          <w:p w14:paraId="06244FE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5</w:t>
            </w:r>
          </w:p>
        </w:tc>
        <w:tc>
          <w:tcPr>
            <w:tcW w:w="426" w:type="dxa"/>
            <w:tcBorders>
              <w:top w:val="single" w:sz="4" w:space="0" w:color="000000"/>
              <w:left w:val="single" w:sz="4" w:space="0" w:color="000000"/>
              <w:bottom w:val="single" w:sz="4" w:space="0" w:color="000000"/>
              <w:right w:val="single" w:sz="4" w:space="0" w:color="000000"/>
            </w:tcBorders>
          </w:tcPr>
          <w:p w14:paraId="3A19B71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w:t>
            </w:r>
          </w:p>
        </w:tc>
        <w:tc>
          <w:tcPr>
            <w:tcW w:w="328" w:type="dxa"/>
            <w:tcBorders>
              <w:top w:val="single" w:sz="4" w:space="0" w:color="000000"/>
              <w:left w:val="single" w:sz="4" w:space="0" w:color="000000"/>
              <w:bottom w:val="single" w:sz="4" w:space="0" w:color="000000"/>
              <w:right w:val="single" w:sz="4" w:space="0" w:color="000000"/>
            </w:tcBorders>
          </w:tcPr>
          <w:p w14:paraId="0790EDD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5E00B20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7</w:t>
            </w:r>
          </w:p>
        </w:tc>
        <w:tc>
          <w:tcPr>
            <w:tcW w:w="425" w:type="dxa"/>
            <w:tcBorders>
              <w:top w:val="single" w:sz="4" w:space="0" w:color="000000"/>
              <w:left w:val="single" w:sz="4" w:space="0" w:color="000000"/>
              <w:bottom w:val="single" w:sz="4" w:space="0" w:color="000000"/>
              <w:right w:val="single" w:sz="4" w:space="0" w:color="000000"/>
            </w:tcBorders>
          </w:tcPr>
          <w:p w14:paraId="5BB9E85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12</w:t>
            </w:r>
          </w:p>
        </w:tc>
        <w:tc>
          <w:tcPr>
            <w:tcW w:w="426" w:type="dxa"/>
            <w:tcBorders>
              <w:top w:val="single" w:sz="4" w:space="0" w:color="000000"/>
              <w:left w:val="single" w:sz="4" w:space="0" w:color="000000"/>
              <w:bottom w:val="single" w:sz="4" w:space="0" w:color="000000"/>
              <w:right w:val="single" w:sz="4" w:space="0" w:color="000000"/>
            </w:tcBorders>
          </w:tcPr>
          <w:p w14:paraId="0612535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16</w:t>
            </w:r>
          </w:p>
        </w:tc>
        <w:tc>
          <w:tcPr>
            <w:tcW w:w="356" w:type="dxa"/>
            <w:tcBorders>
              <w:top w:val="single" w:sz="4" w:space="0" w:color="000000"/>
              <w:left w:val="single" w:sz="4" w:space="0" w:color="000000"/>
              <w:bottom w:val="single" w:sz="4" w:space="0" w:color="000000"/>
              <w:right w:val="single" w:sz="4" w:space="0" w:color="000000"/>
            </w:tcBorders>
          </w:tcPr>
          <w:p w14:paraId="08147B1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18</w:t>
            </w:r>
          </w:p>
        </w:tc>
        <w:tc>
          <w:tcPr>
            <w:tcW w:w="352" w:type="dxa"/>
            <w:tcBorders>
              <w:top w:val="single" w:sz="4" w:space="0" w:color="000000"/>
              <w:left w:val="single" w:sz="4" w:space="0" w:color="000000"/>
              <w:bottom w:val="single" w:sz="4" w:space="0" w:color="000000"/>
              <w:right w:val="single" w:sz="4" w:space="0" w:color="000000"/>
            </w:tcBorders>
          </w:tcPr>
          <w:p w14:paraId="14C1E6B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10</w:t>
            </w:r>
          </w:p>
        </w:tc>
        <w:tc>
          <w:tcPr>
            <w:tcW w:w="426" w:type="dxa"/>
            <w:tcBorders>
              <w:top w:val="single" w:sz="4" w:space="0" w:color="000000"/>
              <w:left w:val="single" w:sz="4" w:space="0" w:color="000000"/>
              <w:bottom w:val="single" w:sz="4" w:space="0" w:color="000000"/>
              <w:right w:val="single" w:sz="4" w:space="0" w:color="000000"/>
            </w:tcBorders>
          </w:tcPr>
          <w:p w14:paraId="6DBC9C0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tcPr>
          <w:p w14:paraId="77BB6095"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tcPr>
          <w:p w14:paraId="6A752771"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tcPr>
          <w:p w14:paraId="2B7708DF"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381" w:type="dxa"/>
            <w:tcBorders>
              <w:top w:val="single" w:sz="4" w:space="0" w:color="000000"/>
              <w:left w:val="single" w:sz="4" w:space="0" w:color="000000"/>
              <w:bottom w:val="single" w:sz="4" w:space="0" w:color="000000"/>
              <w:right w:val="single" w:sz="4" w:space="0" w:color="000000"/>
            </w:tcBorders>
          </w:tcPr>
          <w:p w14:paraId="109C1F4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3</w:t>
            </w:r>
          </w:p>
        </w:tc>
        <w:tc>
          <w:tcPr>
            <w:tcW w:w="425" w:type="dxa"/>
            <w:tcBorders>
              <w:top w:val="single" w:sz="4" w:space="0" w:color="000000"/>
              <w:left w:val="single" w:sz="4" w:space="0" w:color="000000"/>
              <w:bottom w:val="single" w:sz="4" w:space="0" w:color="000000"/>
              <w:right w:val="single" w:sz="4" w:space="0" w:color="000000"/>
            </w:tcBorders>
          </w:tcPr>
          <w:p w14:paraId="5069304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6E6DD7D3"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8</w:t>
            </w:r>
          </w:p>
        </w:tc>
        <w:tc>
          <w:tcPr>
            <w:tcW w:w="426" w:type="dxa"/>
            <w:tcBorders>
              <w:top w:val="single" w:sz="4" w:space="0" w:color="000000"/>
              <w:left w:val="single" w:sz="4" w:space="0" w:color="000000"/>
              <w:bottom w:val="single" w:sz="4" w:space="0" w:color="000000"/>
              <w:right w:val="single" w:sz="4" w:space="0" w:color="000000"/>
            </w:tcBorders>
          </w:tcPr>
          <w:p w14:paraId="06FDB72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6</w:t>
            </w:r>
          </w:p>
        </w:tc>
        <w:tc>
          <w:tcPr>
            <w:tcW w:w="425" w:type="dxa"/>
            <w:tcBorders>
              <w:top w:val="single" w:sz="4" w:space="0" w:color="000000"/>
              <w:left w:val="single" w:sz="4" w:space="0" w:color="000000"/>
              <w:bottom w:val="single" w:sz="4" w:space="0" w:color="000000"/>
              <w:right w:val="single" w:sz="4" w:space="0" w:color="000000"/>
            </w:tcBorders>
          </w:tcPr>
          <w:p w14:paraId="4E685CF6"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4</w:t>
            </w:r>
          </w:p>
        </w:tc>
        <w:tc>
          <w:tcPr>
            <w:tcW w:w="425" w:type="dxa"/>
            <w:tcBorders>
              <w:top w:val="single" w:sz="4" w:space="0" w:color="000000"/>
              <w:left w:val="single" w:sz="4" w:space="0" w:color="000000"/>
              <w:bottom w:val="single" w:sz="4" w:space="0" w:color="000000"/>
              <w:right w:val="single" w:sz="4" w:space="0" w:color="000000"/>
            </w:tcBorders>
          </w:tcPr>
          <w:p w14:paraId="14C324A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70" w:type="dxa"/>
            <w:tcBorders>
              <w:top w:val="single" w:sz="4" w:space="0" w:color="000000"/>
              <w:left w:val="single" w:sz="4" w:space="0" w:color="000000"/>
              <w:bottom w:val="single" w:sz="4" w:space="0" w:color="000000"/>
              <w:right w:val="single" w:sz="4" w:space="0" w:color="000000"/>
            </w:tcBorders>
          </w:tcPr>
          <w:p w14:paraId="1D61177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c>
          <w:tcPr>
            <w:tcW w:w="425" w:type="dxa"/>
            <w:tcBorders>
              <w:top w:val="single" w:sz="4" w:space="0" w:color="000000"/>
              <w:left w:val="single" w:sz="4" w:space="0" w:color="000000"/>
              <w:bottom w:val="single" w:sz="4" w:space="0" w:color="000000"/>
              <w:right w:val="single" w:sz="4" w:space="0" w:color="000000"/>
            </w:tcBorders>
          </w:tcPr>
          <w:p w14:paraId="30CE2E69"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0</w:t>
            </w:r>
          </w:p>
        </w:tc>
        <w:tc>
          <w:tcPr>
            <w:tcW w:w="426" w:type="dxa"/>
            <w:tcBorders>
              <w:top w:val="single" w:sz="4" w:space="0" w:color="000000"/>
              <w:left w:val="single" w:sz="4" w:space="0" w:color="000000"/>
              <w:bottom w:val="single" w:sz="4" w:space="0" w:color="000000"/>
              <w:right w:val="single" w:sz="4" w:space="0" w:color="000000"/>
            </w:tcBorders>
          </w:tcPr>
          <w:p w14:paraId="70D7477C"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14:paraId="0DDE5BFB"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2</w:t>
            </w:r>
          </w:p>
        </w:tc>
        <w:tc>
          <w:tcPr>
            <w:tcW w:w="420" w:type="dxa"/>
            <w:tcBorders>
              <w:top w:val="single" w:sz="4" w:space="0" w:color="000000"/>
              <w:left w:val="single" w:sz="4" w:space="0" w:color="000000"/>
              <w:bottom w:val="single" w:sz="4" w:space="0" w:color="000000"/>
              <w:right w:val="single" w:sz="4" w:space="0" w:color="000000"/>
            </w:tcBorders>
          </w:tcPr>
          <w:p w14:paraId="267B7072" w14:textId="77777777" w:rsidR="00C51EA4" w:rsidRPr="009021A2" w:rsidRDefault="00C51EA4" w:rsidP="00C51EA4">
            <w:pPr>
              <w:ind w:left="0" w:right="60" w:firstLine="0"/>
              <w:jc w:val="right"/>
              <w:rPr>
                <w:rFonts w:ascii="Calibri" w:hAnsi="Calibri" w:cs="Calibri"/>
                <w:color w:val="000000"/>
                <w:sz w:val="12"/>
                <w:szCs w:val="12"/>
              </w:rPr>
            </w:pPr>
            <w:r w:rsidRPr="009021A2">
              <w:rPr>
                <w:rFonts w:ascii="Calibri" w:hAnsi="Calibri" w:cs="Calibri"/>
                <w:color w:val="000000"/>
                <w:sz w:val="12"/>
                <w:szCs w:val="12"/>
              </w:rPr>
              <w:t>1</w:t>
            </w:r>
          </w:p>
        </w:tc>
      </w:tr>
      <w:tr w:rsidR="00C51EA4" w:rsidRPr="009021A2" w14:paraId="1AEC5737" w14:textId="77777777" w:rsidTr="00C51EA4">
        <w:trPr>
          <w:trHeight w:val="190"/>
        </w:trPr>
        <w:tc>
          <w:tcPr>
            <w:tcW w:w="421" w:type="dxa"/>
            <w:tcBorders>
              <w:top w:val="single" w:sz="4" w:space="0" w:color="000000"/>
              <w:left w:val="single" w:sz="4" w:space="0" w:color="000000"/>
              <w:bottom w:val="single" w:sz="4" w:space="0" w:color="000000"/>
              <w:right w:val="single" w:sz="4" w:space="0" w:color="000000"/>
            </w:tcBorders>
          </w:tcPr>
          <w:p w14:paraId="4C061513" w14:textId="77777777" w:rsidR="00C51EA4" w:rsidRPr="009021A2" w:rsidRDefault="00C51EA4" w:rsidP="00C51EA4">
            <w:pPr>
              <w:ind w:left="0" w:firstLine="0"/>
              <w:jc w:val="left"/>
              <w:rPr>
                <w:rFonts w:ascii="Calibri" w:hAnsi="Calibri" w:cs="Calibri"/>
                <w:b/>
                <w:color w:val="000000"/>
                <w:sz w:val="12"/>
                <w:szCs w:val="12"/>
              </w:rPr>
            </w:pPr>
            <w:r w:rsidRPr="009021A2">
              <w:rPr>
                <w:rFonts w:ascii="Calibri" w:hAnsi="Calibri" w:cs="Calibri"/>
                <w:b/>
                <w:color w:val="000000"/>
                <w:sz w:val="12"/>
                <w:szCs w:val="12"/>
              </w:rPr>
              <w:t>Razem</w:t>
            </w:r>
          </w:p>
        </w:tc>
        <w:tc>
          <w:tcPr>
            <w:tcW w:w="425" w:type="dxa"/>
            <w:tcBorders>
              <w:top w:val="single" w:sz="4" w:space="0" w:color="000000"/>
              <w:left w:val="single" w:sz="4" w:space="0" w:color="000000"/>
              <w:bottom w:val="single" w:sz="4" w:space="0" w:color="000000"/>
              <w:right w:val="single" w:sz="4" w:space="0" w:color="000000"/>
            </w:tcBorders>
          </w:tcPr>
          <w:p w14:paraId="20634F53"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107</w:t>
            </w:r>
          </w:p>
        </w:tc>
        <w:tc>
          <w:tcPr>
            <w:tcW w:w="425" w:type="dxa"/>
            <w:tcBorders>
              <w:top w:val="single" w:sz="4" w:space="0" w:color="000000"/>
              <w:left w:val="single" w:sz="4" w:space="0" w:color="000000"/>
              <w:bottom w:val="single" w:sz="4" w:space="0" w:color="000000"/>
              <w:right w:val="single" w:sz="4" w:space="0" w:color="000000"/>
            </w:tcBorders>
          </w:tcPr>
          <w:p w14:paraId="1CE6D954"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60</w:t>
            </w:r>
          </w:p>
        </w:tc>
        <w:tc>
          <w:tcPr>
            <w:tcW w:w="425" w:type="dxa"/>
            <w:tcBorders>
              <w:top w:val="single" w:sz="4" w:space="0" w:color="000000"/>
              <w:left w:val="single" w:sz="4" w:space="0" w:color="000000"/>
              <w:bottom w:val="single" w:sz="4" w:space="0" w:color="000000"/>
              <w:right w:val="single" w:sz="4" w:space="0" w:color="000000"/>
            </w:tcBorders>
          </w:tcPr>
          <w:p w14:paraId="5F2C2B81"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56</w:t>
            </w:r>
          </w:p>
        </w:tc>
        <w:tc>
          <w:tcPr>
            <w:tcW w:w="426" w:type="dxa"/>
            <w:tcBorders>
              <w:top w:val="single" w:sz="4" w:space="0" w:color="000000"/>
              <w:left w:val="single" w:sz="4" w:space="0" w:color="000000"/>
              <w:bottom w:val="single" w:sz="4" w:space="0" w:color="000000"/>
              <w:right w:val="single" w:sz="4" w:space="0" w:color="000000"/>
            </w:tcBorders>
          </w:tcPr>
          <w:p w14:paraId="3C8DD259"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58</w:t>
            </w:r>
          </w:p>
        </w:tc>
        <w:tc>
          <w:tcPr>
            <w:tcW w:w="328" w:type="dxa"/>
            <w:tcBorders>
              <w:top w:val="single" w:sz="4" w:space="0" w:color="000000"/>
              <w:left w:val="single" w:sz="4" w:space="0" w:color="000000"/>
              <w:bottom w:val="single" w:sz="4" w:space="0" w:color="000000"/>
              <w:right w:val="single" w:sz="4" w:space="0" w:color="000000"/>
            </w:tcBorders>
          </w:tcPr>
          <w:p w14:paraId="27CB7C0C"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28</w:t>
            </w:r>
          </w:p>
        </w:tc>
        <w:tc>
          <w:tcPr>
            <w:tcW w:w="425" w:type="dxa"/>
            <w:tcBorders>
              <w:top w:val="single" w:sz="4" w:space="0" w:color="000000"/>
              <w:left w:val="single" w:sz="4" w:space="0" w:color="000000"/>
              <w:bottom w:val="single" w:sz="4" w:space="0" w:color="000000"/>
              <w:right w:val="single" w:sz="4" w:space="0" w:color="000000"/>
            </w:tcBorders>
          </w:tcPr>
          <w:p w14:paraId="4462986C"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173</w:t>
            </w:r>
          </w:p>
        </w:tc>
        <w:tc>
          <w:tcPr>
            <w:tcW w:w="425" w:type="dxa"/>
            <w:tcBorders>
              <w:top w:val="single" w:sz="4" w:space="0" w:color="000000"/>
              <w:left w:val="single" w:sz="4" w:space="0" w:color="000000"/>
              <w:bottom w:val="single" w:sz="4" w:space="0" w:color="000000"/>
              <w:right w:val="single" w:sz="4" w:space="0" w:color="000000"/>
            </w:tcBorders>
          </w:tcPr>
          <w:p w14:paraId="157E4CB1"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217</w:t>
            </w:r>
          </w:p>
        </w:tc>
        <w:tc>
          <w:tcPr>
            <w:tcW w:w="426" w:type="dxa"/>
            <w:tcBorders>
              <w:top w:val="single" w:sz="4" w:space="0" w:color="000000"/>
              <w:left w:val="single" w:sz="4" w:space="0" w:color="000000"/>
              <w:bottom w:val="single" w:sz="4" w:space="0" w:color="000000"/>
              <w:right w:val="single" w:sz="4" w:space="0" w:color="000000"/>
            </w:tcBorders>
          </w:tcPr>
          <w:p w14:paraId="2950D388"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243</w:t>
            </w:r>
          </w:p>
        </w:tc>
        <w:tc>
          <w:tcPr>
            <w:tcW w:w="356" w:type="dxa"/>
            <w:tcBorders>
              <w:top w:val="single" w:sz="4" w:space="0" w:color="000000"/>
              <w:left w:val="single" w:sz="4" w:space="0" w:color="000000"/>
              <w:bottom w:val="single" w:sz="4" w:space="0" w:color="000000"/>
              <w:right w:val="single" w:sz="4" w:space="0" w:color="000000"/>
            </w:tcBorders>
          </w:tcPr>
          <w:p w14:paraId="1CCFC8D9"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332</w:t>
            </w:r>
          </w:p>
        </w:tc>
        <w:tc>
          <w:tcPr>
            <w:tcW w:w="352" w:type="dxa"/>
            <w:tcBorders>
              <w:top w:val="single" w:sz="4" w:space="0" w:color="000000"/>
              <w:left w:val="single" w:sz="4" w:space="0" w:color="000000"/>
              <w:bottom w:val="single" w:sz="4" w:space="0" w:color="000000"/>
              <w:right w:val="single" w:sz="4" w:space="0" w:color="000000"/>
            </w:tcBorders>
          </w:tcPr>
          <w:p w14:paraId="6A58E866"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202</w:t>
            </w:r>
          </w:p>
        </w:tc>
        <w:tc>
          <w:tcPr>
            <w:tcW w:w="426" w:type="dxa"/>
            <w:tcBorders>
              <w:top w:val="single" w:sz="4" w:space="0" w:color="000000"/>
              <w:left w:val="single" w:sz="4" w:space="0" w:color="000000"/>
              <w:bottom w:val="single" w:sz="4" w:space="0" w:color="000000"/>
              <w:right w:val="single" w:sz="4" w:space="0" w:color="000000"/>
            </w:tcBorders>
          </w:tcPr>
          <w:p w14:paraId="6FD87A67"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278</w:t>
            </w:r>
          </w:p>
        </w:tc>
        <w:tc>
          <w:tcPr>
            <w:tcW w:w="425" w:type="dxa"/>
            <w:tcBorders>
              <w:top w:val="single" w:sz="4" w:space="0" w:color="000000"/>
              <w:left w:val="single" w:sz="4" w:space="0" w:color="000000"/>
              <w:bottom w:val="single" w:sz="4" w:space="0" w:color="000000"/>
              <w:right w:val="single" w:sz="4" w:space="0" w:color="000000"/>
            </w:tcBorders>
          </w:tcPr>
          <w:p w14:paraId="5EDCAA17"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275</w:t>
            </w:r>
          </w:p>
        </w:tc>
        <w:tc>
          <w:tcPr>
            <w:tcW w:w="425" w:type="dxa"/>
            <w:tcBorders>
              <w:top w:val="single" w:sz="4" w:space="0" w:color="000000"/>
              <w:left w:val="single" w:sz="4" w:space="0" w:color="000000"/>
              <w:bottom w:val="single" w:sz="4" w:space="0" w:color="000000"/>
              <w:right w:val="single" w:sz="4" w:space="0" w:color="000000"/>
            </w:tcBorders>
          </w:tcPr>
          <w:p w14:paraId="52762B1E"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326</w:t>
            </w:r>
          </w:p>
        </w:tc>
        <w:tc>
          <w:tcPr>
            <w:tcW w:w="425" w:type="dxa"/>
            <w:tcBorders>
              <w:top w:val="single" w:sz="4" w:space="0" w:color="000000"/>
              <w:left w:val="single" w:sz="4" w:space="0" w:color="000000"/>
              <w:bottom w:val="single" w:sz="4" w:space="0" w:color="000000"/>
              <w:right w:val="single" w:sz="4" w:space="0" w:color="000000"/>
            </w:tcBorders>
          </w:tcPr>
          <w:p w14:paraId="1A60F3EB"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361</w:t>
            </w:r>
          </w:p>
        </w:tc>
        <w:tc>
          <w:tcPr>
            <w:tcW w:w="381" w:type="dxa"/>
            <w:tcBorders>
              <w:top w:val="single" w:sz="4" w:space="0" w:color="000000"/>
              <w:left w:val="single" w:sz="4" w:space="0" w:color="000000"/>
              <w:bottom w:val="single" w:sz="4" w:space="0" w:color="000000"/>
              <w:right w:val="single" w:sz="4" w:space="0" w:color="000000"/>
            </w:tcBorders>
          </w:tcPr>
          <w:p w14:paraId="147A45EE"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254</w:t>
            </w:r>
          </w:p>
        </w:tc>
        <w:tc>
          <w:tcPr>
            <w:tcW w:w="425" w:type="dxa"/>
            <w:tcBorders>
              <w:top w:val="single" w:sz="4" w:space="0" w:color="000000"/>
              <w:left w:val="single" w:sz="4" w:space="0" w:color="000000"/>
              <w:bottom w:val="single" w:sz="4" w:space="0" w:color="000000"/>
              <w:right w:val="single" w:sz="4" w:space="0" w:color="000000"/>
            </w:tcBorders>
          </w:tcPr>
          <w:p w14:paraId="31D980D9"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389</w:t>
            </w:r>
          </w:p>
        </w:tc>
        <w:tc>
          <w:tcPr>
            <w:tcW w:w="425" w:type="dxa"/>
            <w:tcBorders>
              <w:top w:val="single" w:sz="4" w:space="0" w:color="000000"/>
              <w:left w:val="single" w:sz="4" w:space="0" w:color="000000"/>
              <w:bottom w:val="single" w:sz="4" w:space="0" w:color="000000"/>
              <w:right w:val="single" w:sz="4" w:space="0" w:color="000000"/>
            </w:tcBorders>
          </w:tcPr>
          <w:p w14:paraId="0030BFF4"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488</w:t>
            </w:r>
          </w:p>
        </w:tc>
        <w:tc>
          <w:tcPr>
            <w:tcW w:w="426" w:type="dxa"/>
            <w:tcBorders>
              <w:top w:val="single" w:sz="4" w:space="0" w:color="000000"/>
              <w:left w:val="single" w:sz="4" w:space="0" w:color="000000"/>
              <w:bottom w:val="single" w:sz="4" w:space="0" w:color="000000"/>
              <w:right w:val="single" w:sz="4" w:space="0" w:color="000000"/>
            </w:tcBorders>
          </w:tcPr>
          <w:p w14:paraId="6940B32D"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646</w:t>
            </w:r>
          </w:p>
        </w:tc>
        <w:tc>
          <w:tcPr>
            <w:tcW w:w="425" w:type="dxa"/>
            <w:tcBorders>
              <w:top w:val="single" w:sz="4" w:space="0" w:color="000000"/>
              <w:left w:val="single" w:sz="4" w:space="0" w:color="000000"/>
              <w:bottom w:val="single" w:sz="4" w:space="0" w:color="000000"/>
              <w:right w:val="single" w:sz="4" w:space="0" w:color="000000"/>
            </w:tcBorders>
          </w:tcPr>
          <w:p w14:paraId="7226C6BF"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702</w:t>
            </w:r>
          </w:p>
        </w:tc>
        <w:tc>
          <w:tcPr>
            <w:tcW w:w="425" w:type="dxa"/>
            <w:tcBorders>
              <w:top w:val="single" w:sz="4" w:space="0" w:color="000000"/>
              <w:left w:val="single" w:sz="4" w:space="0" w:color="000000"/>
              <w:bottom w:val="single" w:sz="4" w:space="0" w:color="000000"/>
              <w:right w:val="single" w:sz="4" w:space="0" w:color="000000"/>
            </w:tcBorders>
          </w:tcPr>
          <w:p w14:paraId="54A39036"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470</w:t>
            </w:r>
          </w:p>
        </w:tc>
        <w:tc>
          <w:tcPr>
            <w:tcW w:w="470" w:type="dxa"/>
            <w:tcBorders>
              <w:top w:val="single" w:sz="4" w:space="0" w:color="000000"/>
              <w:left w:val="single" w:sz="4" w:space="0" w:color="000000"/>
              <w:bottom w:val="single" w:sz="4" w:space="0" w:color="000000"/>
              <w:right w:val="single" w:sz="4" w:space="0" w:color="000000"/>
            </w:tcBorders>
          </w:tcPr>
          <w:p w14:paraId="21E04727"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267</w:t>
            </w:r>
          </w:p>
        </w:tc>
        <w:tc>
          <w:tcPr>
            <w:tcW w:w="425" w:type="dxa"/>
            <w:tcBorders>
              <w:top w:val="single" w:sz="4" w:space="0" w:color="000000"/>
              <w:left w:val="single" w:sz="4" w:space="0" w:color="000000"/>
              <w:bottom w:val="single" w:sz="4" w:space="0" w:color="000000"/>
              <w:right w:val="single" w:sz="4" w:space="0" w:color="000000"/>
            </w:tcBorders>
          </w:tcPr>
          <w:p w14:paraId="34166D59" w14:textId="77777777" w:rsidR="00C51EA4" w:rsidRPr="00F1378C" w:rsidRDefault="00C51EA4" w:rsidP="00C51EA4">
            <w:pPr>
              <w:ind w:left="0" w:firstLine="0"/>
              <w:jc w:val="right"/>
              <w:rPr>
                <w:rFonts w:ascii="Calibri" w:hAnsi="Calibri" w:cs="Calibri"/>
                <w:b/>
                <w:bCs/>
                <w:color w:val="000000"/>
                <w:sz w:val="12"/>
                <w:szCs w:val="12"/>
              </w:rPr>
            </w:pPr>
            <w:r w:rsidRPr="00F1378C">
              <w:rPr>
                <w:rFonts w:ascii="Calibri" w:hAnsi="Calibri" w:cs="Calibri"/>
                <w:b/>
                <w:bCs/>
                <w:color w:val="000000"/>
                <w:sz w:val="12"/>
                <w:szCs w:val="12"/>
              </w:rPr>
              <w:t>308</w:t>
            </w:r>
          </w:p>
        </w:tc>
        <w:tc>
          <w:tcPr>
            <w:tcW w:w="426" w:type="dxa"/>
            <w:tcBorders>
              <w:top w:val="single" w:sz="4" w:space="0" w:color="000000"/>
              <w:left w:val="single" w:sz="4" w:space="0" w:color="000000"/>
              <w:bottom w:val="single" w:sz="4" w:space="0" w:color="000000"/>
              <w:right w:val="single" w:sz="4" w:space="0" w:color="000000"/>
            </w:tcBorders>
          </w:tcPr>
          <w:p w14:paraId="5B6DC26D" w14:textId="77777777" w:rsidR="00C51EA4" w:rsidRPr="00F1378C" w:rsidRDefault="00C51EA4" w:rsidP="00C51EA4">
            <w:pPr>
              <w:ind w:left="0" w:right="60" w:firstLine="0"/>
              <w:jc w:val="right"/>
              <w:rPr>
                <w:rFonts w:ascii="Calibri" w:hAnsi="Calibri" w:cs="Calibri"/>
                <w:b/>
                <w:bCs/>
                <w:color w:val="000000"/>
                <w:sz w:val="12"/>
                <w:szCs w:val="12"/>
              </w:rPr>
            </w:pPr>
            <w:r w:rsidRPr="00F1378C">
              <w:rPr>
                <w:rFonts w:ascii="Calibri" w:hAnsi="Calibri" w:cs="Calibri"/>
                <w:b/>
                <w:bCs/>
                <w:color w:val="000000"/>
                <w:sz w:val="12"/>
                <w:szCs w:val="12"/>
              </w:rPr>
              <w:t>425</w:t>
            </w:r>
          </w:p>
        </w:tc>
        <w:tc>
          <w:tcPr>
            <w:tcW w:w="425" w:type="dxa"/>
            <w:tcBorders>
              <w:top w:val="single" w:sz="4" w:space="0" w:color="000000"/>
              <w:left w:val="single" w:sz="4" w:space="0" w:color="000000"/>
              <w:bottom w:val="single" w:sz="4" w:space="0" w:color="000000"/>
              <w:right w:val="single" w:sz="4" w:space="0" w:color="000000"/>
            </w:tcBorders>
          </w:tcPr>
          <w:p w14:paraId="1CC8BA4C" w14:textId="77777777" w:rsidR="00C51EA4" w:rsidRPr="00F1378C" w:rsidRDefault="00C51EA4" w:rsidP="00C51EA4">
            <w:pPr>
              <w:ind w:left="0" w:right="60" w:firstLine="0"/>
              <w:jc w:val="right"/>
              <w:rPr>
                <w:rFonts w:ascii="Calibri" w:hAnsi="Calibri" w:cs="Calibri"/>
                <w:b/>
                <w:bCs/>
                <w:color w:val="000000"/>
                <w:sz w:val="12"/>
                <w:szCs w:val="12"/>
              </w:rPr>
            </w:pPr>
            <w:r w:rsidRPr="00F1378C">
              <w:rPr>
                <w:rFonts w:ascii="Calibri" w:hAnsi="Calibri" w:cs="Calibri"/>
                <w:b/>
                <w:bCs/>
                <w:color w:val="000000"/>
                <w:sz w:val="12"/>
                <w:szCs w:val="12"/>
              </w:rPr>
              <w:t>452</w:t>
            </w:r>
          </w:p>
        </w:tc>
        <w:tc>
          <w:tcPr>
            <w:tcW w:w="420" w:type="dxa"/>
            <w:tcBorders>
              <w:top w:val="single" w:sz="4" w:space="0" w:color="000000"/>
              <w:left w:val="single" w:sz="4" w:space="0" w:color="000000"/>
              <w:bottom w:val="single" w:sz="4" w:space="0" w:color="000000"/>
              <w:right w:val="single" w:sz="4" w:space="0" w:color="000000"/>
            </w:tcBorders>
          </w:tcPr>
          <w:p w14:paraId="5B9FC242" w14:textId="77777777" w:rsidR="00C51EA4" w:rsidRPr="00F1378C" w:rsidRDefault="00C51EA4" w:rsidP="00C51EA4">
            <w:pPr>
              <w:ind w:left="0" w:right="60" w:firstLine="0"/>
              <w:jc w:val="right"/>
              <w:rPr>
                <w:rFonts w:ascii="Calibri" w:hAnsi="Calibri" w:cs="Calibri"/>
                <w:b/>
                <w:bCs/>
                <w:color w:val="000000"/>
                <w:sz w:val="12"/>
                <w:szCs w:val="12"/>
              </w:rPr>
            </w:pPr>
            <w:r w:rsidRPr="00F1378C">
              <w:rPr>
                <w:rFonts w:ascii="Calibri" w:hAnsi="Calibri" w:cs="Calibri"/>
                <w:b/>
                <w:bCs/>
                <w:color w:val="000000"/>
                <w:sz w:val="12"/>
                <w:szCs w:val="12"/>
              </w:rPr>
              <w:t>333</w:t>
            </w:r>
          </w:p>
        </w:tc>
      </w:tr>
    </w:tbl>
    <w:p w14:paraId="06818CCF" w14:textId="435F17CE" w:rsidR="00BB0451" w:rsidRPr="00C51EA4" w:rsidRDefault="00C51EA4" w:rsidP="00C51EA4">
      <w:pPr>
        <w:spacing w:after="0" w:line="276" w:lineRule="auto"/>
        <w:ind w:left="0" w:right="-680" w:firstLine="0"/>
        <w:rPr>
          <w:rFonts w:ascii="Calibri" w:hAnsi="Calibri" w:cs="Calibri"/>
          <w:b/>
          <w:color w:val="000000"/>
          <w:sz w:val="18"/>
          <w:szCs w:val="18"/>
        </w:rPr>
      </w:pPr>
      <w:r w:rsidRPr="00C51EA4">
        <w:rPr>
          <w:rFonts w:ascii="Calibri" w:hAnsi="Calibri" w:cs="Calibri"/>
          <w:b/>
          <w:i/>
          <w:color w:val="000000"/>
          <w:sz w:val="18"/>
          <w:szCs w:val="18"/>
        </w:rPr>
        <w:t xml:space="preserve">Tabela </w:t>
      </w:r>
      <w:r>
        <w:rPr>
          <w:rFonts w:ascii="Calibri" w:hAnsi="Calibri" w:cs="Calibri"/>
          <w:b/>
          <w:i/>
          <w:color w:val="000000"/>
          <w:sz w:val="18"/>
          <w:szCs w:val="18"/>
        </w:rPr>
        <w:t>8</w:t>
      </w:r>
      <w:r w:rsidRPr="00C51EA4">
        <w:rPr>
          <w:rFonts w:ascii="Calibri" w:hAnsi="Calibri" w:cs="Calibri"/>
          <w:i/>
          <w:color w:val="000000"/>
          <w:sz w:val="18"/>
          <w:szCs w:val="18"/>
        </w:rPr>
        <w:t xml:space="preserve">. Liczba wydanych orzeczeń według przyczyn niepełnosprawności z podziałem na rodzaj wykształcenia  </w:t>
      </w:r>
      <w:r w:rsidRPr="00C51EA4">
        <w:rPr>
          <w:rFonts w:ascii="Calibri" w:hAnsi="Calibri" w:cs="Calibri"/>
          <w:b/>
          <w:i/>
          <w:color w:val="000000"/>
          <w:sz w:val="18"/>
          <w:szCs w:val="18"/>
        </w:rPr>
        <w:t>osób powyżej 16 roku życia</w:t>
      </w:r>
    </w:p>
    <w:p w14:paraId="78C70C17" w14:textId="3D290738" w:rsidR="00CB05C2" w:rsidRPr="00AD2EB3" w:rsidRDefault="00C51EA4" w:rsidP="00CB05C2">
      <w:pPr>
        <w:spacing w:after="0" w:line="240" w:lineRule="auto"/>
        <w:ind w:left="0" w:firstLine="0"/>
        <w:rPr>
          <w:rFonts w:ascii="Calibri" w:hAnsi="Calibri" w:cs="Calibri"/>
          <w:bCs/>
          <w:iCs/>
          <w:color w:val="000000"/>
          <w:sz w:val="18"/>
          <w:szCs w:val="18"/>
        </w:rPr>
      </w:pPr>
      <w:r w:rsidRPr="00C51EA4">
        <w:rPr>
          <w:rFonts w:ascii="Calibri" w:hAnsi="Calibri" w:cs="Calibri"/>
          <w:i/>
          <w:color w:val="000000"/>
          <w:sz w:val="18"/>
          <w:szCs w:val="18"/>
        </w:rPr>
        <w:t>Źródło: Powiatowy Zespołu ds. Orzekania o Niepełnosprawności w Opolu</w:t>
      </w:r>
      <w:r w:rsidR="00CB05C2">
        <w:rPr>
          <w:rFonts w:ascii="Calibri" w:hAnsi="Calibri" w:cs="Calibri"/>
          <w:i/>
          <w:color w:val="000000"/>
          <w:sz w:val="18"/>
          <w:szCs w:val="18"/>
        </w:rPr>
        <w:t xml:space="preserve"> (</w:t>
      </w:r>
      <w:r w:rsidR="00CB05C2">
        <w:rPr>
          <w:rFonts w:ascii="Calibri" w:hAnsi="Calibri" w:cs="Calibri"/>
          <w:bCs/>
          <w:iCs/>
          <w:color w:val="000000"/>
          <w:sz w:val="18"/>
          <w:szCs w:val="18"/>
        </w:rPr>
        <w:t>*d</w:t>
      </w:r>
      <w:r w:rsidR="00CB05C2" w:rsidRPr="00AD2EB3">
        <w:rPr>
          <w:rFonts w:ascii="Calibri" w:hAnsi="Calibri" w:cs="Calibri"/>
          <w:bCs/>
          <w:iCs/>
          <w:color w:val="000000"/>
          <w:sz w:val="18"/>
          <w:szCs w:val="18"/>
        </w:rPr>
        <w:t>ane do 30 czerwca 2025 r.</w:t>
      </w:r>
      <w:r w:rsidR="00CB05C2">
        <w:rPr>
          <w:rFonts w:ascii="Calibri" w:hAnsi="Calibri" w:cs="Calibri"/>
          <w:bCs/>
          <w:iCs/>
          <w:color w:val="000000"/>
          <w:sz w:val="18"/>
          <w:szCs w:val="18"/>
        </w:rPr>
        <w:t>)</w:t>
      </w:r>
    </w:p>
    <w:p w14:paraId="2025BDF2" w14:textId="77777777" w:rsidR="00C51EA4" w:rsidRDefault="00C51EA4" w:rsidP="00FB3E6E">
      <w:pPr>
        <w:spacing w:after="0" w:line="240" w:lineRule="auto"/>
        <w:ind w:left="0" w:firstLine="0"/>
        <w:rPr>
          <w:rFonts w:ascii="Calibri" w:hAnsi="Calibri" w:cs="Calibri"/>
          <w:bCs/>
          <w:iCs/>
          <w:color w:val="000000"/>
          <w:sz w:val="22"/>
          <w:szCs w:val="22"/>
        </w:rPr>
      </w:pPr>
    </w:p>
    <w:p w14:paraId="79F79E1B" w14:textId="66C9C387" w:rsidR="00746DF3" w:rsidRPr="00746DF3" w:rsidRDefault="00746DF3" w:rsidP="00746DF3">
      <w:pPr>
        <w:spacing w:after="0" w:line="240" w:lineRule="auto"/>
        <w:ind w:left="709" w:firstLine="14"/>
        <w:rPr>
          <w:rFonts w:ascii="Calibri" w:hAnsi="Calibri" w:cs="Calibri"/>
          <w:bCs/>
          <w:iCs/>
          <w:color w:val="000000"/>
          <w:sz w:val="22"/>
          <w:szCs w:val="22"/>
        </w:rPr>
      </w:pPr>
      <w:r w:rsidRPr="00746DF3">
        <w:rPr>
          <w:rFonts w:ascii="Calibri" w:hAnsi="Calibri" w:cs="Calibri"/>
          <w:bCs/>
          <w:iCs/>
          <w:color w:val="000000"/>
          <w:sz w:val="22"/>
          <w:szCs w:val="22"/>
        </w:rPr>
        <w:t>Z powyższ</w:t>
      </w:r>
      <w:r w:rsidR="00614406">
        <w:rPr>
          <w:rFonts w:ascii="Calibri" w:hAnsi="Calibri" w:cs="Calibri"/>
          <w:bCs/>
          <w:iCs/>
          <w:color w:val="000000"/>
          <w:sz w:val="22"/>
          <w:szCs w:val="22"/>
        </w:rPr>
        <w:t>ych</w:t>
      </w:r>
      <w:r w:rsidRPr="00746DF3">
        <w:rPr>
          <w:rFonts w:ascii="Calibri" w:hAnsi="Calibri" w:cs="Calibri"/>
          <w:bCs/>
          <w:iCs/>
          <w:color w:val="000000"/>
          <w:sz w:val="22"/>
          <w:szCs w:val="22"/>
        </w:rPr>
        <w:t xml:space="preserve"> </w:t>
      </w:r>
      <w:r w:rsidR="00614406">
        <w:rPr>
          <w:rFonts w:ascii="Calibri" w:hAnsi="Calibri" w:cs="Calibri"/>
          <w:bCs/>
          <w:iCs/>
          <w:color w:val="000000"/>
          <w:sz w:val="22"/>
          <w:szCs w:val="22"/>
        </w:rPr>
        <w:t>danych</w:t>
      </w:r>
      <w:r w:rsidRPr="00746DF3">
        <w:rPr>
          <w:rFonts w:ascii="Calibri" w:hAnsi="Calibri" w:cs="Calibri"/>
          <w:bCs/>
          <w:iCs/>
          <w:color w:val="000000"/>
          <w:sz w:val="22"/>
          <w:szCs w:val="22"/>
        </w:rPr>
        <w:t xml:space="preserve"> wynika</w:t>
      </w:r>
      <w:r w:rsidR="004B4617">
        <w:rPr>
          <w:rFonts w:ascii="Calibri" w:hAnsi="Calibri" w:cs="Calibri"/>
          <w:bCs/>
          <w:iCs/>
          <w:color w:val="000000"/>
          <w:sz w:val="22"/>
          <w:szCs w:val="22"/>
        </w:rPr>
        <w:t>,</w:t>
      </w:r>
      <w:r w:rsidRPr="00746DF3">
        <w:rPr>
          <w:rFonts w:ascii="Calibri" w:hAnsi="Calibri" w:cs="Calibri"/>
          <w:bCs/>
          <w:iCs/>
          <w:color w:val="000000"/>
          <w:sz w:val="22"/>
          <w:szCs w:val="22"/>
        </w:rPr>
        <w:t xml:space="preserve"> iż </w:t>
      </w:r>
      <w:r>
        <w:rPr>
          <w:rFonts w:ascii="Calibri" w:hAnsi="Calibri" w:cs="Calibri"/>
          <w:bCs/>
          <w:iCs/>
          <w:color w:val="000000"/>
          <w:sz w:val="22"/>
          <w:szCs w:val="22"/>
        </w:rPr>
        <w:t>w populacji osób z orzeczeniami wydanymi przez Powiatowy</w:t>
      </w:r>
      <w:r>
        <w:rPr>
          <w:i/>
          <w:color w:val="000000"/>
          <w:sz w:val="18"/>
          <w:szCs w:val="18"/>
        </w:rPr>
        <w:t xml:space="preserve"> </w:t>
      </w:r>
      <w:r w:rsidRPr="00746DF3">
        <w:rPr>
          <w:rFonts w:ascii="Calibri" w:hAnsi="Calibri" w:cs="Calibri"/>
          <w:iCs/>
          <w:color w:val="000000"/>
          <w:sz w:val="22"/>
          <w:szCs w:val="22"/>
        </w:rPr>
        <w:t>Zesp</w:t>
      </w:r>
      <w:r>
        <w:rPr>
          <w:rFonts w:ascii="Calibri" w:hAnsi="Calibri" w:cs="Calibri"/>
          <w:iCs/>
          <w:color w:val="000000"/>
          <w:sz w:val="22"/>
          <w:szCs w:val="22"/>
        </w:rPr>
        <w:t xml:space="preserve">ół </w:t>
      </w:r>
      <w:r>
        <w:rPr>
          <w:rFonts w:ascii="Calibri" w:hAnsi="Calibri" w:cs="Calibri"/>
          <w:iCs/>
          <w:color w:val="000000"/>
          <w:sz w:val="22"/>
          <w:szCs w:val="22"/>
        </w:rPr>
        <w:br/>
      </w:r>
      <w:r w:rsidRPr="00746DF3">
        <w:rPr>
          <w:rFonts w:ascii="Calibri" w:hAnsi="Calibri" w:cs="Calibri"/>
          <w:iCs/>
          <w:color w:val="000000"/>
          <w:sz w:val="22"/>
          <w:szCs w:val="22"/>
        </w:rPr>
        <w:t>ds. Orzekania o Niepełnosprawności w Opolu</w:t>
      </w:r>
      <w:r>
        <w:rPr>
          <w:rFonts w:ascii="Calibri" w:hAnsi="Calibri" w:cs="Calibri"/>
          <w:iCs/>
          <w:color w:val="000000"/>
          <w:sz w:val="22"/>
          <w:szCs w:val="22"/>
        </w:rPr>
        <w:t xml:space="preserve"> </w:t>
      </w:r>
      <w:r w:rsidRPr="00746DF3">
        <w:rPr>
          <w:rFonts w:ascii="Calibri" w:hAnsi="Calibri" w:cs="Calibri"/>
          <w:bCs/>
          <w:iCs/>
          <w:color w:val="000000"/>
          <w:sz w:val="22"/>
          <w:szCs w:val="22"/>
        </w:rPr>
        <w:t>największą grupę</w:t>
      </w:r>
      <w:r w:rsidR="00452528">
        <w:rPr>
          <w:rFonts w:ascii="Calibri" w:hAnsi="Calibri" w:cs="Calibri"/>
          <w:bCs/>
          <w:iCs/>
          <w:color w:val="000000"/>
          <w:sz w:val="22"/>
          <w:szCs w:val="22"/>
        </w:rPr>
        <w:t xml:space="preserve"> pod względem rodzaju wykształcenia stanowią osoby z wykształceniem średnim oraz wyższym </w:t>
      </w:r>
      <w:r w:rsidR="00094590">
        <w:rPr>
          <w:rFonts w:ascii="Calibri" w:hAnsi="Calibri" w:cs="Calibri"/>
          <w:bCs/>
          <w:iCs/>
          <w:color w:val="000000"/>
          <w:sz w:val="22"/>
          <w:szCs w:val="22"/>
        </w:rPr>
        <w:t>– odpowiednio 36% oraz 24%</w:t>
      </w:r>
      <w:r w:rsidR="00D10F32">
        <w:rPr>
          <w:rFonts w:ascii="Calibri" w:hAnsi="Calibri" w:cs="Calibri"/>
          <w:bCs/>
          <w:iCs/>
          <w:color w:val="000000"/>
          <w:sz w:val="22"/>
          <w:szCs w:val="22"/>
        </w:rPr>
        <w:t xml:space="preserve">; </w:t>
      </w:r>
      <w:r w:rsidR="0011757A">
        <w:rPr>
          <w:rFonts w:ascii="Calibri" w:hAnsi="Calibri" w:cs="Calibri"/>
          <w:bCs/>
          <w:iCs/>
          <w:color w:val="000000"/>
          <w:sz w:val="22"/>
          <w:szCs w:val="22"/>
        </w:rPr>
        <w:t xml:space="preserve">nieco mniejsza grupa to osoby z wykształceniem zasadniczym (20%). </w:t>
      </w:r>
      <w:r w:rsidR="00194354">
        <w:rPr>
          <w:rFonts w:ascii="Calibri" w:hAnsi="Calibri" w:cs="Calibri"/>
          <w:bCs/>
          <w:iCs/>
          <w:color w:val="000000"/>
          <w:sz w:val="22"/>
          <w:szCs w:val="22"/>
        </w:rPr>
        <w:t>Należy zatem zwiększyć nacisk na</w:t>
      </w:r>
      <w:r w:rsidR="00FB3E6E">
        <w:rPr>
          <w:rFonts w:ascii="Calibri" w:hAnsi="Calibri" w:cs="Calibri"/>
          <w:bCs/>
          <w:iCs/>
          <w:color w:val="000000"/>
          <w:sz w:val="22"/>
          <w:szCs w:val="22"/>
        </w:rPr>
        <w:t xml:space="preserve"> </w:t>
      </w:r>
      <w:r w:rsidR="00194354">
        <w:rPr>
          <w:rFonts w:ascii="Calibri" w:hAnsi="Calibri" w:cs="Calibri"/>
          <w:bCs/>
          <w:iCs/>
          <w:color w:val="000000"/>
          <w:sz w:val="22"/>
          <w:szCs w:val="22"/>
        </w:rPr>
        <w:t xml:space="preserve">podnoszenie kwalifikacji zawodowych i poziomu wykształcenia osób z niepełnosprawnościami, wykorzystując dostępne instrumenty dofinansowań świadczonych przez Powiatowy Urząd Pracy </w:t>
      </w:r>
      <w:r w:rsidR="00FB3E6E">
        <w:rPr>
          <w:rFonts w:ascii="Calibri" w:hAnsi="Calibri" w:cs="Calibri"/>
          <w:bCs/>
          <w:iCs/>
          <w:color w:val="000000"/>
          <w:sz w:val="22"/>
          <w:szCs w:val="22"/>
        </w:rPr>
        <w:br/>
      </w:r>
      <w:r w:rsidR="00194354">
        <w:rPr>
          <w:rFonts w:ascii="Calibri" w:hAnsi="Calibri" w:cs="Calibri"/>
          <w:bCs/>
          <w:iCs/>
          <w:color w:val="000000"/>
          <w:sz w:val="22"/>
          <w:szCs w:val="22"/>
        </w:rPr>
        <w:t>w Opolu.</w:t>
      </w:r>
    </w:p>
    <w:p w14:paraId="3BA8EC17" w14:textId="38E5F13A" w:rsidR="007C53CF" w:rsidRPr="00FB3E6E" w:rsidRDefault="00A519C4" w:rsidP="00FB3E6E">
      <w:pPr>
        <w:spacing w:after="0" w:line="240" w:lineRule="auto"/>
        <w:ind w:left="-57" w:firstLine="0"/>
        <w:rPr>
          <w:b/>
          <w:iCs/>
          <w:color w:val="000000"/>
          <w:sz w:val="20"/>
          <w:szCs w:val="20"/>
        </w:rPr>
      </w:pPr>
      <w:r>
        <w:rPr>
          <w:b/>
          <w:i/>
          <w:color w:val="000000"/>
          <w:sz w:val="20"/>
          <w:szCs w:val="20"/>
        </w:rPr>
        <w:tab/>
      </w:r>
      <w:r>
        <w:rPr>
          <w:b/>
          <w:i/>
          <w:color w:val="000000"/>
          <w:sz w:val="20"/>
          <w:szCs w:val="20"/>
        </w:rPr>
        <w:tab/>
      </w:r>
    </w:p>
    <w:p w14:paraId="559CEE44" w14:textId="3BC37FF5" w:rsidR="007F7052" w:rsidRPr="00AA356C" w:rsidRDefault="00FD370F" w:rsidP="00AA356C">
      <w:pPr>
        <w:spacing w:after="0" w:line="240" w:lineRule="auto"/>
        <w:ind w:left="426"/>
        <w:rPr>
          <w:rFonts w:ascii="Calibri" w:hAnsi="Calibri" w:cs="Calibri"/>
          <w:b/>
          <w:i/>
          <w:color w:val="000000"/>
          <w:sz w:val="16"/>
          <w:szCs w:val="16"/>
        </w:rPr>
      </w:pPr>
      <w:r w:rsidRPr="00AA356C">
        <w:rPr>
          <w:rFonts w:ascii="Calibri" w:hAnsi="Calibri" w:cs="Calibri"/>
          <w:b/>
          <w:i/>
          <w:color w:val="000000"/>
          <w:sz w:val="16"/>
          <w:szCs w:val="16"/>
        </w:rPr>
        <w:t>Tabela</w:t>
      </w:r>
      <w:r w:rsidR="00AA356C" w:rsidRPr="00AA356C">
        <w:rPr>
          <w:rFonts w:ascii="Calibri" w:hAnsi="Calibri" w:cs="Calibri"/>
          <w:b/>
          <w:i/>
          <w:color w:val="000000"/>
          <w:sz w:val="16"/>
          <w:szCs w:val="16"/>
        </w:rPr>
        <w:t xml:space="preserve"> 9.</w:t>
      </w:r>
      <w:r w:rsidRPr="00AA356C">
        <w:rPr>
          <w:rFonts w:ascii="Calibri" w:hAnsi="Calibri" w:cs="Calibri"/>
          <w:i/>
          <w:color w:val="000000"/>
          <w:sz w:val="16"/>
          <w:szCs w:val="16"/>
        </w:rPr>
        <w:t xml:space="preserve"> Liczba wydanych orzeczeń w</w:t>
      </w:r>
      <w:r w:rsidR="007222AB" w:rsidRPr="00AA356C">
        <w:rPr>
          <w:rFonts w:ascii="Calibri" w:hAnsi="Calibri" w:cs="Calibri"/>
          <w:i/>
          <w:color w:val="000000"/>
          <w:sz w:val="16"/>
          <w:szCs w:val="16"/>
        </w:rPr>
        <w:t>edług</w:t>
      </w:r>
      <w:r w:rsidRPr="00AA356C">
        <w:rPr>
          <w:rFonts w:ascii="Calibri" w:hAnsi="Calibri" w:cs="Calibri"/>
          <w:i/>
          <w:color w:val="000000"/>
          <w:sz w:val="16"/>
          <w:szCs w:val="16"/>
        </w:rPr>
        <w:t xml:space="preserve"> przyczyn niepełnosprawności z </w:t>
      </w:r>
      <w:r w:rsidR="008B6A35" w:rsidRPr="00AA356C">
        <w:rPr>
          <w:rFonts w:ascii="Calibri" w:hAnsi="Calibri" w:cs="Calibri"/>
          <w:i/>
          <w:color w:val="000000"/>
          <w:sz w:val="16"/>
          <w:szCs w:val="16"/>
        </w:rPr>
        <w:t>zaznaczeniem aktywności zawodowej</w:t>
      </w:r>
      <w:r w:rsidR="007F7052" w:rsidRPr="00AA356C">
        <w:rPr>
          <w:rFonts w:ascii="Calibri" w:hAnsi="Calibri" w:cs="Calibri"/>
          <w:i/>
          <w:color w:val="000000"/>
          <w:sz w:val="16"/>
          <w:szCs w:val="16"/>
        </w:rPr>
        <w:t xml:space="preserve"> </w:t>
      </w:r>
      <w:r w:rsidR="007F7052" w:rsidRPr="00AA356C">
        <w:rPr>
          <w:rFonts w:ascii="Calibri" w:hAnsi="Calibri" w:cs="Calibri"/>
          <w:b/>
          <w:i/>
          <w:color w:val="000000"/>
          <w:sz w:val="16"/>
          <w:szCs w:val="16"/>
        </w:rPr>
        <w:t>osób powyżej 16 roku życia</w:t>
      </w:r>
    </w:p>
    <w:tbl>
      <w:tblPr>
        <w:tblStyle w:val="a8"/>
        <w:tblpPr w:leftFromText="141" w:rightFromText="141" w:vertAnchor="text" w:horzAnchor="margin" w:tblpXSpec="right" w:tblpY="142"/>
        <w:tblW w:w="8795" w:type="dxa"/>
        <w:tblInd w:w="0" w:type="dxa"/>
        <w:tblLayout w:type="fixed"/>
        <w:tblLook w:val="0400" w:firstRow="0" w:lastRow="0" w:firstColumn="0" w:lastColumn="0" w:noHBand="0" w:noVBand="1"/>
      </w:tblPr>
      <w:tblGrid>
        <w:gridCol w:w="425"/>
        <w:gridCol w:w="851"/>
        <w:gridCol w:w="709"/>
        <w:gridCol w:w="708"/>
        <w:gridCol w:w="709"/>
        <w:gridCol w:w="709"/>
        <w:gridCol w:w="857"/>
        <w:gridCol w:w="709"/>
        <w:gridCol w:w="708"/>
        <w:gridCol w:w="709"/>
        <w:gridCol w:w="851"/>
        <w:gridCol w:w="850"/>
      </w:tblGrid>
      <w:tr w:rsidR="008A2360" w:rsidRPr="00416860" w14:paraId="12591BF1" w14:textId="77777777" w:rsidTr="00A26F2D">
        <w:trPr>
          <w:trHeight w:val="250"/>
        </w:trPr>
        <w:tc>
          <w:tcPr>
            <w:tcW w:w="425" w:type="dxa"/>
            <w:vMerge w:val="restart"/>
            <w:tcBorders>
              <w:top w:val="single" w:sz="5" w:space="0" w:color="000000"/>
              <w:left w:val="single" w:sz="5" w:space="0" w:color="000000"/>
              <w:bottom w:val="single" w:sz="5" w:space="0" w:color="000000"/>
              <w:right w:val="single" w:sz="4" w:space="0" w:color="000000"/>
            </w:tcBorders>
            <w:shd w:val="clear" w:color="auto" w:fill="B0DFA0" w:themeFill="accent5" w:themeFillTint="99"/>
            <w:vAlign w:val="center"/>
          </w:tcPr>
          <w:p w14:paraId="35631DE5" w14:textId="77777777" w:rsidR="008A2360" w:rsidRPr="00416860" w:rsidRDefault="008A2360" w:rsidP="008A2360">
            <w:pPr>
              <w:ind w:left="0" w:firstLine="0"/>
              <w:jc w:val="center"/>
              <w:rPr>
                <w:rFonts w:ascii="Calibri" w:hAnsi="Calibri" w:cs="Calibri"/>
                <w:b/>
                <w:bCs/>
                <w:color w:val="196B24"/>
                <w:sz w:val="20"/>
                <w:szCs w:val="20"/>
              </w:rPr>
            </w:pPr>
            <w:r w:rsidRPr="00416860">
              <w:rPr>
                <w:rFonts w:ascii="Calibri" w:hAnsi="Calibri" w:cs="Calibri"/>
                <w:b/>
                <w:bCs/>
                <w:color w:val="196B24"/>
                <w:sz w:val="20"/>
                <w:szCs w:val="20"/>
              </w:rPr>
              <w:t>L.p.</w:t>
            </w:r>
          </w:p>
        </w:tc>
        <w:tc>
          <w:tcPr>
            <w:tcW w:w="851" w:type="dxa"/>
            <w:vMerge w:val="restart"/>
            <w:tcBorders>
              <w:top w:val="single" w:sz="5" w:space="0" w:color="000000"/>
              <w:left w:val="single" w:sz="4" w:space="0" w:color="000000"/>
              <w:bottom w:val="single" w:sz="5" w:space="0" w:color="000000"/>
              <w:right w:val="single" w:sz="5" w:space="0" w:color="000000"/>
            </w:tcBorders>
            <w:shd w:val="clear" w:color="auto" w:fill="B0DFA0" w:themeFill="accent5" w:themeFillTint="99"/>
            <w:vAlign w:val="center"/>
          </w:tcPr>
          <w:p w14:paraId="367EB8FA" w14:textId="77777777" w:rsidR="008A2360" w:rsidRPr="00416860" w:rsidRDefault="008A2360" w:rsidP="008A2360">
            <w:pPr>
              <w:ind w:left="0" w:firstLine="0"/>
              <w:jc w:val="center"/>
              <w:rPr>
                <w:rFonts w:ascii="Calibri" w:hAnsi="Calibri" w:cs="Calibri"/>
                <w:b/>
                <w:bCs/>
                <w:color w:val="196B24"/>
                <w:sz w:val="20"/>
                <w:szCs w:val="20"/>
              </w:rPr>
            </w:pPr>
            <w:r w:rsidRPr="00416860">
              <w:rPr>
                <w:rFonts w:ascii="Calibri" w:hAnsi="Calibri" w:cs="Calibri"/>
                <w:b/>
                <w:bCs/>
                <w:color w:val="196B24"/>
                <w:sz w:val="20"/>
                <w:szCs w:val="20"/>
              </w:rPr>
              <w:t>Symbol</w:t>
            </w:r>
          </w:p>
        </w:tc>
        <w:tc>
          <w:tcPr>
            <w:tcW w:w="7519" w:type="dxa"/>
            <w:gridSpan w:val="10"/>
            <w:tcBorders>
              <w:top w:val="single" w:sz="5" w:space="0" w:color="000000"/>
              <w:left w:val="single" w:sz="5" w:space="0" w:color="000000"/>
              <w:bottom w:val="single" w:sz="5" w:space="0" w:color="000000"/>
              <w:right w:val="single" w:sz="4" w:space="0" w:color="000000"/>
            </w:tcBorders>
            <w:shd w:val="clear" w:color="auto" w:fill="B0DFA0" w:themeFill="accent5" w:themeFillTint="99"/>
          </w:tcPr>
          <w:p w14:paraId="368B200B" w14:textId="77777777" w:rsidR="008A2360" w:rsidRPr="00416860" w:rsidRDefault="008A2360" w:rsidP="008A2360">
            <w:pPr>
              <w:ind w:left="0" w:firstLine="0"/>
              <w:jc w:val="center"/>
              <w:rPr>
                <w:rFonts w:ascii="Calibri" w:hAnsi="Calibri" w:cs="Calibri"/>
                <w:b/>
                <w:color w:val="196B24"/>
                <w:sz w:val="20"/>
                <w:szCs w:val="20"/>
              </w:rPr>
            </w:pPr>
            <w:r w:rsidRPr="00416860">
              <w:rPr>
                <w:rFonts w:ascii="Calibri" w:hAnsi="Calibri" w:cs="Calibri"/>
                <w:b/>
                <w:color w:val="196B24"/>
                <w:sz w:val="20"/>
                <w:szCs w:val="20"/>
              </w:rPr>
              <w:t>Zatrudnienie</w:t>
            </w:r>
          </w:p>
        </w:tc>
      </w:tr>
      <w:tr w:rsidR="008A2360" w:rsidRPr="00416860" w14:paraId="003468E2" w14:textId="77777777" w:rsidTr="00A26F2D">
        <w:trPr>
          <w:trHeight w:val="256"/>
        </w:trPr>
        <w:tc>
          <w:tcPr>
            <w:tcW w:w="425" w:type="dxa"/>
            <w:vMerge/>
            <w:tcBorders>
              <w:top w:val="single" w:sz="5" w:space="0" w:color="000000"/>
              <w:left w:val="single" w:sz="5" w:space="0" w:color="000000"/>
              <w:bottom w:val="single" w:sz="5" w:space="0" w:color="000000"/>
              <w:right w:val="single" w:sz="4" w:space="0" w:color="000000"/>
            </w:tcBorders>
            <w:vAlign w:val="center"/>
          </w:tcPr>
          <w:p w14:paraId="7F91AD23" w14:textId="77777777" w:rsidR="008A2360" w:rsidRPr="00416860" w:rsidRDefault="008A2360" w:rsidP="008A2360">
            <w:pPr>
              <w:widowControl w:val="0"/>
              <w:pBdr>
                <w:top w:val="nil"/>
                <w:left w:val="nil"/>
                <w:bottom w:val="nil"/>
                <w:right w:val="nil"/>
                <w:between w:val="nil"/>
              </w:pBdr>
              <w:ind w:left="0" w:firstLine="0"/>
              <w:jc w:val="left"/>
              <w:rPr>
                <w:rFonts w:ascii="Calibri" w:hAnsi="Calibri" w:cs="Calibri"/>
                <w:b/>
                <w:color w:val="196B24"/>
                <w:sz w:val="20"/>
                <w:szCs w:val="20"/>
              </w:rPr>
            </w:pPr>
          </w:p>
        </w:tc>
        <w:tc>
          <w:tcPr>
            <w:tcW w:w="851" w:type="dxa"/>
            <w:vMerge/>
            <w:tcBorders>
              <w:top w:val="single" w:sz="5" w:space="0" w:color="000000"/>
              <w:left w:val="single" w:sz="4" w:space="0" w:color="000000"/>
              <w:bottom w:val="single" w:sz="5" w:space="0" w:color="000000"/>
              <w:right w:val="single" w:sz="5" w:space="0" w:color="000000"/>
            </w:tcBorders>
            <w:vAlign w:val="center"/>
          </w:tcPr>
          <w:p w14:paraId="12AC0796" w14:textId="77777777" w:rsidR="008A2360" w:rsidRPr="00416860" w:rsidRDefault="008A2360" w:rsidP="008A2360">
            <w:pPr>
              <w:widowControl w:val="0"/>
              <w:pBdr>
                <w:top w:val="nil"/>
                <w:left w:val="nil"/>
                <w:bottom w:val="nil"/>
                <w:right w:val="nil"/>
                <w:between w:val="nil"/>
              </w:pBdr>
              <w:ind w:left="0" w:firstLine="0"/>
              <w:jc w:val="left"/>
              <w:rPr>
                <w:rFonts w:ascii="Calibri" w:hAnsi="Calibri" w:cs="Calibri"/>
                <w:b/>
                <w:color w:val="196B24"/>
                <w:sz w:val="20"/>
                <w:szCs w:val="20"/>
              </w:rPr>
            </w:pPr>
          </w:p>
        </w:tc>
        <w:tc>
          <w:tcPr>
            <w:tcW w:w="3692" w:type="dxa"/>
            <w:gridSpan w:val="5"/>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6CABC04F" w14:textId="77777777" w:rsidR="008A2360" w:rsidRPr="00416860" w:rsidRDefault="008A2360" w:rsidP="008A2360">
            <w:pPr>
              <w:ind w:left="0" w:right="4" w:firstLine="0"/>
              <w:jc w:val="center"/>
              <w:rPr>
                <w:rFonts w:ascii="Calibri" w:hAnsi="Calibri" w:cs="Calibri"/>
                <w:b/>
                <w:bCs/>
                <w:color w:val="196B24"/>
                <w:sz w:val="20"/>
                <w:szCs w:val="20"/>
              </w:rPr>
            </w:pPr>
            <w:r w:rsidRPr="00416860">
              <w:rPr>
                <w:rFonts w:ascii="Calibri" w:hAnsi="Calibri" w:cs="Calibri"/>
                <w:b/>
                <w:bCs/>
                <w:color w:val="196B24"/>
                <w:sz w:val="20"/>
                <w:szCs w:val="20"/>
              </w:rPr>
              <w:t xml:space="preserve">Tak </w:t>
            </w:r>
          </w:p>
        </w:tc>
        <w:tc>
          <w:tcPr>
            <w:tcW w:w="3827" w:type="dxa"/>
            <w:gridSpan w:val="5"/>
            <w:tcBorders>
              <w:top w:val="single" w:sz="5" w:space="0" w:color="000000"/>
              <w:left w:val="single" w:sz="5" w:space="0" w:color="000000"/>
              <w:bottom w:val="single" w:sz="5" w:space="0" w:color="000000"/>
              <w:right w:val="single" w:sz="4" w:space="0" w:color="000000"/>
            </w:tcBorders>
            <w:shd w:val="clear" w:color="auto" w:fill="CAE9C0" w:themeFill="accent5" w:themeFillTint="66"/>
          </w:tcPr>
          <w:p w14:paraId="13FD8718" w14:textId="77777777" w:rsidR="008A2360" w:rsidRPr="00416860" w:rsidRDefault="008A2360" w:rsidP="008A2360">
            <w:pPr>
              <w:ind w:left="0" w:right="4" w:firstLine="0"/>
              <w:jc w:val="center"/>
              <w:rPr>
                <w:rFonts w:ascii="Calibri" w:hAnsi="Calibri" w:cs="Calibri"/>
                <w:b/>
                <w:bCs/>
                <w:color w:val="196B24"/>
                <w:sz w:val="20"/>
                <w:szCs w:val="20"/>
              </w:rPr>
            </w:pPr>
            <w:r w:rsidRPr="00416860">
              <w:rPr>
                <w:rFonts w:ascii="Calibri" w:hAnsi="Calibri" w:cs="Calibri"/>
                <w:b/>
                <w:bCs/>
                <w:color w:val="196B24"/>
                <w:sz w:val="20"/>
                <w:szCs w:val="20"/>
              </w:rPr>
              <w:t>Nie</w:t>
            </w:r>
          </w:p>
        </w:tc>
      </w:tr>
      <w:tr w:rsidR="008A2360" w:rsidRPr="00416860" w14:paraId="6A973DED" w14:textId="77777777" w:rsidTr="00E2068F">
        <w:trPr>
          <w:trHeight w:val="390"/>
        </w:trPr>
        <w:tc>
          <w:tcPr>
            <w:tcW w:w="425" w:type="dxa"/>
            <w:tcBorders>
              <w:top w:val="single" w:sz="5" w:space="0" w:color="000000"/>
              <w:left w:val="single" w:sz="5" w:space="0" w:color="000000"/>
              <w:bottom w:val="single" w:sz="5" w:space="0" w:color="000000"/>
              <w:right w:val="single" w:sz="4" w:space="0" w:color="000000"/>
            </w:tcBorders>
            <w:shd w:val="clear" w:color="auto" w:fill="CAE9C0" w:themeFill="accent5" w:themeFillTint="66"/>
          </w:tcPr>
          <w:p w14:paraId="75A84C50" w14:textId="77777777" w:rsidR="008A2360" w:rsidRPr="00416860" w:rsidRDefault="008A2360" w:rsidP="008A2360">
            <w:pPr>
              <w:ind w:left="0" w:right="2" w:firstLine="0"/>
              <w:jc w:val="center"/>
              <w:rPr>
                <w:rFonts w:ascii="Calibri" w:hAnsi="Calibri" w:cs="Calibri"/>
                <w:color w:val="000000"/>
                <w:sz w:val="20"/>
                <w:szCs w:val="20"/>
              </w:rPr>
            </w:pPr>
          </w:p>
        </w:tc>
        <w:tc>
          <w:tcPr>
            <w:tcW w:w="851" w:type="dxa"/>
            <w:tcBorders>
              <w:top w:val="single" w:sz="5" w:space="0" w:color="000000"/>
              <w:left w:val="single" w:sz="4" w:space="0" w:color="000000"/>
              <w:bottom w:val="single" w:sz="5" w:space="0" w:color="000000"/>
              <w:right w:val="single" w:sz="5" w:space="0" w:color="000000"/>
            </w:tcBorders>
            <w:shd w:val="clear" w:color="auto" w:fill="D9D9D9" w:themeFill="background1" w:themeFillShade="D9"/>
          </w:tcPr>
          <w:p w14:paraId="54848B54" w14:textId="77777777" w:rsidR="008A2360" w:rsidRPr="00416860" w:rsidRDefault="008A2360" w:rsidP="008A2360">
            <w:pPr>
              <w:ind w:left="0" w:right="2" w:firstLine="0"/>
              <w:jc w:val="center"/>
              <w:rPr>
                <w:rFonts w:ascii="Calibri" w:hAnsi="Calibri" w:cs="Calibri"/>
                <w:color w:val="000000"/>
                <w:sz w:val="20"/>
                <w:szCs w:val="20"/>
              </w:rPr>
            </w:pPr>
          </w:p>
        </w:tc>
        <w:tc>
          <w:tcPr>
            <w:tcW w:w="7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BE1FDE3"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2021</w:t>
            </w:r>
          </w:p>
        </w:tc>
        <w:tc>
          <w:tcPr>
            <w:tcW w:w="70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7D5EEA5"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2022</w:t>
            </w:r>
          </w:p>
        </w:tc>
        <w:tc>
          <w:tcPr>
            <w:tcW w:w="7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530E91C"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2023</w:t>
            </w:r>
          </w:p>
        </w:tc>
        <w:tc>
          <w:tcPr>
            <w:tcW w:w="7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06BC7B7"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2024</w:t>
            </w:r>
          </w:p>
        </w:tc>
        <w:tc>
          <w:tcPr>
            <w:tcW w:w="85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1D98A93" w14:textId="4FC46EAF"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 xml:space="preserve">2025 </w:t>
            </w:r>
            <w:r w:rsidR="00E2068F" w:rsidRPr="00416860">
              <w:rPr>
                <w:rFonts w:ascii="Calibri" w:hAnsi="Calibri" w:cs="Calibri"/>
                <w:color w:val="000000"/>
                <w:sz w:val="20"/>
                <w:szCs w:val="20"/>
              </w:rPr>
              <w:t>stan</w:t>
            </w:r>
          </w:p>
          <w:p w14:paraId="21A6141A" w14:textId="38308CDF" w:rsidR="008A2360" w:rsidRPr="00416860" w:rsidRDefault="008A2360" w:rsidP="00E2068F">
            <w:pPr>
              <w:ind w:left="0" w:firstLine="0"/>
              <w:jc w:val="center"/>
              <w:rPr>
                <w:rFonts w:ascii="Calibri" w:hAnsi="Calibri" w:cs="Calibri"/>
                <w:color w:val="000000"/>
                <w:sz w:val="20"/>
                <w:szCs w:val="20"/>
              </w:rPr>
            </w:pPr>
            <w:r w:rsidRPr="00416860">
              <w:rPr>
                <w:rFonts w:ascii="Calibri" w:hAnsi="Calibri" w:cs="Calibri"/>
                <w:color w:val="000000"/>
                <w:sz w:val="20"/>
                <w:szCs w:val="20"/>
              </w:rPr>
              <w:t>na  30.06</w:t>
            </w:r>
          </w:p>
        </w:tc>
        <w:tc>
          <w:tcPr>
            <w:tcW w:w="7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B5DF618"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sz w:val="20"/>
                <w:szCs w:val="20"/>
              </w:rPr>
              <w:t>2021</w:t>
            </w:r>
          </w:p>
        </w:tc>
        <w:tc>
          <w:tcPr>
            <w:tcW w:w="70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EB6EFF4"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sz w:val="20"/>
                <w:szCs w:val="20"/>
              </w:rPr>
              <w:t>2022</w:t>
            </w:r>
          </w:p>
        </w:tc>
        <w:tc>
          <w:tcPr>
            <w:tcW w:w="7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B203996"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sz w:val="20"/>
                <w:szCs w:val="20"/>
              </w:rPr>
              <w:t>2023</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E4DF015"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sz w:val="20"/>
                <w:szCs w:val="20"/>
              </w:rPr>
              <w:t>2024</w:t>
            </w:r>
          </w:p>
        </w:tc>
        <w:tc>
          <w:tcPr>
            <w:tcW w:w="850" w:type="dxa"/>
            <w:tcBorders>
              <w:top w:val="single" w:sz="5" w:space="0" w:color="000000"/>
              <w:left w:val="single" w:sz="5" w:space="0" w:color="000000"/>
              <w:bottom w:val="single" w:sz="5" w:space="0" w:color="000000"/>
              <w:right w:val="single" w:sz="4" w:space="0" w:color="000000"/>
            </w:tcBorders>
            <w:shd w:val="clear" w:color="auto" w:fill="D9D9D9" w:themeFill="background1" w:themeFillShade="D9"/>
          </w:tcPr>
          <w:p w14:paraId="5F001F22" w14:textId="1F19D664" w:rsidR="008A2360" w:rsidRPr="00416860" w:rsidRDefault="008A2360" w:rsidP="008A2360">
            <w:pPr>
              <w:ind w:left="0" w:firstLine="0"/>
              <w:jc w:val="center"/>
              <w:rPr>
                <w:rFonts w:ascii="Calibri" w:hAnsi="Calibri" w:cs="Calibri"/>
                <w:sz w:val="20"/>
                <w:szCs w:val="20"/>
              </w:rPr>
            </w:pPr>
            <w:r w:rsidRPr="00416860">
              <w:rPr>
                <w:rFonts w:ascii="Calibri" w:hAnsi="Calibri" w:cs="Calibri"/>
                <w:sz w:val="20"/>
                <w:szCs w:val="20"/>
              </w:rPr>
              <w:t>2025</w:t>
            </w:r>
            <w:r w:rsidR="00E2068F" w:rsidRPr="00416860">
              <w:rPr>
                <w:rFonts w:ascii="Calibri" w:hAnsi="Calibri" w:cs="Calibri"/>
                <w:sz w:val="20"/>
                <w:szCs w:val="20"/>
              </w:rPr>
              <w:t xml:space="preserve"> stan</w:t>
            </w:r>
          </w:p>
          <w:p w14:paraId="22B73C76" w14:textId="41E2408B" w:rsidR="00B02009" w:rsidRPr="00416860" w:rsidRDefault="008A2360" w:rsidP="00E2068F">
            <w:pPr>
              <w:ind w:left="0" w:firstLine="0"/>
              <w:jc w:val="center"/>
              <w:rPr>
                <w:rFonts w:ascii="Calibri" w:hAnsi="Calibri" w:cs="Calibri"/>
                <w:color w:val="000000"/>
                <w:sz w:val="20"/>
                <w:szCs w:val="20"/>
              </w:rPr>
            </w:pPr>
            <w:r w:rsidRPr="00416860">
              <w:rPr>
                <w:rFonts w:ascii="Calibri" w:hAnsi="Calibri" w:cs="Calibri"/>
                <w:color w:val="000000"/>
                <w:sz w:val="20"/>
                <w:szCs w:val="20"/>
              </w:rPr>
              <w:t>na 30.06</w:t>
            </w:r>
          </w:p>
        </w:tc>
      </w:tr>
      <w:tr w:rsidR="008A2360" w:rsidRPr="00416860" w14:paraId="47479DE7" w14:textId="77777777" w:rsidTr="00A26F2D">
        <w:trPr>
          <w:trHeight w:val="255"/>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472F9CBE"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1.</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89CF13B"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01-U</w:t>
            </w:r>
          </w:p>
        </w:tc>
        <w:tc>
          <w:tcPr>
            <w:tcW w:w="709" w:type="dxa"/>
            <w:tcBorders>
              <w:top w:val="single" w:sz="5" w:space="0" w:color="000000"/>
              <w:left w:val="single" w:sz="5" w:space="0" w:color="000000"/>
              <w:bottom w:val="single" w:sz="5" w:space="0" w:color="000000"/>
              <w:right w:val="single" w:sz="5" w:space="0" w:color="000000"/>
            </w:tcBorders>
          </w:tcPr>
          <w:p w14:paraId="07DF0D80"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w:t>
            </w:r>
          </w:p>
        </w:tc>
        <w:tc>
          <w:tcPr>
            <w:tcW w:w="708" w:type="dxa"/>
            <w:tcBorders>
              <w:top w:val="single" w:sz="5" w:space="0" w:color="000000"/>
              <w:left w:val="single" w:sz="5" w:space="0" w:color="000000"/>
              <w:bottom w:val="single" w:sz="5" w:space="0" w:color="000000"/>
              <w:right w:val="single" w:sz="5" w:space="0" w:color="000000"/>
            </w:tcBorders>
          </w:tcPr>
          <w:p w14:paraId="1315894C"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w:t>
            </w:r>
          </w:p>
        </w:tc>
        <w:tc>
          <w:tcPr>
            <w:tcW w:w="709" w:type="dxa"/>
            <w:tcBorders>
              <w:top w:val="single" w:sz="5" w:space="0" w:color="000000"/>
              <w:left w:val="single" w:sz="5" w:space="0" w:color="000000"/>
              <w:bottom w:val="single" w:sz="5" w:space="0" w:color="000000"/>
              <w:right w:val="single" w:sz="5" w:space="0" w:color="000000"/>
            </w:tcBorders>
          </w:tcPr>
          <w:p w14:paraId="3C40D90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0</w:t>
            </w:r>
          </w:p>
        </w:tc>
        <w:tc>
          <w:tcPr>
            <w:tcW w:w="709" w:type="dxa"/>
            <w:tcBorders>
              <w:top w:val="single" w:sz="5" w:space="0" w:color="000000"/>
              <w:left w:val="single" w:sz="5" w:space="0" w:color="000000"/>
              <w:bottom w:val="single" w:sz="5" w:space="0" w:color="000000"/>
              <w:right w:val="single" w:sz="5" w:space="0" w:color="000000"/>
            </w:tcBorders>
          </w:tcPr>
          <w:p w14:paraId="1ED22EF8"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w:t>
            </w:r>
          </w:p>
        </w:tc>
        <w:tc>
          <w:tcPr>
            <w:tcW w:w="857" w:type="dxa"/>
            <w:tcBorders>
              <w:top w:val="single" w:sz="5" w:space="0" w:color="000000"/>
              <w:left w:val="single" w:sz="5" w:space="0" w:color="000000"/>
              <w:bottom w:val="single" w:sz="5" w:space="0" w:color="000000"/>
              <w:right w:val="single" w:sz="5" w:space="0" w:color="000000"/>
            </w:tcBorders>
          </w:tcPr>
          <w:p w14:paraId="0060A2A2"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0</w:t>
            </w:r>
          </w:p>
        </w:tc>
        <w:tc>
          <w:tcPr>
            <w:tcW w:w="709" w:type="dxa"/>
            <w:tcBorders>
              <w:top w:val="single" w:sz="5" w:space="0" w:color="000000"/>
              <w:left w:val="single" w:sz="5" w:space="0" w:color="000000"/>
              <w:bottom w:val="single" w:sz="5" w:space="0" w:color="000000"/>
              <w:right w:val="single" w:sz="5" w:space="0" w:color="000000"/>
            </w:tcBorders>
          </w:tcPr>
          <w:p w14:paraId="164BDFB8"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7</w:t>
            </w:r>
          </w:p>
        </w:tc>
        <w:tc>
          <w:tcPr>
            <w:tcW w:w="708" w:type="dxa"/>
            <w:tcBorders>
              <w:top w:val="single" w:sz="5" w:space="0" w:color="000000"/>
              <w:left w:val="single" w:sz="5" w:space="0" w:color="000000"/>
              <w:bottom w:val="single" w:sz="5" w:space="0" w:color="000000"/>
              <w:right w:val="single" w:sz="5" w:space="0" w:color="000000"/>
            </w:tcBorders>
          </w:tcPr>
          <w:p w14:paraId="77D25887"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10</w:t>
            </w:r>
          </w:p>
        </w:tc>
        <w:tc>
          <w:tcPr>
            <w:tcW w:w="709" w:type="dxa"/>
            <w:tcBorders>
              <w:top w:val="single" w:sz="5" w:space="0" w:color="000000"/>
              <w:left w:val="single" w:sz="5" w:space="0" w:color="000000"/>
              <w:bottom w:val="single" w:sz="5" w:space="0" w:color="000000"/>
              <w:right w:val="single" w:sz="5" w:space="0" w:color="000000"/>
            </w:tcBorders>
          </w:tcPr>
          <w:p w14:paraId="5B9B349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w:t>
            </w:r>
          </w:p>
        </w:tc>
        <w:tc>
          <w:tcPr>
            <w:tcW w:w="851" w:type="dxa"/>
            <w:tcBorders>
              <w:top w:val="single" w:sz="5" w:space="0" w:color="000000"/>
              <w:left w:val="single" w:sz="5" w:space="0" w:color="000000"/>
              <w:bottom w:val="single" w:sz="5" w:space="0" w:color="000000"/>
              <w:right w:val="single" w:sz="5" w:space="0" w:color="000000"/>
            </w:tcBorders>
          </w:tcPr>
          <w:p w14:paraId="6C3CCF48"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18</w:t>
            </w:r>
          </w:p>
        </w:tc>
        <w:tc>
          <w:tcPr>
            <w:tcW w:w="850" w:type="dxa"/>
            <w:tcBorders>
              <w:top w:val="single" w:sz="5" w:space="0" w:color="000000"/>
              <w:left w:val="single" w:sz="5" w:space="0" w:color="000000"/>
              <w:bottom w:val="single" w:sz="5" w:space="0" w:color="000000"/>
              <w:right w:val="single" w:sz="4" w:space="0" w:color="000000"/>
            </w:tcBorders>
          </w:tcPr>
          <w:p w14:paraId="73E8DBDD"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8</w:t>
            </w:r>
          </w:p>
        </w:tc>
      </w:tr>
      <w:tr w:rsidR="008A2360" w:rsidRPr="00416860" w14:paraId="446EF827" w14:textId="77777777" w:rsidTr="00A26F2D">
        <w:trPr>
          <w:trHeight w:val="255"/>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2181810F"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2.</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040E3A3"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02-P</w:t>
            </w:r>
          </w:p>
        </w:tc>
        <w:tc>
          <w:tcPr>
            <w:tcW w:w="709" w:type="dxa"/>
            <w:tcBorders>
              <w:top w:val="single" w:sz="5" w:space="0" w:color="000000"/>
              <w:left w:val="single" w:sz="5" w:space="0" w:color="000000"/>
              <w:bottom w:val="single" w:sz="5" w:space="0" w:color="000000"/>
              <w:right w:val="single" w:sz="5" w:space="0" w:color="000000"/>
            </w:tcBorders>
          </w:tcPr>
          <w:p w14:paraId="546986C2"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40</w:t>
            </w:r>
          </w:p>
        </w:tc>
        <w:tc>
          <w:tcPr>
            <w:tcW w:w="708" w:type="dxa"/>
            <w:tcBorders>
              <w:top w:val="single" w:sz="5" w:space="0" w:color="000000"/>
              <w:left w:val="single" w:sz="5" w:space="0" w:color="000000"/>
              <w:bottom w:val="single" w:sz="5" w:space="0" w:color="000000"/>
              <w:right w:val="single" w:sz="5" w:space="0" w:color="000000"/>
            </w:tcBorders>
          </w:tcPr>
          <w:p w14:paraId="6F63903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27</w:t>
            </w:r>
          </w:p>
        </w:tc>
        <w:tc>
          <w:tcPr>
            <w:tcW w:w="709" w:type="dxa"/>
            <w:tcBorders>
              <w:top w:val="single" w:sz="5" w:space="0" w:color="000000"/>
              <w:left w:val="single" w:sz="5" w:space="0" w:color="000000"/>
              <w:bottom w:val="single" w:sz="5" w:space="0" w:color="000000"/>
              <w:right w:val="single" w:sz="5" w:space="0" w:color="000000"/>
            </w:tcBorders>
          </w:tcPr>
          <w:p w14:paraId="599FE6F1"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46</w:t>
            </w:r>
          </w:p>
        </w:tc>
        <w:tc>
          <w:tcPr>
            <w:tcW w:w="709" w:type="dxa"/>
            <w:tcBorders>
              <w:top w:val="single" w:sz="5" w:space="0" w:color="000000"/>
              <w:left w:val="single" w:sz="5" w:space="0" w:color="000000"/>
              <w:bottom w:val="single" w:sz="5" w:space="0" w:color="000000"/>
              <w:right w:val="single" w:sz="5" w:space="0" w:color="000000"/>
            </w:tcBorders>
          </w:tcPr>
          <w:p w14:paraId="666B937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45</w:t>
            </w:r>
          </w:p>
        </w:tc>
        <w:tc>
          <w:tcPr>
            <w:tcW w:w="857" w:type="dxa"/>
            <w:tcBorders>
              <w:top w:val="single" w:sz="5" w:space="0" w:color="000000"/>
              <w:left w:val="single" w:sz="5" w:space="0" w:color="000000"/>
              <w:bottom w:val="single" w:sz="5" w:space="0" w:color="000000"/>
              <w:right w:val="single" w:sz="5" w:space="0" w:color="000000"/>
            </w:tcBorders>
          </w:tcPr>
          <w:p w14:paraId="480586B0"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23</w:t>
            </w:r>
          </w:p>
        </w:tc>
        <w:tc>
          <w:tcPr>
            <w:tcW w:w="709" w:type="dxa"/>
            <w:tcBorders>
              <w:top w:val="single" w:sz="5" w:space="0" w:color="000000"/>
              <w:left w:val="single" w:sz="5" w:space="0" w:color="000000"/>
              <w:bottom w:val="single" w:sz="5" w:space="0" w:color="000000"/>
              <w:right w:val="single" w:sz="5" w:space="0" w:color="000000"/>
            </w:tcBorders>
          </w:tcPr>
          <w:p w14:paraId="170CDFD6"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116</w:t>
            </w:r>
          </w:p>
        </w:tc>
        <w:tc>
          <w:tcPr>
            <w:tcW w:w="708" w:type="dxa"/>
            <w:tcBorders>
              <w:top w:val="single" w:sz="5" w:space="0" w:color="000000"/>
              <w:left w:val="single" w:sz="5" w:space="0" w:color="000000"/>
              <w:bottom w:val="single" w:sz="5" w:space="0" w:color="000000"/>
              <w:right w:val="single" w:sz="5" w:space="0" w:color="000000"/>
            </w:tcBorders>
          </w:tcPr>
          <w:p w14:paraId="63F3DCAC"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135</w:t>
            </w:r>
          </w:p>
        </w:tc>
        <w:tc>
          <w:tcPr>
            <w:tcW w:w="709" w:type="dxa"/>
            <w:tcBorders>
              <w:top w:val="single" w:sz="5" w:space="0" w:color="000000"/>
              <w:left w:val="single" w:sz="5" w:space="0" w:color="000000"/>
              <w:bottom w:val="single" w:sz="5" w:space="0" w:color="000000"/>
              <w:right w:val="single" w:sz="5" w:space="0" w:color="000000"/>
            </w:tcBorders>
          </w:tcPr>
          <w:p w14:paraId="1D659AB6"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148</w:t>
            </w:r>
          </w:p>
        </w:tc>
        <w:tc>
          <w:tcPr>
            <w:tcW w:w="851" w:type="dxa"/>
            <w:tcBorders>
              <w:top w:val="single" w:sz="5" w:space="0" w:color="000000"/>
              <w:left w:val="single" w:sz="5" w:space="0" w:color="000000"/>
              <w:bottom w:val="single" w:sz="5" w:space="0" w:color="000000"/>
              <w:right w:val="single" w:sz="5" w:space="0" w:color="000000"/>
            </w:tcBorders>
          </w:tcPr>
          <w:p w14:paraId="5DED04FE"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181</w:t>
            </w:r>
          </w:p>
        </w:tc>
        <w:tc>
          <w:tcPr>
            <w:tcW w:w="850" w:type="dxa"/>
            <w:tcBorders>
              <w:top w:val="single" w:sz="5" w:space="0" w:color="000000"/>
              <w:left w:val="single" w:sz="5" w:space="0" w:color="000000"/>
              <w:bottom w:val="single" w:sz="5" w:space="0" w:color="000000"/>
              <w:right w:val="single" w:sz="4" w:space="0" w:color="000000"/>
            </w:tcBorders>
          </w:tcPr>
          <w:p w14:paraId="68E56C0C"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107</w:t>
            </w:r>
          </w:p>
        </w:tc>
      </w:tr>
      <w:tr w:rsidR="008A2360" w:rsidRPr="00416860" w14:paraId="61D7004E" w14:textId="77777777" w:rsidTr="00A26F2D">
        <w:trPr>
          <w:trHeight w:val="256"/>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7032CA4E"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3.</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787FFE1"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03-L</w:t>
            </w:r>
          </w:p>
        </w:tc>
        <w:tc>
          <w:tcPr>
            <w:tcW w:w="709" w:type="dxa"/>
            <w:tcBorders>
              <w:top w:val="single" w:sz="5" w:space="0" w:color="000000"/>
              <w:left w:val="single" w:sz="5" w:space="0" w:color="000000"/>
              <w:bottom w:val="single" w:sz="5" w:space="0" w:color="000000"/>
              <w:right w:val="single" w:sz="5" w:space="0" w:color="000000"/>
            </w:tcBorders>
          </w:tcPr>
          <w:p w14:paraId="67704A28"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11</w:t>
            </w:r>
          </w:p>
        </w:tc>
        <w:tc>
          <w:tcPr>
            <w:tcW w:w="708" w:type="dxa"/>
            <w:tcBorders>
              <w:top w:val="single" w:sz="5" w:space="0" w:color="000000"/>
              <w:left w:val="single" w:sz="5" w:space="0" w:color="000000"/>
              <w:bottom w:val="single" w:sz="5" w:space="0" w:color="000000"/>
              <w:right w:val="single" w:sz="5" w:space="0" w:color="000000"/>
            </w:tcBorders>
          </w:tcPr>
          <w:p w14:paraId="59D9BE31"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10</w:t>
            </w:r>
          </w:p>
        </w:tc>
        <w:tc>
          <w:tcPr>
            <w:tcW w:w="709" w:type="dxa"/>
            <w:tcBorders>
              <w:top w:val="single" w:sz="5" w:space="0" w:color="000000"/>
              <w:left w:val="single" w:sz="5" w:space="0" w:color="000000"/>
              <w:bottom w:val="single" w:sz="5" w:space="0" w:color="000000"/>
              <w:right w:val="single" w:sz="5" w:space="0" w:color="000000"/>
            </w:tcBorders>
          </w:tcPr>
          <w:p w14:paraId="11623997"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8</w:t>
            </w:r>
          </w:p>
        </w:tc>
        <w:tc>
          <w:tcPr>
            <w:tcW w:w="709" w:type="dxa"/>
            <w:tcBorders>
              <w:top w:val="single" w:sz="5" w:space="0" w:color="000000"/>
              <w:left w:val="single" w:sz="5" w:space="0" w:color="000000"/>
              <w:bottom w:val="single" w:sz="5" w:space="0" w:color="000000"/>
              <w:right w:val="single" w:sz="5" w:space="0" w:color="000000"/>
            </w:tcBorders>
          </w:tcPr>
          <w:p w14:paraId="00481CE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11</w:t>
            </w:r>
          </w:p>
        </w:tc>
        <w:tc>
          <w:tcPr>
            <w:tcW w:w="857" w:type="dxa"/>
            <w:tcBorders>
              <w:top w:val="single" w:sz="5" w:space="0" w:color="000000"/>
              <w:left w:val="single" w:sz="5" w:space="0" w:color="000000"/>
              <w:bottom w:val="single" w:sz="5" w:space="0" w:color="000000"/>
              <w:right w:val="single" w:sz="5" w:space="0" w:color="000000"/>
            </w:tcBorders>
          </w:tcPr>
          <w:p w14:paraId="698911CB"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11</w:t>
            </w:r>
          </w:p>
        </w:tc>
        <w:tc>
          <w:tcPr>
            <w:tcW w:w="709" w:type="dxa"/>
            <w:tcBorders>
              <w:top w:val="single" w:sz="5" w:space="0" w:color="000000"/>
              <w:left w:val="single" w:sz="5" w:space="0" w:color="000000"/>
              <w:bottom w:val="single" w:sz="5" w:space="0" w:color="000000"/>
              <w:right w:val="single" w:sz="5" w:space="0" w:color="000000"/>
            </w:tcBorders>
          </w:tcPr>
          <w:p w14:paraId="4A7C971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22</w:t>
            </w:r>
          </w:p>
        </w:tc>
        <w:tc>
          <w:tcPr>
            <w:tcW w:w="708" w:type="dxa"/>
            <w:tcBorders>
              <w:top w:val="single" w:sz="5" w:space="0" w:color="000000"/>
              <w:left w:val="single" w:sz="5" w:space="0" w:color="000000"/>
              <w:bottom w:val="single" w:sz="5" w:space="0" w:color="000000"/>
              <w:right w:val="single" w:sz="5" w:space="0" w:color="000000"/>
            </w:tcBorders>
          </w:tcPr>
          <w:p w14:paraId="28BCA592"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53</w:t>
            </w:r>
          </w:p>
        </w:tc>
        <w:tc>
          <w:tcPr>
            <w:tcW w:w="709" w:type="dxa"/>
            <w:tcBorders>
              <w:top w:val="single" w:sz="5" w:space="0" w:color="000000"/>
              <w:left w:val="single" w:sz="5" w:space="0" w:color="000000"/>
              <w:bottom w:val="single" w:sz="5" w:space="0" w:color="000000"/>
              <w:right w:val="single" w:sz="5" w:space="0" w:color="000000"/>
            </w:tcBorders>
          </w:tcPr>
          <w:p w14:paraId="68289A91"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56</w:t>
            </w:r>
          </w:p>
        </w:tc>
        <w:tc>
          <w:tcPr>
            <w:tcW w:w="851" w:type="dxa"/>
            <w:tcBorders>
              <w:top w:val="single" w:sz="5" w:space="0" w:color="000000"/>
              <w:left w:val="single" w:sz="5" w:space="0" w:color="000000"/>
              <w:bottom w:val="single" w:sz="5" w:space="0" w:color="000000"/>
              <w:right w:val="single" w:sz="5" w:space="0" w:color="000000"/>
            </w:tcBorders>
          </w:tcPr>
          <w:p w14:paraId="78BEA648"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51</w:t>
            </w:r>
          </w:p>
        </w:tc>
        <w:tc>
          <w:tcPr>
            <w:tcW w:w="850" w:type="dxa"/>
            <w:tcBorders>
              <w:top w:val="single" w:sz="5" w:space="0" w:color="000000"/>
              <w:left w:val="single" w:sz="5" w:space="0" w:color="000000"/>
              <w:bottom w:val="single" w:sz="5" w:space="0" w:color="000000"/>
              <w:right w:val="single" w:sz="4" w:space="0" w:color="000000"/>
            </w:tcBorders>
          </w:tcPr>
          <w:p w14:paraId="44FE10CA"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35</w:t>
            </w:r>
          </w:p>
        </w:tc>
      </w:tr>
      <w:tr w:rsidR="008A2360" w:rsidRPr="00416860" w14:paraId="7E824A19" w14:textId="77777777" w:rsidTr="00A26F2D">
        <w:trPr>
          <w:trHeight w:val="256"/>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103391E5"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4.</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570C4B3"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04-O</w:t>
            </w:r>
          </w:p>
        </w:tc>
        <w:tc>
          <w:tcPr>
            <w:tcW w:w="709" w:type="dxa"/>
            <w:tcBorders>
              <w:top w:val="single" w:sz="5" w:space="0" w:color="000000"/>
              <w:left w:val="single" w:sz="5" w:space="0" w:color="000000"/>
              <w:bottom w:val="single" w:sz="5" w:space="0" w:color="000000"/>
              <w:right w:val="single" w:sz="5" w:space="0" w:color="000000"/>
            </w:tcBorders>
          </w:tcPr>
          <w:p w14:paraId="7236DDF1"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7</w:t>
            </w:r>
          </w:p>
        </w:tc>
        <w:tc>
          <w:tcPr>
            <w:tcW w:w="708" w:type="dxa"/>
            <w:tcBorders>
              <w:top w:val="single" w:sz="5" w:space="0" w:color="000000"/>
              <w:left w:val="single" w:sz="5" w:space="0" w:color="000000"/>
              <w:bottom w:val="single" w:sz="5" w:space="0" w:color="000000"/>
              <w:right w:val="single" w:sz="5" w:space="0" w:color="000000"/>
            </w:tcBorders>
          </w:tcPr>
          <w:p w14:paraId="3DED5B5D"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w:t>
            </w:r>
          </w:p>
        </w:tc>
        <w:tc>
          <w:tcPr>
            <w:tcW w:w="709" w:type="dxa"/>
            <w:tcBorders>
              <w:top w:val="single" w:sz="5" w:space="0" w:color="000000"/>
              <w:left w:val="single" w:sz="5" w:space="0" w:color="000000"/>
              <w:bottom w:val="single" w:sz="5" w:space="0" w:color="000000"/>
              <w:right w:val="single" w:sz="5" w:space="0" w:color="000000"/>
            </w:tcBorders>
          </w:tcPr>
          <w:p w14:paraId="55D6DF8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7</w:t>
            </w:r>
          </w:p>
        </w:tc>
        <w:tc>
          <w:tcPr>
            <w:tcW w:w="709" w:type="dxa"/>
            <w:tcBorders>
              <w:top w:val="single" w:sz="5" w:space="0" w:color="000000"/>
              <w:left w:val="single" w:sz="5" w:space="0" w:color="000000"/>
              <w:bottom w:val="single" w:sz="5" w:space="0" w:color="000000"/>
              <w:right w:val="single" w:sz="5" w:space="0" w:color="000000"/>
            </w:tcBorders>
          </w:tcPr>
          <w:p w14:paraId="2F49B7E6"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6</w:t>
            </w:r>
          </w:p>
        </w:tc>
        <w:tc>
          <w:tcPr>
            <w:tcW w:w="857" w:type="dxa"/>
            <w:tcBorders>
              <w:top w:val="single" w:sz="5" w:space="0" w:color="000000"/>
              <w:left w:val="single" w:sz="5" w:space="0" w:color="000000"/>
              <w:bottom w:val="single" w:sz="5" w:space="0" w:color="000000"/>
              <w:right w:val="single" w:sz="5" w:space="0" w:color="000000"/>
            </w:tcBorders>
          </w:tcPr>
          <w:p w14:paraId="3A20D071"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w:t>
            </w:r>
          </w:p>
        </w:tc>
        <w:tc>
          <w:tcPr>
            <w:tcW w:w="709" w:type="dxa"/>
            <w:tcBorders>
              <w:top w:val="single" w:sz="5" w:space="0" w:color="000000"/>
              <w:left w:val="single" w:sz="5" w:space="0" w:color="000000"/>
              <w:bottom w:val="single" w:sz="5" w:space="0" w:color="000000"/>
              <w:right w:val="single" w:sz="5" w:space="0" w:color="000000"/>
            </w:tcBorders>
          </w:tcPr>
          <w:p w14:paraId="17E94962"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16</w:t>
            </w:r>
          </w:p>
        </w:tc>
        <w:tc>
          <w:tcPr>
            <w:tcW w:w="708" w:type="dxa"/>
            <w:tcBorders>
              <w:top w:val="single" w:sz="5" w:space="0" w:color="000000"/>
              <w:left w:val="single" w:sz="5" w:space="0" w:color="000000"/>
              <w:bottom w:val="single" w:sz="5" w:space="0" w:color="000000"/>
              <w:right w:val="single" w:sz="5" w:space="0" w:color="000000"/>
            </w:tcBorders>
          </w:tcPr>
          <w:p w14:paraId="6BB0EF45"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21</w:t>
            </w:r>
          </w:p>
        </w:tc>
        <w:tc>
          <w:tcPr>
            <w:tcW w:w="709" w:type="dxa"/>
            <w:tcBorders>
              <w:top w:val="single" w:sz="5" w:space="0" w:color="000000"/>
              <w:left w:val="single" w:sz="5" w:space="0" w:color="000000"/>
              <w:bottom w:val="single" w:sz="5" w:space="0" w:color="000000"/>
              <w:right w:val="single" w:sz="5" w:space="0" w:color="000000"/>
            </w:tcBorders>
          </w:tcPr>
          <w:p w14:paraId="7DD80C85"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32</w:t>
            </w:r>
          </w:p>
        </w:tc>
        <w:tc>
          <w:tcPr>
            <w:tcW w:w="851" w:type="dxa"/>
            <w:tcBorders>
              <w:top w:val="single" w:sz="5" w:space="0" w:color="000000"/>
              <w:left w:val="single" w:sz="5" w:space="0" w:color="000000"/>
              <w:bottom w:val="single" w:sz="5" w:space="0" w:color="000000"/>
              <w:right w:val="single" w:sz="5" w:space="0" w:color="000000"/>
            </w:tcBorders>
          </w:tcPr>
          <w:p w14:paraId="64653E3B"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31</w:t>
            </w:r>
          </w:p>
        </w:tc>
        <w:tc>
          <w:tcPr>
            <w:tcW w:w="850" w:type="dxa"/>
            <w:tcBorders>
              <w:top w:val="single" w:sz="5" w:space="0" w:color="000000"/>
              <w:left w:val="single" w:sz="5" w:space="0" w:color="000000"/>
              <w:bottom w:val="single" w:sz="5" w:space="0" w:color="000000"/>
              <w:right w:val="single" w:sz="4" w:space="0" w:color="000000"/>
            </w:tcBorders>
          </w:tcPr>
          <w:p w14:paraId="1B113746"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31</w:t>
            </w:r>
          </w:p>
        </w:tc>
      </w:tr>
      <w:tr w:rsidR="008A2360" w:rsidRPr="00416860" w14:paraId="4E917F2D" w14:textId="77777777" w:rsidTr="00A26F2D">
        <w:trPr>
          <w:trHeight w:val="256"/>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6761A0D5"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5.</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764000B"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05-R</w:t>
            </w:r>
          </w:p>
        </w:tc>
        <w:tc>
          <w:tcPr>
            <w:tcW w:w="709" w:type="dxa"/>
            <w:tcBorders>
              <w:top w:val="single" w:sz="5" w:space="0" w:color="000000"/>
              <w:left w:val="single" w:sz="5" w:space="0" w:color="000000"/>
              <w:bottom w:val="single" w:sz="5" w:space="0" w:color="000000"/>
              <w:right w:val="single" w:sz="5" w:space="0" w:color="000000"/>
            </w:tcBorders>
          </w:tcPr>
          <w:p w14:paraId="426278B8"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47</w:t>
            </w:r>
          </w:p>
        </w:tc>
        <w:tc>
          <w:tcPr>
            <w:tcW w:w="708" w:type="dxa"/>
            <w:tcBorders>
              <w:top w:val="single" w:sz="5" w:space="0" w:color="000000"/>
              <w:left w:val="single" w:sz="5" w:space="0" w:color="000000"/>
              <w:bottom w:val="single" w:sz="5" w:space="0" w:color="000000"/>
              <w:right w:val="single" w:sz="5" w:space="0" w:color="000000"/>
            </w:tcBorders>
          </w:tcPr>
          <w:p w14:paraId="56BDF2B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45</w:t>
            </w:r>
          </w:p>
        </w:tc>
        <w:tc>
          <w:tcPr>
            <w:tcW w:w="709" w:type="dxa"/>
            <w:tcBorders>
              <w:top w:val="single" w:sz="5" w:space="0" w:color="000000"/>
              <w:left w:val="single" w:sz="5" w:space="0" w:color="000000"/>
              <w:bottom w:val="single" w:sz="5" w:space="0" w:color="000000"/>
              <w:right w:val="single" w:sz="5" w:space="0" w:color="000000"/>
            </w:tcBorders>
          </w:tcPr>
          <w:p w14:paraId="50149E4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56</w:t>
            </w:r>
          </w:p>
        </w:tc>
        <w:tc>
          <w:tcPr>
            <w:tcW w:w="709" w:type="dxa"/>
            <w:tcBorders>
              <w:top w:val="single" w:sz="5" w:space="0" w:color="000000"/>
              <w:left w:val="single" w:sz="5" w:space="0" w:color="000000"/>
              <w:bottom w:val="single" w:sz="5" w:space="0" w:color="000000"/>
              <w:right w:val="single" w:sz="5" w:space="0" w:color="000000"/>
            </w:tcBorders>
          </w:tcPr>
          <w:p w14:paraId="4209278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80</w:t>
            </w:r>
          </w:p>
        </w:tc>
        <w:tc>
          <w:tcPr>
            <w:tcW w:w="857" w:type="dxa"/>
            <w:tcBorders>
              <w:top w:val="single" w:sz="5" w:space="0" w:color="000000"/>
              <w:left w:val="single" w:sz="5" w:space="0" w:color="000000"/>
              <w:bottom w:val="single" w:sz="5" w:space="0" w:color="000000"/>
              <w:right w:val="single" w:sz="5" w:space="0" w:color="000000"/>
            </w:tcBorders>
          </w:tcPr>
          <w:p w14:paraId="743DDA5A"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36</w:t>
            </w:r>
          </w:p>
        </w:tc>
        <w:tc>
          <w:tcPr>
            <w:tcW w:w="709" w:type="dxa"/>
            <w:tcBorders>
              <w:top w:val="single" w:sz="5" w:space="0" w:color="000000"/>
              <w:left w:val="single" w:sz="5" w:space="0" w:color="000000"/>
              <w:bottom w:val="single" w:sz="5" w:space="0" w:color="000000"/>
              <w:right w:val="single" w:sz="5" w:space="0" w:color="000000"/>
            </w:tcBorders>
          </w:tcPr>
          <w:p w14:paraId="03EEA20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198</w:t>
            </w:r>
          </w:p>
        </w:tc>
        <w:tc>
          <w:tcPr>
            <w:tcW w:w="708" w:type="dxa"/>
            <w:tcBorders>
              <w:top w:val="single" w:sz="5" w:space="0" w:color="000000"/>
              <w:left w:val="single" w:sz="5" w:space="0" w:color="000000"/>
              <w:bottom w:val="single" w:sz="5" w:space="0" w:color="000000"/>
              <w:right w:val="single" w:sz="5" w:space="0" w:color="000000"/>
            </w:tcBorders>
          </w:tcPr>
          <w:p w14:paraId="74CA158B"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194</w:t>
            </w:r>
          </w:p>
        </w:tc>
        <w:tc>
          <w:tcPr>
            <w:tcW w:w="709" w:type="dxa"/>
            <w:tcBorders>
              <w:top w:val="single" w:sz="5" w:space="0" w:color="000000"/>
              <w:left w:val="single" w:sz="5" w:space="0" w:color="000000"/>
              <w:bottom w:val="single" w:sz="5" w:space="0" w:color="000000"/>
              <w:right w:val="single" w:sz="5" w:space="0" w:color="000000"/>
            </w:tcBorders>
          </w:tcPr>
          <w:p w14:paraId="07A9682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313</w:t>
            </w:r>
          </w:p>
        </w:tc>
        <w:tc>
          <w:tcPr>
            <w:tcW w:w="851" w:type="dxa"/>
            <w:tcBorders>
              <w:top w:val="single" w:sz="5" w:space="0" w:color="000000"/>
              <w:left w:val="single" w:sz="5" w:space="0" w:color="000000"/>
              <w:bottom w:val="single" w:sz="5" w:space="0" w:color="000000"/>
              <w:right w:val="single" w:sz="5" w:space="0" w:color="000000"/>
            </w:tcBorders>
          </w:tcPr>
          <w:p w14:paraId="090CDD4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406</w:t>
            </w:r>
          </w:p>
        </w:tc>
        <w:tc>
          <w:tcPr>
            <w:tcW w:w="850" w:type="dxa"/>
            <w:tcBorders>
              <w:top w:val="single" w:sz="5" w:space="0" w:color="000000"/>
              <w:left w:val="single" w:sz="5" w:space="0" w:color="000000"/>
              <w:bottom w:val="single" w:sz="5" w:space="0" w:color="000000"/>
              <w:right w:val="single" w:sz="4" w:space="0" w:color="000000"/>
            </w:tcBorders>
          </w:tcPr>
          <w:p w14:paraId="4D90FEF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268</w:t>
            </w:r>
          </w:p>
        </w:tc>
      </w:tr>
      <w:tr w:rsidR="008A2360" w:rsidRPr="00416860" w14:paraId="1051ED21" w14:textId="77777777" w:rsidTr="00A26F2D">
        <w:trPr>
          <w:trHeight w:val="256"/>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3EC8C574"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6.</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74BC064"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06-E</w:t>
            </w:r>
          </w:p>
        </w:tc>
        <w:tc>
          <w:tcPr>
            <w:tcW w:w="709" w:type="dxa"/>
            <w:tcBorders>
              <w:top w:val="single" w:sz="5" w:space="0" w:color="000000"/>
              <w:left w:val="single" w:sz="5" w:space="0" w:color="000000"/>
              <w:bottom w:val="single" w:sz="5" w:space="0" w:color="000000"/>
              <w:right w:val="single" w:sz="5" w:space="0" w:color="000000"/>
            </w:tcBorders>
          </w:tcPr>
          <w:p w14:paraId="7020A09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w:t>
            </w:r>
          </w:p>
        </w:tc>
        <w:tc>
          <w:tcPr>
            <w:tcW w:w="708" w:type="dxa"/>
            <w:tcBorders>
              <w:top w:val="single" w:sz="5" w:space="0" w:color="000000"/>
              <w:left w:val="single" w:sz="5" w:space="0" w:color="000000"/>
              <w:bottom w:val="single" w:sz="5" w:space="0" w:color="000000"/>
              <w:right w:val="single" w:sz="5" w:space="0" w:color="000000"/>
            </w:tcBorders>
          </w:tcPr>
          <w:p w14:paraId="2EBD4F51"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w:t>
            </w:r>
          </w:p>
        </w:tc>
        <w:tc>
          <w:tcPr>
            <w:tcW w:w="709" w:type="dxa"/>
            <w:tcBorders>
              <w:top w:val="single" w:sz="5" w:space="0" w:color="000000"/>
              <w:left w:val="single" w:sz="5" w:space="0" w:color="000000"/>
              <w:bottom w:val="single" w:sz="5" w:space="0" w:color="000000"/>
              <w:right w:val="single" w:sz="5" w:space="0" w:color="000000"/>
            </w:tcBorders>
          </w:tcPr>
          <w:p w14:paraId="2F98B28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w:t>
            </w:r>
          </w:p>
        </w:tc>
        <w:tc>
          <w:tcPr>
            <w:tcW w:w="709" w:type="dxa"/>
            <w:tcBorders>
              <w:top w:val="single" w:sz="5" w:space="0" w:color="000000"/>
              <w:left w:val="single" w:sz="5" w:space="0" w:color="000000"/>
              <w:bottom w:val="single" w:sz="5" w:space="0" w:color="000000"/>
              <w:right w:val="single" w:sz="5" w:space="0" w:color="000000"/>
            </w:tcBorders>
          </w:tcPr>
          <w:p w14:paraId="10052E80"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w:t>
            </w:r>
          </w:p>
        </w:tc>
        <w:tc>
          <w:tcPr>
            <w:tcW w:w="857" w:type="dxa"/>
            <w:tcBorders>
              <w:top w:val="single" w:sz="5" w:space="0" w:color="000000"/>
              <w:left w:val="single" w:sz="5" w:space="0" w:color="000000"/>
              <w:bottom w:val="single" w:sz="5" w:space="0" w:color="000000"/>
              <w:right w:val="single" w:sz="5" w:space="0" w:color="000000"/>
            </w:tcBorders>
          </w:tcPr>
          <w:p w14:paraId="31D58EFC"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6</w:t>
            </w:r>
          </w:p>
        </w:tc>
        <w:tc>
          <w:tcPr>
            <w:tcW w:w="709" w:type="dxa"/>
            <w:tcBorders>
              <w:top w:val="single" w:sz="5" w:space="0" w:color="000000"/>
              <w:left w:val="single" w:sz="5" w:space="0" w:color="000000"/>
              <w:bottom w:val="single" w:sz="5" w:space="0" w:color="000000"/>
              <w:right w:val="single" w:sz="5" w:space="0" w:color="000000"/>
            </w:tcBorders>
          </w:tcPr>
          <w:p w14:paraId="68DB3302"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14</w:t>
            </w:r>
          </w:p>
        </w:tc>
        <w:tc>
          <w:tcPr>
            <w:tcW w:w="708" w:type="dxa"/>
            <w:tcBorders>
              <w:top w:val="single" w:sz="5" w:space="0" w:color="000000"/>
              <w:left w:val="single" w:sz="5" w:space="0" w:color="000000"/>
              <w:bottom w:val="single" w:sz="5" w:space="0" w:color="000000"/>
              <w:right w:val="single" w:sz="5" w:space="0" w:color="000000"/>
            </w:tcBorders>
          </w:tcPr>
          <w:p w14:paraId="3C40CF4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6</w:t>
            </w:r>
          </w:p>
        </w:tc>
        <w:tc>
          <w:tcPr>
            <w:tcW w:w="709" w:type="dxa"/>
            <w:tcBorders>
              <w:top w:val="single" w:sz="5" w:space="0" w:color="000000"/>
              <w:left w:val="single" w:sz="5" w:space="0" w:color="000000"/>
              <w:bottom w:val="single" w:sz="5" w:space="0" w:color="000000"/>
              <w:right w:val="single" w:sz="5" w:space="0" w:color="000000"/>
            </w:tcBorders>
          </w:tcPr>
          <w:p w14:paraId="1D5CEB27"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7</w:t>
            </w:r>
          </w:p>
        </w:tc>
        <w:tc>
          <w:tcPr>
            <w:tcW w:w="851" w:type="dxa"/>
            <w:tcBorders>
              <w:top w:val="single" w:sz="5" w:space="0" w:color="000000"/>
              <w:left w:val="single" w:sz="5" w:space="0" w:color="000000"/>
              <w:bottom w:val="single" w:sz="5" w:space="0" w:color="000000"/>
              <w:right w:val="single" w:sz="5" w:space="0" w:color="000000"/>
            </w:tcBorders>
          </w:tcPr>
          <w:p w14:paraId="10B60386"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10</w:t>
            </w:r>
          </w:p>
        </w:tc>
        <w:tc>
          <w:tcPr>
            <w:tcW w:w="850" w:type="dxa"/>
            <w:tcBorders>
              <w:top w:val="single" w:sz="5" w:space="0" w:color="000000"/>
              <w:left w:val="single" w:sz="5" w:space="0" w:color="000000"/>
              <w:bottom w:val="single" w:sz="5" w:space="0" w:color="000000"/>
              <w:right w:val="single" w:sz="4" w:space="0" w:color="000000"/>
            </w:tcBorders>
          </w:tcPr>
          <w:p w14:paraId="31B1E2AE"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8</w:t>
            </w:r>
          </w:p>
        </w:tc>
      </w:tr>
      <w:tr w:rsidR="008A2360" w:rsidRPr="00416860" w14:paraId="2FD51B20" w14:textId="77777777" w:rsidTr="00A26F2D">
        <w:trPr>
          <w:trHeight w:val="256"/>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3202BC24"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7.</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DF890EA"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07-S</w:t>
            </w:r>
          </w:p>
        </w:tc>
        <w:tc>
          <w:tcPr>
            <w:tcW w:w="709" w:type="dxa"/>
            <w:tcBorders>
              <w:top w:val="single" w:sz="5" w:space="0" w:color="000000"/>
              <w:left w:val="single" w:sz="5" w:space="0" w:color="000000"/>
              <w:bottom w:val="single" w:sz="5" w:space="0" w:color="000000"/>
              <w:right w:val="single" w:sz="5" w:space="0" w:color="000000"/>
            </w:tcBorders>
          </w:tcPr>
          <w:p w14:paraId="33DC20B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24</w:t>
            </w:r>
          </w:p>
        </w:tc>
        <w:tc>
          <w:tcPr>
            <w:tcW w:w="708" w:type="dxa"/>
            <w:tcBorders>
              <w:top w:val="single" w:sz="5" w:space="0" w:color="000000"/>
              <w:left w:val="single" w:sz="5" w:space="0" w:color="000000"/>
              <w:bottom w:val="single" w:sz="5" w:space="0" w:color="000000"/>
              <w:right w:val="single" w:sz="5" w:space="0" w:color="000000"/>
            </w:tcBorders>
          </w:tcPr>
          <w:p w14:paraId="1EDF35A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21</w:t>
            </w:r>
          </w:p>
        </w:tc>
        <w:tc>
          <w:tcPr>
            <w:tcW w:w="709" w:type="dxa"/>
            <w:tcBorders>
              <w:top w:val="single" w:sz="5" w:space="0" w:color="000000"/>
              <w:left w:val="single" w:sz="5" w:space="0" w:color="000000"/>
              <w:bottom w:val="single" w:sz="5" w:space="0" w:color="000000"/>
              <w:right w:val="single" w:sz="5" w:space="0" w:color="000000"/>
            </w:tcBorders>
          </w:tcPr>
          <w:p w14:paraId="74199A6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17</w:t>
            </w:r>
          </w:p>
        </w:tc>
        <w:tc>
          <w:tcPr>
            <w:tcW w:w="709" w:type="dxa"/>
            <w:tcBorders>
              <w:top w:val="single" w:sz="5" w:space="0" w:color="000000"/>
              <w:left w:val="single" w:sz="5" w:space="0" w:color="000000"/>
              <w:bottom w:val="single" w:sz="5" w:space="0" w:color="000000"/>
              <w:right w:val="single" w:sz="5" w:space="0" w:color="000000"/>
            </w:tcBorders>
          </w:tcPr>
          <w:p w14:paraId="1545931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21</w:t>
            </w:r>
          </w:p>
        </w:tc>
        <w:tc>
          <w:tcPr>
            <w:tcW w:w="857" w:type="dxa"/>
            <w:tcBorders>
              <w:top w:val="single" w:sz="5" w:space="0" w:color="000000"/>
              <w:left w:val="single" w:sz="5" w:space="0" w:color="000000"/>
              <w:bottom w:val="single" w:sz="5" w:space="0" w:color="000000"/>
              <w:right w:val="single" w:sz="5" w:space="0" w:color="000000"/>
            </w:tcBorders>
          </w:tcPr>
          <w:p w14:paraId="29280D28"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17</w:t>
            </w:r>
          </w:p>
        </w:tc>
        <w:tc>
          <w:tcPr>
            <w:tcW w:w="709" w:type="dxa"/>
            <w:tcBorders>
              <w:top w:val="single" w:sz="5" w:space="0" w:color="000000"/>
              <w:left w:val="single" w:sz="5" w:space="0" w:color="000000"/>
              <w:bottom w:val="single" w:sz="5" w:space="0" w:color="000000"/>
              <w:right w:val="single" w:sz="5" w:space="0" w:color="000000"/>
            </w:tcBorders>
          </w:tcPr>
          <w:p w14:paraId="008D756D"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169</w:t>
            </w:r>
          </w:p>
        </w:tc>
        <w:tc>
          <w:tcPr>
            <w:tcW w:w="708" w:type="dxa"/>
            <w:tcBorders>
              <w:top w:val="single" w:sz="5" w:space="0" w:color="000000"/>
              <w:left w:val="single" w:sz="5" w:space="0" w:color="000000"/>
              <w:bottom w:val="single" w:sz="5" w:space="0" w:color="000000"/>
              <w:right w:val="single" w:sz="5" w:space="0" w:color="000000"/>
            </w:tcBorders>
          </w:tcPr>
          <w:p w14:paraId="4DDE8B6C"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187</w:t>
            </w:r>
          </w:p>
        </w:tc>
        <w:tc>
          <w:tcPr>
            <w:tcW w:w="709" w:type="dxa"/>
            <w:tcBorders>
              <w:top w:val="single" w:sz="5" w:space="0" w:color="000000"/>
              <w:left w:val="single" w:sz="5" w:space="0" w:color="000000"/>
              <w:bottom w:val="single" w:sz="5" w:space="0" w:color="000000"/>
              <w:right w:val="single" w:sz="5" w:space="0" w:color="000000"/>
            </w:tcBorders>
          </w:tcPr>
          <w:p w14:paraId="6D978A3F"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267</w:t>
            </w:r>
          </w:p>
        </w:tc>
        <w:tc>
          <w:tcPr>
            <w:tcW w:w="851" w:type="dxa"/>
            <w:tcBorders>
              <w:top w:val="single" w:sz="5" w:space="0" w:color="000000"/>
              <w:left w:val="single" w:sz="5" w:space="0" w:color="000000"/>
              <w:bottom w:val="single" w:sz="5" w:space="0" w:color="000000"/>
              <w:right w:val="single" w:sz="5" w:space="0" w:color="000000"/>
            </w:tcBorders>
          </w:tcPr>
          <w:p w14:paraId="699F7A4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292</w:t>
            </w:r>
          </w:p>
        </w:tc>
        <w:tc>
          <w:tcPr>
            <w:tcW w:w="850" w:type="dxa"/>
            <w:tcBorders>
              <w:top w:val="single" w:sz="5" w:space="0" w:color="000000"/>
              <w:left w:val="single" w:sz="5" w:space="0" w:color="000000"/>
              <w:bottom w:val="single" w:sz="5" w:space="0" w:color="000000"/>
              <w:right w:val="single" w:sz="4" w:space="0" w:color="000000"/>
            </w:tcBorders>
          </w:tcPr>
          <w:p w14:paraId="262335D6"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198</w:t>
            </w:r>
          </w:p>
        </w:tc>
      </w:tr>
      <w:tr w:rsidR="008A2360" w:rsidRPr="00416860" w14:paraId="7B143392" w14:textId="77777777" w:rsidTr="00A26F2D">
        <w:trPr>
          <w:trHeight w:val="255"/>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1D7E5FF0"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8.</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4332E57"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08-T</w:t>
            </w:r>
          </w:p>
        </w:tc>
        <w:tc>
          <w:tcPr>
            <w:tcW w:w="709" w:type="dxa"/>
            <w:tcBorders>
              <w:top w:val="single" w:sz="5" w:space="0" w:color="000000"/>
              <w:left w:val="single" w:sz="5" w:space="0" w:color="000000"/>
              <w:bottom w:val="single" w:sz="5" w:space="0" w:color="000000"/>
              <w:right w:val="single" w:sz="5" w:space="0" w:color="000000"/>
            </w:tcBorders>
          </w:tcPr>
          <w:p w14:paraId="0A858345"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12</w:t>
            </w:r>
          </w:p>
        </w:tc>
        <w:tc>
          <w:tcPr>
            <w:tcW w:w="708" w:type="dxa"/>
            <w:tcBorders>
              <w:top w:val="single" w:sz="5" w:space="0" w:color="000000"/>
              <w:left w:val="single" w:sz="5" w:space="0" w:color="000000"/>
              <w:bottom w:val="single" w:sz="5" w:space="0" w:color="000000"/>
              <w:right w:val="single" w:sz="5" w:space="0" w:color="000000"/>
            </w:tcBorders>
          </w:tcPr>
          <w:p w14:paraId="3F09A25E"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13</w:t>
            </w:r>
          </w:p>
        </w:tc>
        <w:tc>
          <w:tcPr>
            <w:tcW w:w="709" w:type="dxa"/>
            <w:tcBorders>
              <w:top w:val="single" w:sz="5" w:space="0" w:color="000000"/>
              <w:left w:val="single" w:sz="5" w:space="0" w:color="000000"/>
              <w:bottom w:val="single" w:sz="5" w:space="0" w:color="000000"/>
              <w:right w:val="single" w:sz="5" w:space="0" w:color="000000"/>
            </w:tcBorders>
          </w:tcPr>
          <w:p w14:paraId="6FA6C1BE"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14</w:t>
            </w:r>
          </w:p>
        </w:tc>
        <w:tc>
          <w:tcPr>
            <w:tcW w:w="709" w:type="dxa"/>
            <w:tcBorders>
              <w:top w:val="single" w:sz="5" w:space="0" w:color="000000"/>
              <w:left w:val="single" w:sz="5" w:space="0" w:color="000000"/>
              <w:bottom w:val="single" w:sz="5" w:space="0" w:color="000000"/>
              <w:right w:val="single" w:sz="5" w:space="0" w:color="000000"/>
            </w:tcBorders>
          </w:tcPr>
          <w:p w14:paraId="6B638ECE"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13</w:t>
            </w:r>
          </w:p>
        </w:tc>
        <w:tc>
          <w:tcPr>
            <w:tcW w:w="857" w:type="dxa"/>
            <w:tcBorders>
              <w:top w:val="single" w:sz="5" w:space="0" w:color="000000"/>
              <w:left w:val="single" w:sz="5" w:space="0" w:color="000000"/>
              <w:bottom w:val="single" w:sz="5" w:space="0" w:color="000000"/>
              <w:right w:val="single" w:sz="5" w:space="0" w:color="000000"/>
            </w:tcBorders>
          </w:tcPr>
          <w:p w14:paraId="656A6D8B"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12</w:t>
            </w:r>
          </w:p>
        </w:tc>
        <w:tc>
          <w:tcPr>
            <w:tcW w:w="709" w:type="dxa"/>
            <w:tcBorders>
              <w:top w:val="single" w:sz="5" w:space="0" w:color="000000"/>
              <w:left w:val="single" w:sz="5" w:space="0" w:color="000000"/>
              <w:bottom w:val="single" w:sz="5" w:space="0" w:color="000000"/>
              <w:right w:val="single" w:sz="5" w:space="0" w:color="000000"/>
            </w:tcBorders>
          </w:tcPr>
          <w:p w14:paraId="3EF95F50"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56</w:t>
            </w:r>
          </w:p>
        </w:tc>
        <w:tc>
          <w:tcPr>
            <w:tcW w:w="708" w:type="dxa"/>
            <w:tcBorders>
              <w:top w:val="single" w:sz="5" w:space="0" w:color="000000"/>
              <w:left w:val="single" w:sz="5" w:space="0" w:color="000000"/>
              <w:bottom w:val="single" w:sz="5" w:space="0" w:color="000000"/>
              <w:right w:val="single" w:sz="5" w:space="0" w:color="000000"/>
            </w:tcBorders>
          </w:tcPr>
          <w:p w14:paraId="7FCA5687"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58</w:t>
            </w:r>
          </w:p>
        </w:tc>
        <w:tc>
          <w:tcPr>
            <w:tcW w:w="709" w:type="dxa"/>
            <w:tcBorders>
              <w:top w:val="single" w:sz="5" w:space="0" w:color="000000"/>
              <w:left w:val="single" w:sz="5" w:space="0" w:color="000000"/>
              <w:bottom w:val="single" w:sz="5" w:space="0" w:color="000000"/>
              <w:right w:val="single" w:sz="5" w:space="0" w:color="000000"/>
            </w:tcBorders>
          </w:tcPr>
          <w:p w14:paraId="10666A6A"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60</w:t>
            </w:r>
          </w:p>
        </w:tc>
        <w:tc>
          <w:tcPr>
            <w:tcW w:w="851" w:type="dxa"/>
            <w:tcBorders>
              <w:top w:val="single" w:sz="5" w:space="0" w:color="000000"/>
              <w:left w:val="single" w:sz="5" w:space="0" w:color="000000"/>
              <w:bottom w:val="single" w:sz="5" w:space="0" w:color="000000"/>
              <w:right w:val="single" w:sz="5" w:space="0" w:color="000000"/>
            </w:tcBorders>
          </w:tcPr>
          <w:p w14:paraId="440D113D"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69</w:t>
            </w:r>
          </w:p>
        </w:tc>
        <w:tc>
          <w:tcPr>
            <w:tcW w:w="850" w:type="dxa"/>
            <w:tcBorders>
              <w:top w:val="single" w:sz="5" w:space="0" w:color="000000"/>
              <w:left w:val="single" w:sz="5" w:space="0" w:color="000000"/>
              <w:bottom w:val="single" w:sz="5" w:space="0" w:color="000000"/>
              <w:right w:val="single" w:sz="4" w:space="0" w:color="000000"/>
            </w:tcBorders>
          </w:tcPr>
          <w:p w14:paraId="445B3BDC"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39</w:t>
            </w:r>
          </w:p>
        </w:tc>
      </w:tr>
      <w:tr w:rsidR="008A2360" w:rsidRPr="00416860" w14:paraId="55554BFB" w14:textId="77777777" w:rsidTr="00A26F2D">
        <w:trPr>
          <w:trHeight w:val="256"/>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510B6146"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9.</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C9F905F"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09-M</w:t>
            </w:r>
          </w:p>
        </w:tc>
        <w:tc>
          <w:tcPr>
            <w:tcW w:w="709" w:type="dxa"/>
            <w:tcBorders>
              <w:top w:val="single" w:sz="5" w:space="0" w:color="000000"/>
              <w:left w:val="single" w:sz="5" w:space="0" w:color="000000"/>
              <w:bottom w:val="single" w:sz="5" w:space="0" w:color="000000"/>
              <w:right w:val="single" w:sz="5" w:space="0" w:color="000000"/>
            </w:tcBorders>
          </w:tcPr>
          <w:p w14:paraId="50727376"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49</w:t>
            </w:r>
          </w:p>
        </w:tc>
        <w:tc>
          <w:tcPr>
            <w:tcW w:w="708" w:type="dxa"/>
            <w:tcBorders>
              <w:top w:val="single" w:sz="5" w:space="0" w:color="000000"/>
              <w:left w:val="single" w:sz="5" w:space="0" w:color="000000"/>
              <w:bottom w:val="single" w:sz="5" w:space="0" w:color="000000"/>
              <w:right w:val="single" w:sz="5" w:space="0" w:color="000000"/>
            </w:tcBorders>
          </w:tcPr>
          <w:p w14:paraId="51C465BC"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39</w:t>
            </w:r>
          </w:p>
        </w:tc>
        <w:tc>
          <w:tcPr>
            <w:tcW w:w="709" w:type="dxa"/>
            <w:tcBorders>
              <w:top w:val="single" w:sz="5" w:space="0" w:color="000000"/>
              <w:left w:val="single" w:sz="5" w:space="0" w:color="000000"/>
              <w:bottom w:val="single" w:sz="5" w:space="0" w:color="000000"/>
              <w:right w:val="single" w:sz="5" w:space="0" w:color="000000"/>
            </w:tcBorders>
          </w:tcPr>
          <w:p w14:paraId="767FBE67"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36</w:t>
            </w:r>
          </w:p>
        </w:tc>
        <w:tc>
          <w:tcPr>
            <w:tcW w:w="709" w:type="dxa"/>
            <w:tcBorders>
              <w:top w:val="single" w:sz="5" w:space="0" w:color="000000"/>
              <w:left w:val="single" w:sz="5" w:space="0" w:color="000000"/>
              <w:bottom w:val="single" w:sz="5" w:space="0" w:color="000000"/>
              <w:right w:val="single" w:sz="5" w:space="0" w:color="000000"/>
            </w:tcBorders>
          </w:tcPr>
          <w:p w14:paraId="1DB85ED8"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42</w:t>
            </w:r>
          </w:p>
        </w:tc>
        <w:tc>
          <w:tcPr>
            <w:tcW w:w="857" w:type="dxa"/>
            <w:tcBorders>
              <w:top w:val="single" w:sz="5" w:space="0" w:color="000000"/>
              <w:left w:val="single" w:sz="5" w:space="0" w:color="000000"/>
              <w:bottom w:val="single" w:sz="5" w:space="0" w:color="000000"/>
              <w:right w:val="single" w:sz="5" w:space="0" w:color="000000"/>
            </w:tcBorders>
          </w:tcPr>
          <w:p w14:paraId="451B4DD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28</w:t>
            </w:r>
          </w:p>
        </w:tc>
        <w:tc>
          <w:tcPr>
            <w:tcW w:w="709" w:type="dxa"/>
            <w:tcBorders>
              <w:top w:val="single" w:sz="5" w:space="0" w:color="000000"/>
              <w:left w:val="single" w:sz="5" w:space="0" w:color="000000"/>
              <w:bottom w:val="single" w:sz="5" w:space="0" w:color="000000"/>
              <w:right w:val="single" w:sz="5" w:space="0" w:color="000000"/>
            </w:tcBorders>
          </w:tcPr>
          <w:p w14:paraId="43856AD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58</w:t>
            </w:r>
          </w:p>
        </w:tc>
        <w:tc>
          <w:tcPr>
            <w:tcW w:w="708" w:type="dxa"/>
            <w:tcBorders>
              <w:top w:val="single" w:sz="5" w:space="0" w:color="000000"/>
              <w:left w:val="single" w:sz="5" w:space="0" w:color="000000"/>
              <w:bottom w:val="single" w:sz="5" w:space="0" w:color="000000"/>
              <w:right w:val="single" w:sz="5" w:space="0" w:color="000000"/>
            </w:tcBorders>
          </w:tcPr>
          <w:p w14:paraId="705FEBF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82</w:t>
            </w:r>
          </w:p>
        </w:tc>
        <w:tc>
          <w:tcPr>
            <w:tcW w:w="709" w:type="dxa"/>
            <w:tcBorders>
              <w:top w:val="single" w:sz="5" w:space="0" w:color="000000"/>
              <w:left w:val="single" w:sz="5" w:space="0" w:color="000000"/>
              <w:bottom w:val="single" w:sz="5" w:space="0" w:color="000000"/>
              <w:right w:val="single" w:sz="5" w:space="0" w:color="000000"/>
            </w:tcBorders>
          </w:tcPr>
          <w:p w14:paraId="2AEBDE8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104</w:t>
            </w:r>
          </w:p>
        </w:tc>
        <w:tc>
          <w:tcPr>
            <w:tcW w:w="851" w:type="dxa"/>
            <w:tcBorders>
              <w:top w:val="single" w:sz="5" w:space="0" w:color="000000"/>
              <w:left w:val="single" w:sz="5" w:space="0" w:color="000000"/>
              <w:bottom w:val="single" w:sz="5" w:space="0" w:color="000000"/>
              <w:right w:val="single" w:sz="5" w:space="0" w:color="000000"/>
            </w:tcBorders>
          </w:tcPr>
          <w:p w14:paraId="35C5010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95</w:t>
            </w:r>
          </w:p>
        </w:tc>
        <w:tc>
          <w:tcPr>
            <w:tcW w:w="850" w:type="dxa"/>
            <w:tcBorders>
              <w:top w:val="single" w:sz="5" w:space="0" w:color="000000"/>
              <w:left w:val="single" w:sz="5" w:space="0" w:color="000000"/>
              <w:bottom w:val="single" w:sz="5" w:space="0" w:color="000000"/>
              <w:right w:val="single" w:sz="4" w:space="0" w:color="000000"/>
            </w:tcBorders>
          </w:tcPr>
          <w:p w14:paraId="61C4C8B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70</w:t>
            </w:r>
          </w:p>
        </w:tc>
      </w:tr>
      <w:tr w:rsidR="008A2360" w:rsidRPr="00416860" w14:paraId="0A83DE68" w14:textId="77777777" w:rsidTr="00A26F2D">
        <w:trPr>
          <w:trHeight w:val="256"/>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4450AFCE"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10.</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6754095"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10-N</w:t>
            </w:r>
          </w:p>
        </w:tc>
        <w:tc>
          <w:tcPr>
            <w:tcW w:w="709" w:type="dxa"/>
            <w:tcBorders>
              <w:top w:val="single" w:sz="5" w:space="0" w:color="000000"/>
              <w:left w:val="single" w:sz="5" w:space="0" w:color="000000"/>
              <w:bottom w:val="single" w:sz="5" w:space="0" w:color="000000"/>
              <w:right w:val="single" w:sz="5" w:space="0" w:color="000000"/>
            </w:tcBorders>
          </w:tcPr>
          <w:p w14:paraId="3B3B90A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45</w:t>
            </w:r>
          </w:p>
        </w:tc>
        <w:tc>
          <w:tcPr>
            <w:tcW w:w="708" w:type="dxa"/>
            <w:tcBorders>
              <w:top w:val="single" w:sz="5" w:space="0" w:color="000000"/>
              <w:left w:val="single" w:sz="5" w:space="0" w:color="000000"/>
              <w:bottom w:val="single" w:sz="5" w:space="0" w:color="000000"/>
              <w:right w:val="single" w:sz="5" w:space="0" w:color="000000"/>
            </w:tcBorders>
          </w:tcPr>
          <w:p w14:paraId="772978E2"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55</w:t>
            </w:r>
          </w:p>
        </w:tc>
        <w:tc>
          <w:tcPr>
            <w:tcW w:w="709" w:type="dxa"/>
            <w:tcBorders>
              <w:top w:val="single" w:sz="5" w:space="0" w:color="000000"/>
              <w:left w:val="single" w:sz="5" w:space="0" w:color="000000"/>
              <w:bottom w:val="single" w:sz="5" w:space="0" w:color="000000"/>
              <w:right w:val="single" w:sz="5" w:space="0" w:color="000000"/>
            </w:tcBorders>
          </w:tcPr>
          <w:p w14:paraId="0D0F7FF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46</w:t>
            </w:r>
          </w:p>
        </w:tc>
        <w:tc>
          <w:tcPr>
            <w:tcW w:w="709" w:type="dxa"/>
            <w:tcBorders>
              <w:top w:val="single" w:sz="5" w:space="0" w:color="000000"/>
              <w:left w:val="single" w:sz="5" w:space="0" w:color="000000"/>
              <w:bottom w:val="single" w:sz="5" w:space="0" w:color="000000"/>
              <w:right w:val="single" w:sz="5" w:space="0" w:color="000000"/>
            </w:tcBorders>
          </w:tcPr>
          <w:p w14:paraId="26AD2F5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45</w:t>
            </w:r>
          </w:p>
        </w:tc>
        <w:tc>
          <w:tcPr>
            <w:tcW w:w="857" w:type="dxa"/>
            <w:tcBorders>
              <w:top w:val="single" w:sz="5" w:space="0" w:color="000000"/>
              <w:left w:val="single" w:sz="5" w:space="0" w:color="000000"/>
              <w:bottom w:val="single" w:sz="5" w:space="0" w:color="000000"/>
              <w:right w:val="single" w:sz="5" w:space="0" w:color="000000"/>
            </w:tcBorders>
          </w:tcPr>
          <w:p w14:paraId="5CFD620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31</w:t>
            </w:r>
          </w:p>
        </w:tc>
        <w:tc>
          <w:tcPr>
            <w:tcW w:w="709" w:type="dxa"/>
            <w:tcBorders>
              <w:top w:val="single" w:sz="5" w:space="0" w:color="000000"/>
              <w:left w:val="single" w:sz="5" w:space="0" w:color="000000"/>
              <w:bottom w:val="single" w:sz="5" w:space="0" w:color="000000"/>
              <w:right w:val="single" w:sz="5" w:space="0" w:color="000000"/>
            </w:tcBorders>
          </w:tcPr>
          <w:p w14:paraId="7FA5E547"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230</w:t>
            </w:r>
          </w:p>
        </w:tc>
        <w:tc>
          <w:tcPr>
            <w:tcW w:w="708" w:type="dxa"/>
            <w:tcBorders>
              <w:top w:val="single" w:sz="5" w:space="0" w:color="000000"/>
              <w:left w:val="single" w:sz="5" w:space="0" w:color="000000"/>
              <w:bottom w:val="single" w:sz="5" w:space="0" w:color="000000"/>
              <w:right w:val="single" w:sz="5" w:space="0" w:color="000000"/>
            </w:tcBorders>
          </w:tcPr>
          <w:p w14:paraId="1A59CCFB"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256</w:t>
            </w:r>
          </w:p>
        </w:tc>
        <w:tc>
          <w:tcPr>
            <w:tcW w:w="709" w:type="dxa"/>
            <w:tcBorders>
              <w:top w:val="single" w:sz="5" w:space="0" w:color="000000"/>
              <w:left w:val="single" w:sz="5" w:space="0" w:color="000000"/>
              <w:bottom w:val="single" w:sz="5" w:space="0" w:color="000000"/>
              <w:right w:val="single" w:sz="5" w:space="0" w:color="000000"/>
            </w:tcBorders>
          </w:tcPr>
          <w:p w14:paraId="02197A27"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313</w:t>
            </w:r>
          </w:p>
        </w:tc>
        <w:tc>
          <w:tcPr>
            <w:tcW w:w="851" w:type="dxa"/>
            <w:tcBorders>
              <w:top w:val="single" w:sz="5" w:space="0" w:color="000000"/>
              <w:left w:val="single" w:sz="5" w:space="0" w:color="000000"/>
              <w:bottom w:val="single" w:sz="5" w:space="0" w:color="000000"/>
              <w:right w:val="single" w:sz="5" w:space="0" w:color="000000"/>
            </w:tcBorders>
          </w:tcPr>
          <w:p w14:paraId="266FC9CA"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339</w:t>
            </w:r>
          </w:p>
        </w:tc>
        <w:tc>
          <w:tcPr>
            <w:tcW w:w="850" w:type="dxa"/>
            <w:tcBorders>
              <w:top w:val="single" w:sz="5" w:space="0" w:color="000000"/>
              <w:left w:val="single" w:sz="5" w:space="0" w:color="000000"/>
              <w:bottom w:val="single" w:sz="5" w:space="0" w:color="000000"/>
              <w:right w:val="single" w:sz="4" w:space="0" w:color="000000"/>
            </w:tcBorders>
          </w:tcPr>
          <w:p w14:paraId="299D16E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255</w:t>
            </w:r>
          </w:p>
        </w:tc>
      </w:tr>
      <w:tr w:rsidR="008A2360" w:rsidRPr="00416860" w14:paraId="63B0CEB1" w14:textId="77777777" w:rsidTr="00A26F2D">
        <w:trPr>
          <w:trHeight w:val="256"/>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7FF7EA62"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11.</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4E7B10D"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11-I</w:t>
            </w:r>
          </w:p>
        </w:tc>
        <w:tc>
          <w:tcPr>
            <w:tcW w:w="709" w:type="dxa"/>
            <w:tcBorders>
              <w:top w:val="single" w:sz="5" w:space="0" w:color="000000"/>
              <w:left w:val="single" w:sz="5" w:space="0" w:color="000000"/>
              <w:bottom w:val="single" w:sz="5" w:space="0" w:color="000000"/>
              <w:right w:val="single" w:sz="5" w:space="0" w:color="000000"/>
            </w:tcBorders>
          </w:tcPr>
          <w:p w14:paraId="27803EE1"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27</w:t>
            </w:r>
          </w:p>
        </w:tc>
        <w:tc>
          <w:tcPr>
            <w:tcW w:w="708" w:type="dxa"/>
            <w:tcBorders>
              <w:top w:val="single" w:sz="5" w:space="0" w:color="000000"/>
              <w:left w:val="single" w:sz="5" w:space="0" w:color="000000"/>
              <w:bottom w:val="single" w:sz="5" w:space="0" w:color="000000"/>
              <w:right w:val="single" w:sz="5" w:space="0" w:color="000000"/>
            </w:tcBorders>
          </w:tcPr>
          <w:p w14:paraId="7DF8FA9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28</w:t>
            </w:r>
          </w:p>
        </w:tc>
        <w:tc>
          <w:tcPr>
            <w:tcW w:w="709" w:type="dxa"/>
            <w:tcBorders>
              <w:top w:val="single" w:sz="5" w:space="0" w:color="000000"/>
              <w:left w:val="single" w:sz="5" w:space="0" w:color="000000"/>
              <w:bottom w:val="single" w:sz="5" w:space="0" w:color="000000"/>
              <w:right w:val="single" w:sz="5" w:space="0" w:color="000000"/>
            </w:tcBorders>
          </w:tcPr>
          <w:p w14:paraId="53B1EC7C"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36</w:t>
            </w:r>
          </w:p>
        </w:tc>
        <w:tc>
          <w:tcPr>
            <w:tcW w:w="709" w:type="dxa"/>
            <w:tcBorders>
              <w:top w:val="single" w:sz="5" w:space="0" w:color="000000"/>
              <w:left w:val="single" w:sz="5" w:space="0" w:color="000000"/>
              <w:bottom w:val="single" w:sz="5" w:space="0" w:color="000000"/>
              <w:right w:val="single" w:sz="5" w:space="0" w:color="000000"/>
            </w:tcBorders>
          </w:tcPr>
          <w:p w14:paraId="6BCA4077"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29</w:t>
            </w:r>
          </w:p>
        </w:tc>
        <w:tc>
          <w:tcPr>
            <w:tcW w:w="857" w:type="dxa"/>
            <w:tcBorders>
              <w:top w:val="single" w:sz="5" w:space="0" w:color="000000"/>
              <w:left w:val="single" w:sz="5" w:space="0" w:color="000000"/>
              <w:bottom w:val="single" w:sz="5" w:space="0" w:color="000000"/>
              <w:right w:val="single" w:sz="5" w:space="0" w:color="000000"/>
            </w:tcBorders>
          </w:tcPr>
          <w:p w14:paraId="4917F2E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23</w:t>
            </w:r>
          </w:p>
        </w:tc>
        <w:tc>
          <w:tcPr>
            <w:tcW w:w="709" w:type="dxa"/>
            <w:tcBorders>
              <w:top w:val="single" w:sz="5" w:space="0" w:color="000000"/>
              <w:left w:val="single" w:sz="5" w:space="0" w:color="000000"/>
              <w:bottom w:val="single" w:sz="5" w:space="0" w:color="000000"/>
              <w:right w:val="single" w:sz="5" w:space="0" w:color="000000"/>
            </w:tcBorders>
          </w:tcPr>
          <w:p w14:paraId="36CDF0C4"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50</w:t>
            </w:r>
          </w:p>
        </w:tc>
        <w:tc>
          <w:tcPr>
            <w:tcW w:w="708" w:type="dxa"/>
            <w:tcBorders>
              <w:top w:val="single" w:sz="5" w:space="0" w:color="000000"/>
              <w:left w:val="single" w:sz="5" w:space="0" w:color="000000"/>
              <w:bottom w:val="single" w:sz="5" w:space="0" w:color="000000"/>
              <w:right w:val="single" w:sz="5" w:space="0" w:color="000000"/>
            </w:tcBorders>
          </w:tcPr>
          <w:p w14:paraId="159A642D"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76</w:t>
            </w:r>
          </w:p>
        </w:tc>
        <w:tc>
          <w:tcPr>
            <w:tcW w:w="709" w:type="dxa"/>
            <w:tcBorders>
              <w:top w:val="single" w:sz="5" w:space="0" w:color="000000"/>
              <w:left w:val="single" w:sz="5" w:space="0" w:color="000000"/>
              <w:bottom w:val="single" w:sz="5" w:space="0" w:color="000000"/>
              <w:right w:val="single" w:sz="5" w:space="0" w:color="000000"/>
            </w:tcBorders>
          </w:tcPr>
          <w:p w14:paraId="5F01C51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90</w:t>
            </w:r>
          </w:p>
        </w:tc>
        <w:tc>
          <w:tcPr>
            <w:tcW w:w="851" w:type="dxa"/>
            <w:tcBorders>
              <w:top w:val="single" w:sz="5" w:space="0" w:color="000000"/>
              <w:left w:val="single" w:sz="5" w:space="0" w:color="000000"/>
              <w:bottom w:val="single" w:sz="5" w:space="0" w:color="000000"/>
              <w:right w:val="single" w:sz="5" w:space="0" w:color="000000"/>
            </w:tcBorders>
          </w:tcPr>
          <w:p w14:paraId="61F2429E"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88</w:t>
            </w:r>
          </w:p>
        </w:tc>
        <w:tc>
          <w:tcPr>
            <w:tcW w:w="850" w:type="dxa"/>
            <w:tcBorders>
              <w:top w:val="single" w:sz="5" w:space="0" w:color="000000"/>
              <w:left w:val="single" w:sz="5" w:space="0" w:color="000000"/>
              <w:bottom w:val="single" w:sz="5" w:space="0" w:color="000000"/>
              <w:right w:val="single" w:sz="4" w:space="0" w:color="000000"/>
            </w:tcBorders>
          </w:tcPr>
          <w:p w14:paraId="25F283A3"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62</w:t>
            </w:r>
          </w:p>
        </w:tc>
      </w:tr>
      <w:tr w:rsidR="008A2360" w:rsidRPr="00416860" w14:paraId="294870E1" w14:textId="77777777" w:rsidTr="00A26F2D">
        <w:trPr>
          <w:trHeight w:val="287"/>
        </w:trPr>
        <w:tc>
          <w:tcPr>
            <w:tcW w:w="425" w:type="dxa"/>
            <w:tcBorders>
              <w:top w:val="single" w:sz="5" w:space="0" w:color="000000"/>
              <w:left w:val="single" w:sz="5" w:space="0" w:color="000000"/>
              <w:bottom w:val="single" w:sz="5" w:space="0" w:color="000000"/>
              <w:right w:val="single" w:sz="5" w:space="0" w:color="000000"/>
            </w:tcBorders>
            <w:shd w:val="clear" w:color="auto" w:fill="CAE9C0" w:themeFill="accent5" w:themeFillTint="66"/>
          </w:tcPr>
          <w:p w14:paraId="10F64B46" w14:textId="77777777" w:rsidR="008A2360" w:rsidRPr="00416860" w:rsidRDefault="008A2360" w:rsidP="008A2360">
            <w:pPr>
              <w:ind w:left="0" w:firstLine="0"/>
              <w:jc w:val="center"/>
              <w:rPr>
                <w:rFonts w:ascii="Calibri" w:hAnsi="Calibri" w:cs="Calibri"/>
                <w:color w:val="000000"/>
                <w:sz w:val="20"/>
                <w:szCs w:val="20"/>
              </w:rPr>
            </w:pPr>
            <w:r w:rsidRPr="00416860">
              <w:rPr>
                <w:rFonts w:ascii="Calibri" w:hAnsi="Calibri" w:cs="Calibri"/>
                <w:color w:val="000000"/>
                <w:sz w:val="20"/>
                <w:szCs w:val="20"/>
              </w:rPr>
              <w:t>12.</w:t>
            </w:r>
          </w:p>
        </w:tc>
        <w:tc>
          <w:tcPr>
            <w:tcW w:w="8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3B27047" w14:textId="77777777" w:rsidR="008A2360" w:rsidRPr="00416860" w:rsidRDefault="008A2360" w:rsidP="008A2360">
            <w:pPr>
              <w:ind w:left="13" w:firstLine="0"/>
              <w:jc w:val="center"/>
              <w:rPr>
                <w:rFonts w:ascii="Calibri" w:hAnsi="Calibri" w:cs="Calibri"/>
                <w:b/>
                <w:bCs/>
                <w:color w:val="000000"/>
                <w:sz w:val="20"/>
                <w:szCs w:val="20"/>
              </w:rPr>
            </w:pPr>
            <w:r w:rsidRPr="00416860">
              <w:rPr>
                <w:rFonts w:ascii="Calibri" w:hAnsi="Calibri" w:cs="Calibri"/>
                <w:b/>
                <w:bCs/>
                <w:color w:val="000000"/>
                <w:sz w:val="20"/>
                <w:szCs w:val="20"/>
              </w:rPr>
              <w:t>12-C</w:t>
            </w:r>
          </w:p>
        </w:tc>
        <w:tc>
          <w:tcPr>
            <w:tcW w:w="709" w:type="dxa"/>
            <w:tcBorders>
              <w:top w:val="single" w:sz="5" w:space="0" w:color="000000"/>
              <w:left w:val="single" w:sz="5" w:space="0" w:color="000000"/>
              <w:bottom w:val="single" w:sz="5" w:space="0" w:color="000000"/>
              <w:right w:val="single" w:sz="5" w:space="0" w:color="000000"/>
            </w:tcBorders>
          </w:tcPr>
          <w:p w14:paraId="7F8A484E"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w:t>
            </w:r>
          </w:p>
        </w:tc>
        <w:tc>
          <w:tcPr>
            <w:tcW w:w="708" w:type="dxa"/>
            <w:tcBorders>
              <w:top w:val="single" w:sz="5" w:space="0" w:color="000000"/>
              <w:left w:val="single" w:sz="5" w:space="0" w:color="000000"/>
              <w:bottom w:val="single" w:sz="5" w:space="0" w:color="000000"/>
              <w:right w:val="single" w:sz="5" w:space="0" w:color="000000"/>
            </w:tcBorders>
          </w:tcPr>
          <w:p w14:paraId="7704C37B"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0</w:t>
            </w:r>
          </w:p>
        </w:tc>
        <w:tc>
          <w:tcPr>
            <w:tcW w:w="709" w:type="dxa"/>
            <w:tcBorders>
              <w:top w:val="single" w:sz="5" w:space="0" w:color="000000"/>
              <w:left w:val="single" w:sz="5" w:space="0" w:color="000000"/>
              <w:bottom w:val="single" w:sz="5" w:space="0" w:color="000000"/>
              <w:right w:val="single" w:sz="5" w:space="0" w:color="000000"/>
            </w:tcBorders>
          </w:tcPr>
          <w:p w14:paraId="0CCC3C4C"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4</w:t>
            </w:r>
          </w:p>
        </w:tc>
        <w:tc>
          <w:tcPr>
            <w:tcW w:w="709" w:type="dxa"/>
            <w:tcBorders>
              <w:top w:val="single" w:sz="5" w:space="0" w:color="000000"/>
              <w:left w:val="single" w:sz="5" w:space="0" w:color="000000"/>
              <w:bottom w:val="single" w:sz="5" w:space="0" w:color="000000"/>
              <w:right w:val="single" w:sz="5" w:space="0" w:color="000000"/>
            </w:tcBorders>
          </w:tcPr>
          <w:p w14:paraId="1231F7C5"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w:t>
            </w:r>
          </w:p>
        </w:tc>
        <w:tc>
          <w:tcPr>
            <w:tcW w:w="857" w:type="dxa"/>
            <w:tcBorders>
              <w:top w:val="single" w:sz="5" w:space="0" w:color="000000"/>
              <w:left w:val="single" w:sz="5" w:space="0" w:color="000000"/>
              <w:bottom w:val="single" w:sz="5" w:space="0" w:color="000000"/>
              <w:right w:val="single" w:sz="5" w:space="0" w:color="000000"/>
            </w:tcBorders>
          </w:tcPr>
          <w:p w14:paraId="21FAF0F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w:t>
            </w:r>
          </w:p>
        </w:tc>
        <w:tc>
          <w:tcPr>
            <w:tcW w:w="709" w:type="dxa"/>
            <w:tcBorders>
              <w:top w:val="single" w:sz="5" w:space="0" w:color="000000"/>
              <w:left w:val="single" w:sz="5" w:space="0" w:color="000000"/>
              <w:bottom w:val="single" w:sz="5" w:space="0" w:color="000000"/>
              <w:right w:val="single" w:sz="5" w:space="0" w:color="000000"/>
            </w:tcBorders>
          </w:tcPr>
          <w:p w14:paraId="32FB40F9"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12</w:t>
            </w:r>
          </w:p>
        </w:tc>
        <w:tc>
          <w:tcPr>
            <w:tcW w:w="708" w:type="dxa"/>
            <w:tcBorders>
              <w:top w:val="single" w:sz="5" w:space="0" w:color="000000"/>
              <w:left w:val="single" w:sz="5" w:space="0" w:color="000000"/>
              <w:bottom w:val="single" w:sz="5" w:space="0" w:color="000000"/>
              <w:right w:val="single" w:sz="5" w:space="0" w:color="000000"/>
            </w:tcBorders>
          </w:tcPr>
          <w:p w14:paraId="6BF852FE"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24</w:t>
            </w:r>
          </w:p>
        </w:tc>
        <w:tc>
          <w:tcPr>
            <w:tcW w:w="709" w:type="dxa"/>
            <w:tcBorders>
              <w:top w:val="single" w:sz="5" w:space="0" w:color="000000"/>
              <w:left w:val="single" w:sz="5" w:space="0" w:color="000000"/>
              <w:bottom w:val="single" w:sz="5" w:space="0" w:color="000000"/>
              <w:right w:val="single" w:sz="5" w:space="0" w:color="000000"/>
            </w:tcBorders>
          </w:tcPr>
          <w:p w14:paraId="3094BF81"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26</w:t>
            </w:r>
          </w:p>
        </w:tc>
        <w:tc>
          <w:tcPr>
            <w:tcW w:w="851" w:type="dxa"/>
            <w:tcBorders>
              <w:top w:val="single" w:sz="5" w:space="0" w:color="000000"/>
              <w:left w:val="single" w:sz="5" w:space="0" w:color="000000"/>
              <w:bottom w:val="single" w:sz="5" w:space="0" w:color="000000"/>
              <w:right w:val="single" w:sz="5" w:space="0" w:color="000000"/>
            </w:tcBorders>
          </w:tcPr>
          <w:p w14:paraId="55837AA0"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26</w:t>
            </w:r>
          </w:p>
        </w:tc>
        <w:tc>
          <w:tcPr>
            <w:tcW w:w="850" w:type="dxa"/>
            <w:tcBorders>
              <w:top w:val="single" w:sz="5" w:space="0" w:color="000000"/>
              <w:left w:val="single" w:sz="5" w:space="0" w:color="000000"/>
              <w:bottom w:val="single" w:sz="5" w:space="0" w:color="000000"/>
              <w:right w:val="single" w:sz="4" w:space="0" w:color="000000"/>
            </w:tcBorders>
          </w:tcPr>
          <w:p w14:paraId="30041FE5" w14:textId="77777777" w:rsidR="008A2360" w:rsidRPr="00416860" w:rsidRDefault="008A2360" w:rsidP="008A2360">
            <w:pPr>
              <w:ind w:left="0" w:right="17" w:firstLine="0"/>
              <w:jc w:val="right"/>
              <w:rPr>
                <w:rFonts w:ascii="Calibri" w:hAnsi="Calibri" w:cs="Calibri"/>
                <w:color w:val="000000"/>
                <w:sz w:val="20"/>
                <w:szCs w:val="20"/>
              </w:rPr>
            </w:pPr>
            <w:r w:rsidRPr="00416860">
              <w:rPr>
                <w:rFonts w:ascii="Calibri" w:hAnsi="Calibri" w:cs="Calibri"/>
                <w:color w:val="000000"/>
                <w:sz w:val="20"/>
                <w:szCs w:val="20"/>
              </w:rPr>
              <w:t>16</w:t>
            </w:r>
          </w:p>
        </w:tc>
      </w:tr>
      <w:tr w:rsidR="008A2360" w:rsidRPr="00416860" w14:paraId="0E26D93D" w14:textId="77777777" w:rsidTr="00A26F2D">
        <w:trPr>
          <w:trHeight w:val="136"/>
        </w:trPr>
        <w:tc>
          <w:tcPr>
            <w:tcW w:w="425" w:type="dxa"/>
            <w:tcBorders>
              <w:top w:val="single" w:sz="5" w:space="0" w:color="000000"/>
              <w:left w:val="single" w:sz="5" w:space="0" w:color="D0D7E5"/>
              <w:bottom w:val="single" w:sz="5" w:space="0" w:color="D0D7E5"/>
              <w:right w:val="single" w:sz="5" w:space="0" w:color="000000"/>
            </w:tcBorders>
          </w:tcPr>
          <w:p w14:paraId="5B1F35AA" w14:textId="77777777" w:rsidR="008A2360" w:rsidRPr="00416860" w:rsidRDefault="008A2360" w:rsidP="008A2360">
            <w:pPr>
              <w:ind w:left="0" w:firstLine="0"/>
              <w:jc w:val="left"/>
              <w:rPr>
                <w:rFonts w:ascii="Calibri" w:hAnsi="Calibri" w:cs="Calibri"/>
                <w:color w:val="000000"/>
                <w:sz w:val="20"/>
                <w:szCs w:val="20"/>
              </w:rPr>
            </w:pPr>
          </w:p>
        </w:tc>
        <w:tc>
          <w:tcPr>
            <w:tcW w:w="851" w:type="dxa"/>
            <w:tcBorders>
              <w:top w:val="single" w:sz="5" w:space="0" w:color="000000"/>
              <w:left w:val="single" w:sz="5" w:space="0" w:color="000000"/>
              <w:bottom w:val="single" w:sz="5" w:space="0" w:color="000000"/>
              <w:right w:val="single" w:sz="5" w:space="0" w:color="000000"/>
            </w:tcBorders>
          </w:tcPr>
          <w:p w14:paraId="575A9100" w14:textId="77777777" w:rsidR="008A2360" w:rsidRPr="00416860" w:rsidRDefault="008A2360" w:rsidP="008A2360">
            <w:pPr>
              <w:ind w:left="13" w:firstLine="0"/>
              <w:rPr>
                <w:rFonts w:ascii="Calibri" w:hAnsi="Calibri" w:cs="Calibri"/>
                <w:color w:val="000000"/>
                <w:sz w:val="20"/>
                <w:szCs w:val="20"/>
              </w:rPr>
            </w:pPr>
            <w:r w:rsidRPr="00416860">
              <w:rPr>
                <w:rFonts w:ascii="Calibri" w:hAnsi="Calibri" w:cs="Calibri"/>
                <w:color w:val="000000"/>
                <w:sz w:val="20"/>
                <w:szCs w:val="20"/>
              </w:rPr>
              <w:t>Razem</w:t>
            </w:r>
          </w:p>
        </w:tc>
        <w:tc>
          <w:tcPr>
            <w:tcW w:w="709" w:type="dxa"/>
            <w:tcBorders>
              <w:top w:val="single" w:sz="5" w:space="0" w:color="000000"/>
              <w:left w:val="single" w:sz="5" w:space="0" w:color="000000"/>
              <w:bottom w:val="single" w:sz="5" w:space="0" w:color="000000"/>
              <w:right w:val="single" w:sz="5" w:space="0" w:color="000000"/>
            </w:tcBorders>
          </w:tcPr>
          <w:p w14:paraId="48798976" w14:textId="77777777" w:rsidR="008A2360" w:rsidRPr="00416860" w:rsidRDefault="008A2360" w:rsidP="008A2360">
            <w:pPr>
              <w:ind w:left="0" w:right="17" w:firstLine="0"/>
              <w:jc w:val="right"/>
              <w:rPr>
                <w:rFonts w:ascii="Calibri" w:hAnsi="Calibri" w:cs="Calibri"/>
                <w:b/>
                <w:bCs/>
                <w:color w:val="000000"/>
                <w:sz w:val="20"/>
                <w:szCs w:val="20"/>
              </w:rPr>
            </w:pPr>
            <w:r w:rsidRPr="00416860">
              <w:rPr>
                <w:rFonts w:ascii="Calibri" w:hAnsi="Calibri" w:cs="Calibri"/>
                <w:b/>
                <w:bCs/>
                <w:color w:val="000000"/>
                <w:sz w:val="20"/>
                <w:szCs w:val="20"/>
              </w:rPr>
              <w:t>266</w:t>
            </w:r>
          </w:p>
        </w:tc>
        <w:tc>
          <w:tcPr>
            <w:tcW w:w="708" w:type="dxa"/>
            <w:tcBorders>
              <w:top w:val="single" w:sz="5" w:space="0" w:color="000000"/>
              <w:left w:val="single" w:sz="5" w:space="0" w:color="000000"/>
              <w:bottom w:val="single" w:sz="5" w:space="0" w:color="000000"/>
              <w:right w:val="single" w:sz="5" w:space="0" w:color="000000"/>
            </w:tcBorders>
          </w:tcPr>
          <w:p w14:paraId="799B533F" w14:textId="77777777" w:rsidR="008A2360" w:rsidRPr="00416860" w:rsidRDefault="008A2360" w:rsidP="008A2360">
            <w:pPr>
              <w:ind w:left="0" w:right="17" w:firstLine="0"/>
              <w:jc w:val="right"/>
              <w:rPr>
                <w:rFonts w:ascii="Calibri" w:hAnsi="Calibri" w:cs="Calibri"/>
                <w:b/>
                <w:bCs/>
                <w:color w:val="000000"/>
                <w:sz w:val="20"/>
                <w:szCs w:val="20"/>
              </w:rPr>
            </w:pPr>
            <w:r w:rsidRPr="00416860">
              <w:rPr>
                <w:rFonts w:ascii="Calibri" w:hAnsi="Calibri" w:cs="Calibri"/>
                <w:b/>
                <w:bCs/>
                <w:color w:val="000000"/>
                <w:sz w:val="20"/>
                <w:szCs w:val="20"/>
              </w:rPr>
              <w:t>246</w:t>
            </w:r>
          </w:p>
        </w:tc>
        <w:tc>
          <w:tcPr>
            <w:tcW w:w="709" w:type="dxa"/>
            <w:tcBorders>
              <w:top w:val="single" w:sz="5" w:space="0" w:color="000000"/>
              <w:left w:val="single" w:sz="5" w:space="0" w:color="000000"/>
              <w:bottom w:val="single" w:sz="5" w:space="0" w:color="000000"/>
              <w:right w:val="single" w:sz="5" w:space="0" w:color="000000"/>
            </w:tcBorders>
          </w:tcPr>
          <w:p w14:paraId="56D5A0DB" w14:textId="77777777" w:rsidR="008A2360" w:rsidRPr="00416860" w:rsidRDefault="008A2360" w:rsidP="008A2360">
            <w:pPr>
              <w:ind w:left="0" w:right="17" w:firstLine="0"/>
              <w:jc w:val="right"/>
              <w:rPr>
                <w:rFonts w:ascii="Calibri" w:hAnsi="Calibri" w:cs="Calibri"/>
                <w:b/>
                <w:bCs/>
                <w:color w:val="000000"/>
                <w:sz w:val="20"/>
                <w:szCs w:val="20"/>
              </w:rPr>
            </w:pPr>
            <w:r w:rsidRPr="00416860">
              <w:rPr>
                <w:rFonts w:ascii="Calibri" w:hAnsi="Calibri" w:cs="Calibri"/>
                <w:b/>
                <w:bCs/>
                <w:color w:val="000000"/>
                <w:sz w:val="20"/>
                <w:szCs w:val="20"/>
              </w:rPr>
              <w:t>275</w:t>
            </w:r>
          </w:p>
        </w:tc>
        <w:tc>
          <w:tcPr>
            <w:tcW w:w="709" w:type="dxa"/>
            <w:tcBorders>
              <w:top w:val="single" w:sz="5" w:space="0" w:color="000000"/>
              <w:left w:val="single" w:sz="5" w:space="0" w:color="000000"/>
              <w:bottom w:val="single" w:sz="5" w:space="0" w:color="000000"/>
              <w:right w:val="single" w:sz="5" w:space="0" w:color="000000"/>
            </w:tcBorders>
          </w:tcPr>
          <w:p w14:paraId="5C88CCE5" w14:textId="77777777" w:rsidR="008A2360" w:rsidRPr="00416860" w:rsidRDefault="008A2360" w:rsidP="008A2360">
            <w:pPr>
              <w:ind w:left="0" w:right="17" w:firstLine="0"/>
              <w:jc w:val="right"/>
              <w:rPr>
                <w:rFonts w:ascii="Calibri" w:hAnsi="Calibri" w:cs="Calibri"/>
                <w:b/>
                <w:bCs/>
                <w:color w:val="000000"/>
                <w:sz w:val="20"/>
                <w:szCs w:val="20"/>
              </w:rPr>
            </w:pPr>
            <w:r w:rsidRPr="00416860">
              <w:rPr>
                <w:rFonts w:ascii="Calibri" w:hAnsi="Calibri" w:cs="Calibri"/>
                <w:b/>
                <w:bCs/>
                <w:color w:val="000000"/>
                <w:sz w:val="20"/>
                <w:szCs w:val="20"/>
              </w:rPr>
              <w:t>299</w:t>
            </w:r>
          </w:p>
        </w:tc>
        <w:tc>
          <w:tcPr>
            <w:tcW w:w="857" w:type="dxa"/>
            <w:tcBorders>
              <w:top w:val="single" w:sz="5" w:space="0" w:color="000000"/>
              <w:left w:val="single" w:sz="5" w:space="0" w:color="000000"/>
              <w:bottom w:val="single" w:sz="5" w:space="0" w:color="000000"/>
              <w:right w:val="single" w:sz="5" w:space="0" w:color="000000"/>
            </w:tcBorders>
          </w:tcPr>
          <w:p w14:paraId="07295725" w14:textId="77777777" w:rsidR="008A2360" w:rsidRPr="00416860" w:rsidRDefault="008A2360" w:rsidP="008A2360">
            <w:pPr>
              <w:ind w:left="0" w:right="17" w:firstLine="0"/>
              <w:jc w:val="right"/>
              <w:rPr>
                <w:rFonts w:ascii="Calibri" w:hAnsi="Calibri" w:cs="Calibri"/>
                <w:b/>
                <w:bCs/>
                <w:color w:val="000000"/>
                <w:sz w:val="20"/>
                <w:szCs w:val="20"/>
              </w:rPr>
            </w:pPr>
            <w:r w:rsidRPr="00416860">
              <w:rPr>
                <w:rFonts w:ascii="Calibri" w:hAnsi="Calibri" w:cs="Calibri"/>
                <w:b/>
                <w:bCs/>
                <w:color w:val="000000"/>
                <w:sz w:val="20"/>
                <w:szCs w:val="20"/>
              </w:rPr>
              <w:t>190</w:t>
            </w:r>
          </w:p>
        </w:tc>
        <w:tc>
          <w:tcPr>
            <w:tcW w:w="709" w:type="dxa"/>
            <w:tcBorders>
              <w:top w:val="single" w:sz="5" w:space="0" w:color="000000"/>
              <w:left w:val="single" w:sz="5" w:space="0" w:color="000000"/>
              <w:bottom w:val="single" w:sz="5" w:space="0" w:color="000000"/>
              <w:right w:val="single" w:sz="5" w:space="0" w:color="000000"/>
            </w:tcBorders>
          </w:tcPr>
          <w:p w14:paraId="5800D3C6" w14:textId="77777777" w:rsidR="008A2360" w:rsidRPr="00416860" w:rsidRDefault="008A2360" w:rsidP="008A2360">
            <w:pPr>
              <w:ind w:left="128" w:firstLine="0"/>
              <w:jc w:val="right"/>
              <w:rPr>
                <w:rFonts w:ascii="Calibri" w:hAnsi="Calibri" w:cs="Calibri"/>
                <w:b/>
                <w:bCs/>
                <w:color w:val="000000"/>
                <w:sz w:val="20"/>
                <w:szCs w:val="20"/>
              </w:rPr>
            </w:pPr>
            <w:r w:rsidRPr="00416860">
              <w:rPr>
                <w:rFonts w:ascii="Calibri" w:hAnsi="Calibri" w:cs="Calibri"/>
                <w:b/>
                <w:bCs/>
                <w:color w:val="000000"/>
                <w:sz w:val="20"/>
                <w:szCs w:val="20"/>
              </w:rPr>
              <w:t>948</w:t>
            </w:r>
          </w:p>
        </w:tc>
        <w:tc>
          <w:tcPr>
            <w:tcW w:w="708" w:type="dxa"/>
            <w:tcBorders>
              <w:top w:val="single" w:sz="5" w:space="0" w:color="000000"/>
              <w:left w:val="single" w:sz="5" w:space="0" w:color="000000"/>
              <w:bottom w:val="single" w:sz="5" w:space="0" w:color="000000"/>
              <w:right w:val="single" w:sz="5" w:space="0" w:color="000000"/>
            </w:tcBorders>
          </w:tcPr>
          <w:p w14:paraId="32C928A6" w14:textId="77777777" w:rsidR="008A2360" w:rsidRPr="00416860" w:rsidRDefault="008A2360" w:rsidP="008A2360">
            <w:pPr>
              <w:ind w:left="0" w:right="17" w:firstLine="0"/>
              <w:jc w:val="right"/>
              <w:rPr>
                <w:rFonts w:ascii="Calibri" w:hAnsi="Calibri" w:cs="Calibri"/>
                <w:b/>
                <w:bCs/>
                <w:color w:val="000000"/>
                <w:sz w:val="20"/>
                <w:szCs w:val="20"/>
              </w:rPr>
            </w:pPr>
            <w:r w:rsidRPr="00416860">
              <w:rPr>
                <w:rFonts w:ascii="Calibri" w:hAnsi="Calibri" w:cs="Calibri"/>
                <w:b/>
                <w:bCs/>
                <w:color w:val="000000"/>
                <w:sz w:val="20"/>
                <w:szCs w:val="20"/>
              </w:rPr>
              <w:t>1102</w:t>
            </w:r>
          </w:p>
        </w:tc>
        <w:tc>
          <w:tcPr>
            <w:tcW w:w="709" w:type="dxa"/>
            <w:tcBorders>
              <w:top w:val="single" w:sz="5" w:space="0" w:color="000000"/>
              <w:left w:val="single" w:sz="5" w:space="0" w:color="000000"/>
              <w:bottom w:val="single" w:sz="5" w:space="0" w:color="000000"/>
              <w:right w:val="single" w:sz="5" w:space="0" w:color="000000"/>
            </w:tcBorders>
          </w:tcPr>
          <w:p w14:paraId="6A293A59" w14:textId="77777777" w:rsidR="008A2360" w:rsidRPr="00416860" w:rsidRDefault="008A2360" w:rsidP="008A2360">
            <w:pPr>
              <w:ind w:left="0" w:right="17" w:firstLine="0"/>
              <w:jc w:val="right"/>
              <w:rPr>
                <w:rFonts w:ascii="Calibri" w:hAnsi="Calibri" w:cs="Calibri"/>
                <w:b/>
                <w:bCs/>
                <w:color w:val="000000"/>
                <w:sz w:val="20"/>
                <w:szCs w:val="20"/>
              </w:rPr>
            </w:pPr>
            <w:r w:rsidRPr="00416860">
              <w:rPr>
                <w:rFonts w:ascii="Calibri" w:hAnsi="Calibri" w:cs="Calibri"/>
                <w:b/>
                <w:bCs/>
                <w:color w:val="000000"/>
                <w:sz w:val="20"/>
                <w:szCs w:val="20"/>
              </w:rPr>
              <w:t>1421</w:t>
            </w:r>
          </w:p>
        </w:tc>
        <w:tc>
          <w:tcPr>
            <w:tcW w:w="851" w:type="dxa"/>
            <w:tcBorders>
              <w:top w:val="single" w:sz="5" w:space="0" w:color="000000"/>
              <w:left w:val="single" w:sz="5" w:space="0" w:color="000000"/>
              <w:bottom w:val="single" w:sz="5" w:space="0" w:color="000000"/>
              <w:right w:val="single" w:sz="5" w:space="0" w:color="000000"/>
            </w:tcBorders>
          </w:tcPr>
          <w:p w14:paraId="4AB06490" w14:textId="77777777" w:rsidR="008A2360" w:rsidRPr="00416860" w:rsidRDefault="008A2360" w:rsidP="008A2360">
            <w:pPr>
              <w:ind w:left="128" w:firstLine="0"/>
              <w:jc w:val="right"/>
              <w:rPr>
                <w:rFonts w:ascii="Calibri" w:hAnsi="Calibri" w:cs="Calibri"/>
                <w:b/>
                <w:bCs/>
                <w:color w:val="000000"/>
                <w:sz w:val="20"/>
                <w:szCs w:val="20"/>
              </w:rPr>
            </w:pPr>
            <w:r w:rsidRPr="00416860">
              <w:rPr>
                <w:rFonts w:ascii="Calibri" w:hAnsi="Calibri" w:cs="Calibri"/>
                <w:b/>
                <w:bCs/>
                <w:color w:val="000000"/>
                <w:sz w:val="20"/>
                <w:szCs w:val="20"/>
              </w:rPr>
              <w:t>1606</w:t>
            </w:r>
          </w:p>
        </w:tc>
        <w:tc>
          <w:tcPr>
            <w:tcW w:w="850" w:type="dxa"/>
            <w:tcBorders>
              <w:top w:val="single" w:sz="5" w:space="0" w:color="000000"/>
              <w:left w:val="single" w:sz="5" w:space="0" w:color="000000"/>
              <w:bottom w:val="single" w:sz="5" w:space="0" w:color="000000"/>
              <w:right w:val="single" w:sz="4" w:space="0" w:color="000000"/>
            </w:tcBorders>
          </w:tcPr>
          <w:p w14:paraId="6C0EC84B" w14:textId="77777777" w:rsidR="008A2360" w:rsidRPr="00416860" w:rsidRDefault="008A2360" w:rsidP="008A2360">
            <w:pPr>
              <w:ind w:left="128" w:firstLine="0"/>
              <w:jc w:val="right"/>
              <w:rPr>
                <w:rFonts w:ascii="Calibri" w:hAnsi="Calibri" w:cs="Calibri"/>
                <w:b/>
                <w:bCs/>
                <w:color w:val="000000"/>
                <w:sz w:val="20"/>
                <w:szCs w:val="20"/>
              </w:rPr>
            </w:pPr>
            <w:r w:rsidRPr="00416860">
              <w:rPr>
                <w:rFonts w:ascii="Calibri" w:hAnsi="Calibri" w:cs="Calibri"/>
                <w:b/>
                <w:bCs/>
                <w:color w:val="000000"/>
                <w:sz w:val="20"/>
                <w:szCs w:val="20"/>
              </w:rPr>
              <w:t>1097</w:t>
            </w:r>
          </w:p>
        </w:tc>
      </w:tr>
    </w:tbl>
    <w:p w14:paraId="4D9F43A5" w14:textId="704BA4E9" w:rsidR="00515E0C" w:rsidRPr="00694C07" w:rsidRDefault="00FB3E6E" w:rsidP="00694C07">
      <w:pPr>
        <w:spacing w:after="0" w:line="240" w:lineRule="auto"/>
        <w:ind w:left="407" w:firstLine="720"/>
        <w:jc w:val="left"/>
        <w:rPr>
          <w:rFonts w:ascii="Calibri" w:hAnsi="Calibri" w:cs="Calibri"/>
          <w:i/>
          <w:color w:val="000000"/>
        </w:rPr>
      </w:pPr>
      <w:r w:rsidRPr="00F1378C">
        <w:rPr>
          <w:rFonts w:ascii="Calibri" w:hAnsi="Calibri" w:cs="Calibri"/>
          <w:i/>
          <w:color w:val="000000"/>
          <w:sz w:val="18"/>
          <w:szCs w:val="18"/>
        </w:rPr>
        <w:t xml:space="preserve">Źródło: Powiatowy Zespołu ds. Orzekania o Niepełnosprawności w Opolu </w:t>
      </w:r>
    </w:p>
    <w:p w14:paraId="6A202A12" w14:textId="73EDB5D1" w:rsidR="00F1378C" w:rsidRPr="00725754" w:rsidRDefault="00FD370F" w:rsidP="00725754">
      <w:pPr>
        <w:spacing w:after="0" w:line="276" w:lineRule="auto"/>
        <w:ind w:left="737" w:firstLine="709"/>
        <w:rPr>
          <w:rFonts w:ascii="Calibri" w:hAnsi="Calibri" w:cs="Calibri"/>
          <w:color w:val="000000"/>
          <w:sz w:val="22"/>
          <w:szCs w:val="22"/>
        </w:rPr>
      </w:pPr>
      <w:r w:rsidRPr="00725754">
        <w:rPr>
          <w:rFonts w:ascii="Calibri" w:hAnsi="Calibri" w:cs="Calibri"/>
          <w:color w:val="000000"/>
          <w:sz w:val="22"/>
          <w:szCs w:val="22"/>
        </w:rPr>
        <w:lastRenderedPageBreak/>
        <w:t xml:space="preserve">Na podstawie danych </w:t>
      </w:r>
      <w:r w:rsidR="00725754" w:rsidRPr="00725754">
        <w:rPr>
          <w:rFonts w:ascii="Calibri" w:hAnsi="Calibri" w:cs="Calibri"/>
          <w:color w:val="000000"/>
          <w:sz w:val="22"/>
          <w:szCs w:val="22"/>
        </w:rPr>
        <w:t xml:space="preserve">ujętych w powyższej </w:t>
      </w:r>
      <w:r w:rsidRPr="00725754">
        <w:rPr>
          <w:rFonts w:ascii="Calibri" w:hAnsi="Calibri" w:cs="Calibri"/>
          <w:color w:val="000000"/>
          <w:sz w:val="22"/>
          <w:szCs w:val="22"/>
        </w:rPr>
        <w:t xml:space="preserve">tabeli </w:t>
      </w:r>
      <w:r w:rsidR="00725754" w:rsidRPr="00725754">
        <w:rPr>
          <w:rFonts w:ascii="Calibri" w:hAnsi="Calibri" w:cs="Calibri"/>
          <w:color w:val="000000"/>
          <w:sz w:val="22"/>
          <w:szCs w:val="22"/>
        </w:rPr>
        <w:t>n</w:t>
      </w:r>
      <w:r w:rsidRPr="00725754">
        <w:rPr>
          <w:rFonts w:ascii="Calibri" w:hAnsi="Calibri" w:cs="Calibri"/>
          <w:color w:val="000000"/>
          <w:sz w:val="22"/>
          <w:szCs w:val="22"/>
        </w:rPr>
        <w:t>r</w:t>
      </w:r>
      <w:r w:rsidR="007222AB" w:rsidRPr="00725754">
        <w:rPr>
          <w:rFonts w:ascii="Calibri" w:hAnsi="Calibri" w:cs="Calibri"/>
          <w:color w:val="000000"/>
          <w:sz w:val="22"/>
          <w:szCs w:val="22"/>
        </w:rPr>
        <w:t xml:space="preserve"> </w:t>
      </w:r>
      <w:r w:rsidR="001C3621">
        <w:rPr>
          <w:rFonts w:ascii="Calibri" w:hAnsi="Calibri" w:cs="Calibri"/>
          <w:color w:val="000000"/>
          <w:sz w:val="22"/>
          <w:szCs w:val="22"/>
        </w:rPr>
        <w:t>9</w:t>
      </w:r>
      <w:r w:rsidRPr="00725754">
        <w:rPr>
          <w:rFonts w:ascii="Calibri" w:hAnsi="Calibri" w:cs="Calibri"/>
          <w:color w:val="000000"/>
          <w:sz w:val="22"/>
          <w:szCs w:val="22"/>
        </w:rPr>
        <w:t xml:space="preserve"> widzimy, że </w:t>
      </w:r>
      <w:r w:rsidR="00725754" w:rsidRPr="00725754">
        <w:rPr>
          <w:rFonts w:ascii="Calibri" w:hAnsi="Calibri" w:cs="Calibri"/>
          <w:color w:val="000000"/>
          <w:sz w:val="22"/>
          <w:szCs w:val="22"/>
        </w:rPr>
        <w:t>tylko 17,1%</w:t>
      </w:r>
      <w:r w:rsidRPr="00725754">
        <w:rPr>
          <w:rFonts w:ascii="Calibri" w:hAnsi="Calibri" w:cs="Calibri"/>
          <w:color w:val="000000"/>
          <w:sz w:val="22"/>
          <w:szCs w:val="22"/>
        </w:rPr>
        <w:t xml:space="preserve"> spośród osób, które uzyskały</w:t>
      </w:r>
      <w:r w:rsidR="00515E0C" w:rsidRPr="00725754">
        <w:rPr>
          <w:rFonts w:ascii="Calibri" w:hAnsi="Calibri" w:cs="Calibri"/>
          <w:color w:val="000000"/>
          <w:sz w:val="22"/>
          <w:szCs w:val="22"/>
        </w:rPr>
        <w:t xml:space="preserve"> </w:t>
      </w:r>
      <w:r w:rsidRPr="00725754">
        <w:rPr>
          <w:rFonts w:ascii="Calibri" w:hAnsi="Calibri" w:cs="Calibri"/>
          <w:color w:val="000000"/>
          <w:sz w:val="22"/>
          <w:szCs w:val="22"/>
        </w:rPr>
        <w:t xml:space="preserve">orzeczenie było zatrudnionych. Na przestrzeni </w:t>
      </w:r>
      <w:r w:rsidR="00725754" w:rsidRPr="00725754">
        <w:rPr>
          <w:rFonts w:ascii="Calibri" w:hAnsi="Calibri" w:cs="Calibri"/>
          <w:bCs/>
          <w:color w:val="000000"/>
          <w:sz w:val="22"/>
          <w:szCs w:val="22"/>
        </w:rPr>
        <w:t>lat od</w:t>
      </w:r>
      <w:r w:rsidRPr="00725754">
        <w:rPr>
          <w:rFonts w:ascii="Calibri" w:hAnsi="Calibri" w:cs="Calibri"/>
          <w:bCs/>
          <w:color w:val="000000"/>
          <w:sz w:val="22"/>
          <w:szCs w:val="22"/>
        </w:rPr>
        <w:t xml:space="preserve"> 2021 do  </w:t>
      </w:r>
      <w:r w:rsidR="00725754" w:rsidRPr="00725754">
        <w:rPr>
          <w:rFonts w:ascii="Calibri" w:hAnsi="Calibri" w:cs="Calibri"/>
          <w:bCs/>
          <w:color w:val="000000"/>
          <w:sz w:val="22"/>
          <w:szCs w:val="22"/>
        </w:rPr>
        <w:t xml:space="preserve">końca </w:t>
      </w:r>
      <w:r w:rsidRPr="00725754">
        <w:rPr>
          <w:rFonts w:ascii="Calibri" w:hAnsi="Calibri" w:cs="Calibri"/>
          <w:bCs/>
          <w:color w:val="000000"/>
          <w:sz w:val="22"/>
          <w:szCs w:val="22"/>
        </w:rPr>
        <w:t>202</w:t>
      </w:r>
      <w:r w:rsidR="00725754" w:rsidRPr="00725754">
        <w:rPr>
          <w:rFonts w:ascii="Calibri" w:hAnsi="Calibri" w:cs="Calibri"/>
          <w:bCs/>
          <w:color w:val="000000"/>
          <w:sz w:val="22"/>
          <w:szCs w:val="22"/>
        </w:rPr>
        <w:t>4</w:t>
      </w:r>
      <w:r w:rsidRPr="00725754">
        <w:rPr>
          <w:rFonts w:ascii="Calibri" w:hAnsi="Calibri" w:cs="Calibri"/>
          <w:bCs/>
          <w:color w:val="000000"/>
          <w:sz w:val="22"/>
          <w:szCs w:val="22"/>
        </w:rPr>
        <w:t xml:space="preserve"> r.</w:t>
      </w:r>
      <w:r w:rsidR="00725754" w:rsidRPr="00725754">
        <w:rPr>
          <w:rFonts w:ascii="Calibri" w:hAnsi="Calibri" w:cs="Calibri"/>
          <w:bCs/>
          <w:color w:val="000000"/>
          <w:sz w:val="22"/>
          <w:szCs w:val="22"/>
        </w:rPr>
        <w:t>,</w:t>
      </w:r>
      <w:r w:rsidRPr="00725754">
        <w:rPr>
          <w:rFonts w:ascii="Calibri" w:hAnsi="Calibri" w:cs="Calibri"/>
          <w:color w:val="000000"/>
          <w:sz w:val="22"/>
          <w:szCs w:val="22"/>
        </w:rPr>
        <w:t xml:space="preserve"> liczba osób zatrudnionych z niepełnosprawnością wzrosła </w:t>
      </w:r>
      <w:r w:rsidR="00725754" w:rsidRPr="00725754">
        <w:rPr>
          <w:rFonts w:ascii="Calibri" w:hAnsi="Calibri" w:cs="Calibri"/>
          <w:color w:val="000000"/>
          <w:sz w:val="22"/>
          <w:szCs w:val="22"/>
        </w:rPr>
        <w:t>o</w:t>
      </w:r>
      <w:r w:rsidRPr="00725754">
        <w:rPr>
          <w:rFonts w:ascii="Calibri" w:hAnsi="Calibri" w:cs="Calibri"/>
          <w:color w:val="000000"/>
          <w:sz w:val="22"/>
          <w:szCs w:val="22"/>
        </w:rPr>
        <w:t xml:space="preserve"> o</w:t>
      </w:r>
      <w:r w:rsidR="00725754" w:rsidRPr="00725754">
        <w:rPr>
          <w:rFonts w:ascii="Calibri" w:hAnsi="Calibri" w:cs="Calibri"/>
          <w:color w:val="000000"/>
          <w:sz w:val="22"/>
          <w:szCs w:val="22"/>
        </w:rPr>
        <w:t>koło 12%,</w:t>
      </w:r>
      <w:r w:rsidRPr="00725754">
        <w:rPr>
          <w:rFonts w:ascii="Calibri" w:hAnsi="Calibri" w:cs="Calibri"/>
          <w:color w:val="000000"/>
          <w:sz w:val="22"/>
          <w:szCs w:val="22"/>
        </w:rPr>
        <w:t xml:space="preserve"> </w:t>
      </w:r>
      <w:r w:rsidR="00725754" w:rsidRPr="00725754">
        <w:rPr>
          <w:rFonts w:ascii="Calibri" w:hAnsi="Calibri" w:cs="Calibri"/>
          <w:color w:val="000000"/>
          <w:sz w:val="22"/>
          <w:szCs w:val="22"/>
        </w:rPr>
        <w:t>n</w:t>
      </w:r>
      <w:r w:rsidRPr="00725754">
        <w:rPr>
          <w:rFonts w:ascii="Calibri" w:hAnsi="Calibri" w:cs="Calibri"/>
          <w:color w:val="000000"/>
          <w:sz w:val="22"/>
          <w:szCs w:val="22"/>
        </w:rPr>
        <w:t xml:space="preserve">atomiast </w:t>
      </w:r>
      <w:r w:rsidR="00725754" w:rsidRPr="00725754">
        <w:rPr>
          <w:rFonts w:ascii="Calibri" w:hAnsi="Calibri" w:cs="Calibri"/>
          <w:color w:val="000000"/>
          <w:sz w:val="22"/>
          <w:szCs w:val="22"/>
        </w:rPr>
        <w:t>82,9</w:t>
      </w:r>
      <w:r w:rsidRPr="00725754">
        <w:rPr>
          <w:rFonts w:ascii="Calibri" w:hAnsi="Calibri" w:cs="Calibri"/>
          <w:color w:val="000000"/>
          <w:sz w:val="22"/>
          <w:szCs w:val="22"/>
        </w:rPr>
        <w:t>%</w:t>
      </w:r>
      <w:r w:rsidR="00725754" w:rsidRPr="00725754">
        <w:rPr>
          <w:rFonts w:ascii="Calibri" w:hAnsi="Calibri" w:cs="Calibri"/>
          <w:color w:val="000000"/>
          <w:sz w:val="22"/>
          <w:szCs w:val="22"/>
        </w:rPr>
        <w:t xml:space="preserve"> </w:t>
      </w:r>
      <w:r w:rsidRPr="00725754">
        <w:rPr>
          <w:rFonts w:ascii="Calibri" w:hAnsi="Calibri" w:cs="Calibri"/>
          <w:color w:val="000000"/>
          <w:sz w:val="22"/>
          <w:szCs w:val="22"/>
        </w:rPr>
        <w:t>populacji pozostawał</w:t>
      </w:r>
      <w:r w:rsidR="00725754" w:rsidRPr="00725754">
        <w:rPr>
          <w:rFonts w:ascii="Calibri" w:hAnsi="Calibri" w:cs="Calibri"/>
          <w:color w:val="000000"/>
          <w:sz w:val="22"/>
          <w:szCs w:val="22"/>
        </w:rPr>
        <w:t>o</w:t>
      </w:r>
      <w:r w:rsidRPr="00725754">
        <w:rPr>
          <w:rFonts w:ascii="Calibri" w:hAnsi="Calibri" w:cs="Calibri"/>
          <w:color w:val="000000"/>
          <w:sz w:val="22"/>
          <w:szCs w:val="22"/>
        </w:rPr>
        <w:t xml:space="preserve"> bez zatrudnienia.  </w:t>
      </w:r>
    </w:p>
    <w:p w14:paraId="11C45E79" w14:textId="4CC6DC45" w:rsidR="00725754" w:rsidRPr="00725754" w:rsidRDefault="00FD370F" w:rsidP="00725754">
      <w:pPr>
        <w:spacing w:after="0" w:line="276" w:lineRule="auto"/>
        <w:ind w:left="709" w:right="-54" w:firstLine="0"/>
        <w:rPr>
          <w:rFonts w:ascii="Calibri" w:hAnsi="Calibri" w:cs="Calibri"/>
          <w:bCs/>
          <w:iCs/>
          <w:color w:val="000000"/>
          <w:sz w:val="22"/>
          <w:szCs w:val="22"/>
        </w:rPr>
      </w:pPr>
      <w:r w:rsidRPr="00725754">
        <w:rPr>
          <w:rFonts w:ascii="Calibri" w:hAnsi="Calibri" w:cs="Calibri"/>
          <w:sz w:val="22"/>
          <w:szCs w:val="22"/>
        </w:rPr>
        <w:t>W związku z tym bardzo ważn</w:t>
      </w:r>
      <w:r w:rsidR="00725754">
        <w:rPr>
          <w:rFonts w:ascii="Calibri" w:hAnsi="Calibri" w:cs="Calibri"/>
          <w:sz w:val="22"/>
          <w:szCs w:val="22"/>
        </w:rPr>
        <w:t>a</w:t>
      </w:r>
      <w:r w:rsidRPr="00725754">
        <w:rPr>
          <w:rFonts w:ascii="Calibri" w:hAnsi="Calibri" w:cs="Calibri"/>
          <w:sz w:val="22"/>
          <w:szCs w:val="22"/>
        </w:rPr>
        <w:t xml:space="preserve"> jest </w:t>
      </w:r>
      <w:r w:rsidR="00725754" w:rsidRPr="00725754">
        <w:rPr>
          <w:rFonts w:ascii="Calibri" w:hAnsi="Calibri" w:cs="Calibri"/>
          <w:sz w:val="22"/>
          <w:szCs w:val="22"/>
        </w:rPr>
        <w:t>rehabilitacja zawodowa</w:t>
      </w:r>
      <w:r w:rsidRPr="00725754">
        <w:rPr>
          <w:rFonts w:ascii="Calibri" w:hAnsi="Calibri" w:cs="Calibri"/>
          <w:sz w:val="22"/>
          <w:szCs w:val="22"/>
        </w:rPr>
        <w:t xml:space="preserve"> osób z niepełnosprawnością, którzy stanowią</w:t>
      </w:r>
      <w:r w:rsidR="00725754" w:rsidRPr="00725754">
        <w:rPr>
          <w:rFonts w:ascii="Calibri" w:hAnsi="Calibri" w:cs="Calibri"/>
          <w:bCs/>
          <w:iCs/>
          <w:color w:val="000000"/>
          <w:sz w:val="22"/>
          <w:szCs w:val="22"/>
        </w:rPr>
        <w:t xml:space="preserve"> dużą </w:t>
      </w:r>
      <w:r w:rsidR="00725754" w:rsidRPr="00725754">
        <w:rPr>
          <w:rFonts w:ascii="Calibri" w:hAnsi="Calibri" w:cs="Calibri"/>
          <w:b/>
          <w:iCs/>
          <w:color w:val="000000"/>
          <w:sz w:val="22"/>
          <w:szCs w:val="22"/>
        </w:rPr>
        <w:t>grupę ryzyka</w:t>
      </w:r>
      <w:r w:rsidR="00725754" w:rsidRPr="00725754">
        <w:rPr>
          <w:rFonts w:ascii="Calibri" w:hAnsi="Calibri" w:cs="Calibri"/>
          <w:bCs/>
          <w:iCs/>
          <w:color w:val="000000"/>
          <w:sz w:val="22"/>
          <w:szCs w:val="22"/>
        </w:rPr>
        <w:t xml:space="preserve"> </w:t>
      </w:r>
      <w:r w:rsidR="00725754" w:rsidRPr="00725754">
        <w:rPr>
          <w:rFonts w:ascii="Calibri" w:hAnsi="Calibri" w:cs="Calibri"/>
          <w:b/>
          <w:iCs/>
          <w:color w:val="000000"/>
          <w:sz w:val="22"/>
          <w:szCs w:val="22"/>
        </w:rPr>
        <w:t>zagrożoną zjawiskiem długotrwałego bezrobocia</w:t>
      </w:r>
      <w:r w:rsidR="00725754" w:rsidRPr="00725754">
        <w:rPr>
          <w:rFonts w:ascii="Calibri" w:hAnsi="Calibri" w:cs="Calibri"/>
          <w:bCs/>
          <w:iCs/>
          <w:color w:val="000000"/>
          <w:sz w:val="22"/>
          <w:szCs w:val="22"/>
        </w:rPr>
        <w:t xml:space="preserve">. Jest to spowodowane nie tylko stanem zdrowia fizycznego tych osób, ale także czynnikami natury psychologicznej.  Długotrwałe pozostawanie poza rynkiem pracy bardzo często prowadzi do głębokich zmian </w:t>
      </w:r>
      <w:r w:rsidR="00725754">
        <w:rPr>
          <w:rFonts w:ascii="Calibri" w:hAnsi="Calibri" w:cs="Calibri"/>
          <w:bCs/>
          <w:iCs/>
          <w:color w:val="000000"/>
          <w:sz w:val="22"/>
          <w:szCs w:val="22"/>
        </w:rPr>
        <w:br/>
      </w:r>
      <w:r w:rsidR="00725754" w:rsidRPr="00725754">
        <w:rPr>
          <w:rFonts w:ascii="Calibri" w:hAnsi="Calibri" w:cs="Calibri"/>
          <w:bCs/>
          <w:iCs/>
          <w:color w:val="000000"/>
          <w:sz w:val="22"/>
          <w:szCs w:val="22"/>
        </w:rPr>
        <w:t xml:space="preserve">w psychospołecznym funkcjonowaniu osób, pogłębiania się utraty </w:t>
      </w:r>
      <w:r w:rsidR="00FB61AC">
        <w:rPr>
          <w:rFonts w:ascii="Calibri" w:hAnsi="Calibri" w:cs="Calibri"/>
          <w:bCs/>
          <w:iCs/>
          <w:color w:val="000000"/>
          <w:sz w:val="22"/>
          <w:szCs w:val="22"/>
        </w:rPr>
        <w:t xml:space="preserve">wiary </w:t>
      </w:r>
      <w:r w:rsidR="00725754" w:rsidRPr="00725754">
        <w:rPr>
          <w:rFonts w:ascii="Calibri" w:hAnsi="Calibri" w:cs="Calibri"/>
          <w:bCs/>
          <w:iCs/>
          <w:color w:val="000000"/>
          <w:sz w:val="22"/>
          <w:szCs w:val="22"/>
        </w:rPr>
        <w:t xml:space="preserve">we własne możliwości </w:t>
      </w:r>
      <w:r w:rsidR="00FB61AC">
        <w:rPr>
          <w:rFonts w:ascii="Calibri" w:hAnsi="Calibri" w:cs="Calibri"/>
          <w:bCs/>
          <w:iCs/>
          <w:color w:val="000000"/>
          <w:sz w:val="22"/>
          <w:szCs w:val="22"/>
        </w:rPr>
        <w:br/>
      </w:r>
      <w:r w:rsidR="00725754" w:rsidRPr="00725754">
        <w:rPr>
          <w:rFonts w:ascii="Calibri" w:hAnsi="Calibri" w:cs="Calibri"/>
          <w:bCs/>
          <w:iCs/>
          <w:color w:val="000000"/>
          <w:sz w:val="22"/>
          <w:szCs w:val="22"/>
        </w:rPr>
        <w:t xml:space="preserve">i obniżania się poziomu zadowolenia z życia, co w efekcie utrudnia powrót na rynek pracy. </w:t>
      </w:r>
    </w:p>
    <w:p w14:paraId="21F3A62E" w14:textId="1A487367" w:rsidR="00BB0451" w:rsidRPr="00725754" w:rsidRDefault="00FD370F" w:rsidP="00507AD1">
      <w:pPr>
        <w:spacing w:after="0" w:line="276" w:lineRule="auto"/>
        <w:ind w:left="737" w:firstLine="0"/>
        <w:rPr>
          <w:rFonts w:ascii="Calibri" w:hAnsi="Calibri" w:cs="Calibri"/>
          <w:sz w:val="22"/>
          <w:szCs w:val="22"/>
        </w:rPr>
      </w:pPr>
      <w:r w:rsidRPr="00725754">
        <w:rPr>
          <w:rFonts w:ascii="Calibri" w:hAnsi="Calibri" w:cs="Calibri"/>
          <w:sz w:val="22"/>
          <w:szCs w:val="22"/>
        </w:rPr>
        <w:t xml:space="preserve">Rehabilitacja zawodowa osób z niepełnosprawnością obejmuje głównie działania w celu zapewnienia poradnictwa, </w:t>
      </w:r>
      <w:r w:rsidR="00114F6D">
        <w:rPr>
          <w:rFonts w:ascii="Calibri" w:hAnsi="Calibri" w:cs="Calibri"/>
          <w:sz w:val="22"/>
          <w:szCs w:val="22"/>
        </w:rPr>
        <w:t>podnoszenia kompetencji</w:t>
      </w:r>
      <w:r w:rsidRPr="00725754">
        <w:rPr>
          <w:rFonts w:ascii="Calibri" w:hAnsi="Calibri" w:cs="Calibri"/>
          <w:sz w:val="22"/>
          <w:szCs w:val="22"/>
        </w:rPr>
        <w:t xml:space="preserve"> </w:t>
      </w:r>
      <w:r w:rsidR="00FB61AC">
        <w:rPr>
          <w:rFonts w:ascii="Calibri" w:hAnsi="Calibri" w:cs="Calibri"/>
          <w:sz w:val="22"/>
          <w:szCs w:val="22"/>
        </w:rPr>
        <w:t xml:space="preserve">i zdobywania nowych kwalifikacji </w:t>
      </w:r>
      <w:r w:rsidRPr="00725754">
        <w:rPr>
          <w:rFonts w:ascii="Calibri" w:hAnsi="Calibri" w:cs="Calibri"/>
          <w:sz w:val="22"/>
          <w:szCs w:val="22"/>
        </w:rPr>
        <w:t xml:space="preserve">oraz profesjonalnego pośrednictwa pracy, szczególnie poprzez zachęcanie pracodawców do zatrudniania osób z niepełnosprawnością i dostosowanie warunków pracy do możliwości tych osób. W </w:t>
      </w:r>
      <w:r w:rsidR="00507AD1">
        <w:rPr>
          <w:rFonts w:ascii="Calibri" w:hAnsi="Calibri" w:cs="Calibri"/>
          <w:sz w:val="22"/>
          <w:szCs w:val="22"/>
        </w:rPr>
        <w:t>P</w:t>
      </w:r>
      <w:r w:rsidRPr="00725754">
        <w:rPr>
          <w:rFonts w:ascii="Calibri" w:hAnsi="Calibri" w:cs="Calibri"/>
          <w:sz w:val="22"/>
          <w:szCs w:val="22"/>
        </w:rPr>
        <w:t>rogramie zostały uwzględnione działania w zakresie wyrównywania szans osób z niepełnosprawnością na rynku pracy, umożliwiające tej grupie społecznej dostęp zarówno do otwartego jak i chronionego rynku pracy oraz szeroko rozumianą integrację społeczną.</w:t>
      </w:r>
      <w:r w:rsidRPr="00725754">
        <w:rPr>
          <w:rFonts w:ascii="Calibri" w:hAnsi="Calibri" w:cs="Calibri"/>
          <w:b/>
          <w:sz w:val="22"/>
          <w:szCs w:val="22"/>
        </w:rPr>
        <w:t xml:space="preserve"> </w:t>
      </w:r>
    </w:p>
    <w:p w14:paraId="62EA1A90" w14:textId="77777777" w:rsidR="00DA01C2" w:rsidRDefault="00DA01C2">
      <w:pPr>
        <w:spacing w:after="0" w:line="276" w:lineRule="auto"/>
        <w:ind w:left="737" w:firstLine="709"/>
      </w:pPr>
    </w:p>
    <w:p w14:paraId="401484B9" w14:textId="77777777" w:rsidR="00BB0451" w:rsidRDefault="00BB0451">
      <w:pPr>
        <w:spacing w:after="0" w:line="276" w:lineRule="auto"/>
        <w:ind w:left="737" w:firstLine="709"/>
      </w:pPr>
    </w:p>
    <w:p w14:paraId="4826ADFF" w14:textId="44454362" w:rsidR="00047F23" w:rsidRPr="007C4FB8" w:rsidRDefault="00003F8E" w:rsidP="00AC7660">
      <w:pPr>
        <w:shd w:val="clear" w:color="auto" w:fill="08674D" w:themeFill="accent4" w:themeFillShade="80"/>
        <w:spacing w:after="0" w:line="240" w:lineRule="auto"/>
        <w:ind w:left="737" w:firstLine="0"/>
        <w:rPr>
          <w:rFonts w:ascii="Calibri" w:hAnsi="Calibri" w:cs="Calibri"/>
          <w:b/>
          <w:color w:val="FFFFFF" w:themeColor="background1"/>
        </w:rPr>
      </w:pPr>
      <w:r>
        <w:rPr>
          <w:rFonts w:ascii="Calibri" w:hAnsi="Calibri" w:cs="Calibri"/>
          <w:b/>
          <w:color w:val="FFFFFF" w:themeColor="background1"/>
        </w:rPr>
        <w:t>II</w:t>
      </w:r>
      <w:r w:rsidR="00047F23" w:rsidRPr="007C4FB8">
        <w:rPr>
          <w:rFonts w:ascii="Calibri" w:hAnsi="Calibri" w:cs="Calibri"/>
          <w:b/>
          <w:color w:val="FFFFFF" w:themeColor="background1"/>
        </w:rPr>
        <w:t>.</w:t>
      </w:r>
      <w:r w:rsidR="002B018E">
        <w:rPr>
          <w:rFonts w:ascii="Calibri" w:hAnsi="Calibri" w:cs="Calibri"/>
          <w:b/>
          <w:color w:val="FFFFFF" w:themeColor="background1"/>
        </w:rPr>
        <w:t xml:space="preserve"> W</w:t>
      </w:r>
      <w:r w:rsidR="009D03A8">
        <w:rPr>
          <w:rFonts w:ascii="Calibri" w:hAnsi="Calibri" w:cs="Calibri"/>
          <w:b/>
          <w:color w:val="FFFFFF" w:themeColor="background1"/>
        </w:rPr>
        <w:t>sparci</w:t>
      </w:r>
      <w:r w:rsidR="002B018E">
        <w:rPr>
          <w:rFonts w:ascii="Calibri" w:hAnsi="Calibri" w:cs="Calibri"/>
          <w:b/>
          <w:color w:val="FFFFFF" w:themeColor="background1"/>
        </w:rPr>
        <w:t xml:space="preserve">e </w:t>
      </w:r>
      <w:r w:rsidR="00047F23">
        <w:rPr>
          <w:rFonts w:ascii="Calibri" w:hAnsi="Calibri" w:cs="Calibri"/>
          <w:b/>
          <w:color w:val="FFFFFF" w:themeColor="background1"/>
        </w:rPr>
        <w:t xml:space="preserve">osób z niepełnosprawnościami oraz </w:t>
      </w:r>
      <w:r w:rsidR="000258A8">
        <w:rPr>
          <w:rFonts w:ascii="Calibri" w:hAnsi="Calibri" w:cs="Calibri"/>
          <w:b/>
          <w:color w:val="FFFFFF" w:themeColor="background1"/>
        </w:rPr>
        <w:t xml:space="preserve">zapewnianie dostępności </w:t>
      </w:r>
      <w:r w:rsidR="00A9389B">
        <w:rPr>
          <w:rFonts w:ascii="Calibri" w:hAnsi="Calibri" w:cs="Calibri"/>
          <w:b/>
          <w:color w:val="FFFFFF" w:themeColor="background1"/>
        </w:rPr>
        <w:t>os</w:t>
      </w:r>
      <w:r w:rsidR="000258A8">
        <w:rPr>
          <w:rFonts w:ascii="Calibri" w:hAnsi="Calibri" w:cs="Calibri"/>
          <w:b/>
          <w:color w:val="FFFFFF" w:themeColor="background1"/>
        </w:rPr>
        <w:t>obom</w:t>
      </w:r>
      <w:r w:rsidR="00A9389B">
        <w:rPr>
          <w:rFonts w:ascii="Calibri" w:hAnsi="Calibri" w:cs="Calibri"/>
          <w:b/>
          <w:color w:val="FFFFFF" w:themeColor="background1"/>
        </w:rPr>
        <w:t xml:space="preserve"> </w:t>
      </w:r>
      <w:r w:rsidR="000258A8">
        <w:rPr>
          <w:rFonts w:ascii="Calibri" w:hAnsi="Calibri" w:cs="Calibri"/>
          <w:b/>
          <w:color w:val="FFFFFF" w:themeColor="background1"/>
        </w:rPr>
        <w:br/>
      </w:r>
      <w:r w:rsidR="00047F23">
        <w:rPr>
          <w:rFonts w:ascii="Calibri" w:hAnsi="Calibri" w:cs="Calibri"/>
          <w:b/>
          <w:color w:val="FFFFFF" w:themeColor="background1"/>
        </w:rPr>
        <w:t>ze szczególnymi</w:t>
      </w:r>
      <w:r w:rsidR="002B018E">
        <w:rPr>
          <w:rFonts w:ascii="Calibri" w:hAnsi="Calibri" w:cs="Calibri"/>
          <w:b/>
          <w:color w:val="FFFFFF" w:themeColor="background1"/>
        </w:rPr>
        <w:t xml:space="preserve"> </w:t>
      </w:r>
      <w:r w:rsidR="00047F23">
        <w:rPr>
          <w:rFonts w:ascii="Calibri" w:hAnsi="Calibri" w:cs="Calibri"/>
          <w:b/>
          <w:color w:val="FFFFFF" w:themeColor="background1"/>
        </w:rPr>
        <w:t>potrzebami</w:t>
      </w:r>
      <w:r w:rsidR="002B018E">
        <w:rPr>
          <w:rFonts w:ascii="Calibri" w:hAnsi="Calibri" w:cs="Calibri"/>
          <w:b/>
          <w:color w:val="FFFFFF" w:themeColor="background1"/>
        </w:rPr>
        <w:t xml:space="preserve"> w Mieście Opolu</w:t>
      </w:r>
      <w:r w:rsidR="00183739">
        <w:rPr>
          <w:rFonts w:ascii="Calibri" w:hAnsi="Calibri" w:cs="Calibri"/>
          <w:b/>
          <w:color w:val="FFFFFF" w:themeColor="background1"/>
        </w:rPr>
        <w:t xml:space="preserve"> </w:t>
      </w:r>
      <w:r w:rsidR="004F503F">
        <w:rPr>
          <w:rFonts w:ascii="Calibri" w:hAnsi="Calibri" w:cs="Calibri"/>
          <w:b/>
          <w:color w:val="FFFFFF" w:themeColor="background1"/>
        </w:rPr>
        <w:t xml:space="preserve">– </w:t>
      </w:r>
      <w:r w:rsidR="00E703AC">
        <w:rPr>
          <w:rFonts w:ascii="Calibri" w:hAnsi="Calibri" w:cs="Calibri"/>
          <w:b/>
          <w:color w:val="FFFFFF" w:themeColor="background1"/>
        </w:rPr>
        <w:t xml:space="preserve"> </w:t>
      </w:r>
      <w:r w:rsidR="004F503F">
        <w:rPr>
          <w:rFonts w:ascii="Calibri" w:hAnsi="Calibri" w:cs="Calibri"/>
          <w:b/>
          <w:color w:val="FFFFFF" w:themeColor="background1"/>
        </w:rPr>
        <w:t xml:space="preserve">wybrane </w:t>
      </w:r>
      <w:r w:rsidR="00183739">
        <w:rPr>
          <w:rFonts w:ascii="Calibri" w:hAnsi="Calibri" w:cs="Calibri"/>
          <w:b/>
          <w:color w:val="FFFFFF" w:themeColor="background1"/>
        </w:rPr>
        <w:t xml:space="preserve"> </w:t>
      </w:r>
      <w:r w:rsidR="004F503F">
        <w:rPr>
          <w:rFonts w:ascii="Calibri" w:hAnsi="Calibri" w:cs="Calibri"/>
          <w:b/>
          <w:color w:val="FFFFFF" w:themeColor="background1"/>
        </w:rPr>
        <w:t>zasoby</w:t>
      </w:r>
    </w:p>
    <w:p w14:paraId="2C3A242E" w14:textId="77777777" w:rsidR="005E71B5" w:rsidRDefault="005E71B5" w:rsidP="005E71B5">
      <w:pPr>
        <w:autoSpaceDE w:val="0"/>
        <w:autoSpaceDN w:val="0"/>
        <w:adjustRightInd w:val="0"/>
        <w:spacing w:after="0" w:line="240" w:lineRule="auto"/>
        <w:ind w:left="720" w:firstLine="0"/>
        <w:jc w:val="left"/>
        <w:rPr>
          <w:color w:val="000000"/>
          <w:sz w:val="23"/>
          <w:szCs w:val="23"/>
          <w:lang w:val="pl-PL"/>
        </w:rPr>
      </w:pPr>
    </w:p>
    <w:p w14:paraId="4B3BF2C6" w14:textId="09296169" w:rsidR="005E71B5" w:rsidRDefault="005E71B5" w:rsidP="0090757E">
      <w:pPr>
        <w:autoSpaceDE w:val="0"/>
        <w:autoSpaceDN w:val="0"/>
        <w:adjustRightInd w:val="0"/>
        <w:spacing w:after="0" w:line="276" w:lineRule="auto"/>
        <w:ind w:left="720" w:firstLine="720"/>
        <w:rPr>
          <w:rFonts w:ascii="Calibri" w:hAnsi="Calibri" w:cs="Calibri"/>
          <w:color w:val="000000"/>
          <w:sz w:val="22"/>
          <w:szCs w:val="22"/>
          <w:lang w:val="pl-PL"/>
        </w:rPr>
      </w:pPr>
      <w:r w:rsidRPr="005E71B5">
        <w:rPr>
          <w:rFonts w:ascii="Calibri" w:hAnsi="Calibri" w:cs="Calibri"/>
          <w:color w:val="000000"/>
          <w:sz w:val="22"/>
          <w:szCs w:val="22"/>
          <w:lang w:val="pl-PL"/>
        </w:rPr>
        <w:t xml:space="preserve">Rehabilitacja osób </w:t>
      </w:r>
      <w:r w:rsidR="001E4FCB">
        <w:rPr>
          <w:rFonts w:ascii="Calibri" w:hAnsi="Calibri" w:cs="Calibri"/>
          <w:color w:val="000000"/>
          <w:sz w:val="22"/>
          <w:szCs w:val="22"/>
          <w:lang w:val="pl-PL"/>
        </w:rPr>
        <w:t xml:space="preserve">z  </w:t>
      </w:r>
      <w:r w:rsidRPr="005E71B5">
        <w:rPr>
          <w:rFonts w:ascii="Calibri" w:hAnsi="Calibri" w:cs="Calibri"/>
          <w:color w:val="000000"/>
          <w:sz w:val="22"/>
          <w:szCs w:val="22"/>
          <w:lang w:val="pl-PL"/>
        </w:rPr>
        <w:t>niepełnosprawn</w:t>
      </w:r>
      <w:r w:rsidR="001E4FCB">
        <w:rPr>
          <w:rFonts w:ascii="Calibri" w:hAnsi="Calibri" w:cs="Calibri"/>
          <w:color w:val="000000"/>
          <w:sz w:val="22"/>
          <w:szCs w:val="22"/>
          <w:lang w:val="pl-PL"/>
        </w:rPr>
        <w:t>ościami</w:t>
      </w:r>
      <w:r w:rsidRPr="005E71B5">
        <w:rPr>
          <w:rFonts w:ascii="Calibri" w:hAnsi="Calibri" w:cs="Calibri"/>
          <w:color w:val="000000"/>
          <w:sz w:val="22"/>
          <w:szCs w:val="22"/>
          <w:lang w:val="pl-PL"/>
        </w:rPr>
        <w:t xml:space="preserve"> oznacza zespół działań, w szczególności organizacyjnych, leczniczych, psychologicznych, technicznych, szkoleniowych, edukacyjnych </w:t>
      </w:r>
      <w:r w:rsidR="00740F7F">
        <w:rPr>
          <w:rFonts w:ascii="Calibri" w:hAnsi="Calibri" w:cs="Calibri"/>
          <w:color w:val="000000"/>
          <w:sz w:val="22"/>
          <w:szCs w:val="22"/>
          <w:lang w:val="pl-PL"/>
        </w:rPr>
        <w:br/>
      </w:r>
      <w:r w:rsidRPr="005E71B5">
        <w:rPr>
          <w:rFonts w:ascii="Calibri" w:hAnsi="Calibri" w:cs="Calibri"/>
          <w:color w:val="000000"/>
          <w:sz w:val="22"/>
          <w:szCs w:val="22"/>
          <w:lang w:val="pl-PL"/>
        </w:rPr>
        <w:t xml:space="preserve">i społecznych, zmierzających do osiągnięcia, przy aktywnym uczestnictwie tych osób, możliwie najwyższego poziomu ich funkcjonowania, jakości życia i integracji społecznej (art. 7 ust. 1 ustawy </w:t>
      </w:r>
      <w:r w:rsidR="00740F7F">
        <w:rPr>
          <w:rFonts w:ascii="Calibri" w:hAnsi="Calibri" w:cs="Calibri"/>
          <w:color w:val="000000"/>
          <w:sz w:val="22"/>
          <w:szCs w:val="22"/>
          <w:lang w:val="pl-PL"/>
        </w:rPr>
        <w:br/>
      </w:r>
      <w:r w:rsidRPr="005E71B5">
        <w:rPr>
          <w:rFonts w:ascii="Calibri" w:hAnsi="Calibri" w:cs="Calibri"/>
          <w:color w:val="000000"/>
          <w:sz w:val="22"/>
          <w:szCs w:val="22"/>
          <w:lang w:val="pl-PL"/>
        </w:rPr>
        <w:t xml:space="preserve">o rehabilitacji zawodowej i społecznej oraz zatrudnianiu osób niepełnosprawnych). </w:t>
      </w:r>
    </w:p>
    <w:p w14:paraId="5DCA9D43" w14:textId="77777777" w:rsidR="000408E0" w:rsidRPr="005E71B5" w:rsidRDefault="000408E0" w:rsidP="0090757E">
      <w:pPr>
        <w:autoSpaceDE w:val="0"/>
        <w:autoSpaceDN w:val="0"/>
        <w:adjustRightInd w:val="0"/>
        <w:spacing w:after="0" w:line="276" w:lineRule="auto"/>
        <w:ind w:left="720" w:firstLine="720"/>
        <w:rPr>
          <w:rFonts w:ascii="Calibri" w:hAnsi="Calibri" w:cs="Calibri"/>
          <w:color w:val="000000"/>
          <w:sz w:val="22"/>
          <w:szCs w:val="22"/>
          <w:lang w:val="pl-PL"/>
        </w:rPr>
      </w:pPr>
    </w:p>
    <w:p w14:paraId="71D4C7E7" w14:textId="3EB1993A" w:rsidR="005E71B5" w:rsidRPr="00694C07" w:rsidRDefault="005E71B5" w:rsidP="00694C07">
      <w:pPr>
        <w:spacing w:after="0" w:line="276" w:lineRule="auto"/>
        <w:ind w:left="737" w:firstLine="709"/>
        <w:rPr>
          <w:rFonts w:ascii="Calibri" w:hAnsi="Calibri" w:cs="Calibri"/>
          <w:sz w:val="22"/>
          <w:szCs w:val="22"/>
        </w:rPr>
      </w:pPr>
      <w:r w:rsidRPr="005F661F">
        <w:rPr>
          <w:rFonts w:ascii="Calibri" w:hAnsi="Calibri" w:cs="Calibri"/>
          <w:color w:val="000000"/>
          <w:sz w:val="22"/>
          <w:szCs w:val="22"/>
          <w:lang w:val="pl-PL"/>
        </w:rPr>
        <w:t>Zapewnienie dostępności dla osób ze szczególnymi potrzebami polega na likwidacji barier architektonicznych, cyfrowych oraz informacyjno-komunikacyjnych, co reguluje art. 6 ustawy z dnia 19 lipca 2019 r. o zapewnianiu dostępności osobom ze szczególnymi potrzebami.</w:t>
      </w:r>
    </w:p>
    <w:p w14:paraId="48128CA9" w14:textId="77777777" w:rsidR="000408E0" w:rsidRPr="008D07DA" w:rsidRDefault="000408E0" w:rsidP="008D07DA">
      <w:pPr>
        <w:spacing w:after="0" w:line="276" w:lineRule="auto"/>
        <w:ind w:left="0" w:firstLine="0"/>
      </w:pPr>
    </w:p>
    <w:p w14:paraId="52F4BE2F" w14:textId="19828193" w:rsidR="00C34514" w:rsidRDefault="004F503F" w:rsidP="00694C07">
      <w:pPr>
        <w:pStyle w:val="Akapitzlist"/>
        <w:numPr>
          <w:ilvl w:val="1"/>
          <w:numId w:val="18"/>
        </w:numPr>
        <w:suppressAutoHyphens/>
        <w:autoSpaceDN w:val="0"/>
        <w:spacing w:after="120" w:line="276" w:lineRule="auto"/>
        <w:textAlignment w:val="baseline"/>
        <w:rPr>
          <w:rFonts w:ascii="Calibri" w:eastAsia="Segoe UI" w:hAnsi="Calibri" w:cs="Calibri"/>
          <w:b/>
          <w:bCs/>
          <w:color w:val="08674D" w:themeColor="accent4" w:themeShade="80"/>
        </w:rPr>
      </w:pPr>
      <w:r w:rsidRPr="008D07DA">
        <w:rPr>
          <w:rFonts w:ascii="Calibri" w:eastAsia="Segoe UI" w:hAnsi="Calibri" w:cs="Calibri"/>
          <w:b/>
          <w:bCs/>
          <w:color w:val="08674D" w:themeColor="accent4" w:themeShade="80"/>
        </w:rPr>
        <w:t xml:space="preserve">Wsparcie </w:t>
      </w:r>
      <w:r w:rsidR="00CA4CA1">
        <w:rPr>
          <w:rFonts w:ascii="Calibri" w:eastAsia="Segoe UI" w:hAnsi="Calibri" w:cs="Calibri"/>
          <w:b/>
          <w:bCs/>
          <w:color w:val="08674D" w:themeColor="accent4" w:themeShade="80"/>
        </w:rPr>
        <w:t>w zakresie</w:t>
      </w:r>
      <w:r w:rsidRPr="008D07DA">
        <w:rPr>
          <w:rFonts w:ascii="Calibri" w:eastAsia="Segoe UI" w:hAnsi="Calibri" w:cs="Calibri"/>
          <w:b/>
          <w:bCs/>
          <w:color w:val="08674D" w:themeColor="accent4" w:themeShade="80"/>
        </w:rPr>
        <w:t xml:space="preserve"> warunków socjalno </w:t>
      </w:r>
      <w:r w:rsidR="00C34514">
        <w:rPr>
          <w:rFonts w:ascii="Calibri" w:eastAsia="Segoe UI" w:hAnsi="Calibri" w:cs="Calibri"/>
          <w:b/>
          <w:bCs/>
          <w:color w:val="08674D" w:themeColor="accent4" w:themeShade="80"/>
        </w:rPr>
        <w:t>–</w:t>
      </w:r>
      <w:r w:rsidRPr="008D07DA">
        <w:rPr>
          <w:rFonts w:ascii="Calibri" w:eastAsia="Segoe UI" w:hAnsi="Calibri" w:cs="Calibri"/>
          <w:b/>
          <w:bCs/>
          <w:color w:val="08674D" w:themeColor="accent4" w:themeShade="80"/>
        </w:rPr>
        <w:t xml:space="preserve"> bytowych</w:t>
      </w:r>
    </w:p>
    <w:p w14:paraId="49663F2A" w14:textId="77777777" w:rsidR="00694C07" w:rsidRPr="00694C07" w:rsidRDefault="00694C07" w:rsidP="00694C07">
      <w:pPr>
        <w:pStyle w:val="Akapitzlist"/>
        <w:suppressAutoHyphens/>
        <w:autoSpaceDN w:val="0"/>
        <w:spacing w:after="120" w:line="276" w:lineRule="auto"/>
        <w:ind w:left="1440" w:firstLine="0"/>
        <w:textAlignment w:val="baseline"/>
        <w:rPr>
          <w:rFonts w:ascii="Calibri" w:eastAsia="Segoe UI" w:hAnsi="Calibri" w:cs="Calibri"/>
          <w:b/>
          <w:bCs/>
          <w:color w:val="08674D" w:themeColor="accent4" w:themeShade="80"/>
        </w:rPr>
      </w:pPr>
    </w:p>
    <w:p w14:paraId="555B82E7" w14:textId="57A935DB" w:rsidR="00047F23" w:rsidRPr="0023249A" w:rsidRDefault="00047F23" w:rsidP="00047F23">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Głównym powodem udzielania pomocy społecznej mieszkańcom Miasta Opola jest długotrwała  lub ciężka choroba, natomiast</w:t>
      </w:r>
      <w:r w:rsidRPr="00512B1B">
        <w:rPr>
          <w:rFonts w:ascii="Calibri" w:eastAsia="Segoe UI" w:hAnsi="Calibri" w:cs="Calibri"/>
          <w:b/>
          <w:sz w:val="22"/>
          <w:szCs w:val="22"/>
        </w:rPr>
        <w:t xml:space="preserve"> niepełnosprawność jest drugim najczęstszym powodem korzystania  z pomocy.</w:t>
      </w:r>
      <w:r w:rsidRPr="00512B1B">
        <w:rPr>
          <w:rFonts w:ascii="Calibri" w:eastAsia="Segoe UI" w:hAnsi="Calibri" w:cs="Calibri"/>
          <w:sz w:val="22"/>
          <w:szCs w:val="22"/>
        </w:rPr>
        <w:t xml:space="preserve"> Z powodu choroby w 2024 roku wsparciem objęto 739 rodzin, natomiast </w:t>
      </w:r>
      <w:r w:rsidRPr="00512B1B">
        <w:rPr>
          <w:rFonts w:ascii="Calibri" w:eastAsia="Segoe UI" w:hAnsi="Calibri" w:cs="Calibri"/>
          <w:b/>
          <w:bCs/>
          <w:sz w:val="22"/>
          <w:szCs w:val="22"/>
        </w:rPr>
        <w:t>ze względu  na niepełnosprawność pomocy udzielono 666 rodzinom</w:t>
      </w:r>
      <w:r w:rsidRPr="00512B1B">
        <w:rPr>
          <w:rFonts w:ascii="Calibri" w:eastAsia="Segoe UI" w:hAnsi="Calibri" w:cs="Calibri"/>
          <w:sz w:val="22"/>
          <w:szCs w:val="22"/>
        </w:rPr>
        <w:t>.</w:t>
      </w:r>
      <w:bookmarkStart w:id="15" w:name="_Toc67059465"/>
      <w:bookmarkStart w:id="16" w:name="_Toc67658510"/>
      <w:bookmarkStart w:id="17" w:name="_Toc69468444"/>
      <w:bookmarkStart w:id="18" w:name="_Hlk216111485"/>
    </w:p>
    <w:p w14:paraId="32B9AE9C" w14:textId="77777777" w:rsidR="00047F23" w:rsidRDefault="00047F23" w:rsidP="00047F23">
      <w:pPr>
        <w:suppressAutoHyphens/>
        <w:autoSpaceDN w:val="0"/>
        <w:spacing w:after="120" w:line="276" w:lineRule="auto"/>
        <w:textAlignment w:val="baseline"/>
        <w:rPr>
          <w:rFonts w:ascii="Calibri" w:eastAsia="Segoe UI" w:hAnsi="Calibri" w:cs="Calibri"/>
          <w:b/>
          <w:bCs/>
          <w:sz w:val="22"/>
          <w:szCs w:val="22"/>
        </w:rPr>
      </w:pPr>
    </w:p>
    <w:p w14:paraId="48009472" w14:textId="77777777" w:rsidR="00BB6900" w:rsidRDefault="00BB6900" w:rsidP="00047F23">
      <w:pPr>
        <w:suppressAutoHyphens/>
        <w:autoSpaceDN w:val="0"/>
        <w:spacing w:after="120" w:line="276" w:lineRule="auto"/>
        <w:textAlignment w:val="baseline"/>
        <w:rPr>
          <w:rFonts w:ascii="Calibri" w:eastAsia="Segoe UI" w:hAnsi="Calibri" w:cs="Calibri"/>
          <w:b/>
          <w:bCs/>
          <w:sz w:val="22"/>
          <w:szCs w:val="22"/>
        </w:rPr>
      </w:pPr>
    </w:p>
    <w:p w14:paraId="665923BF" w14:textId="77777777" w:rsidR="00694C07" w:rsidRDefault="00694C07" w:rsidP="00047F23">
      <w:pPr>
        <w:suppressAutoHyphens/>
        <w:autoSpaceDN w:val="0"/>
        <w:spacing w:after="120" w:line="276" w:lineRule="auto"/>
        <w:textAlignment w:val="baseline"/>
        <w:rPr>
          <w:rFonts w:ascii="Calibri" w:eastAsia="Segoe UI" w:hAnsi="Calibri" w:cs="Calibri"/>
          <w:b/>
          <w:bCs/>
          <w:sz w:val="22"/>
          <w:szCs w:val="22"/>
        </w:rPr>
      </w:pPr>
    </w:p>
    <w:p w14:paraId="69A22AB9" w14:textId="77777777" w:rsidR="00694C07" w:rsidRDefault="00694C07" w:rsidP="00047F23">
      <w:pPr>
        <w:suppressAutoHyphens/>
        <w:autoSpaceDN w:val="0"/>
        <w:spacing w:after="120" w:line="276" w:lineRule="auto"/>
        <w:textAlignment w:val="baseline"/>
        <w:rPr>
          <w:rFonts w:ascii="Calibri" w:eastAsia="Segoe UI" w:hAnsi="Calibri" w:cs="Calibri"/>
          <w:b/>
          <w:bCs/>
          <w:sz w:val="22"/>
          <w:szCs w:val="22"/>
        </w:rPr>
      </w:pPr>
    </w:p>
    <w:p w14:paraId="7FD5E94D" w14:textId="77777777" w:rsidR="00694C07" w:rsidRDefault="00694C07" w:rsidP="00047F23">
      <w:pPr>
        <w:suppressAutoHyphens/>
        <w:autoSpaceDN w:val="0"/>
        <w:spacing w:after="120" w:line="276" w:lineRule="auto"/>
        <w:textAlignment w:val="baseline"/>
        <w:rPr>
          <w:rFonts w:ascii="Calibri" w:eastAsia="Segoe UI" w:hAnsi="Calibri" w:cs="Calibri"/>
          <w:b/>
          <w:bCs/>
          <w:sz w:val="22"/>
          <w:szCs w:val="22"/>
        </w:rPr>
      </w:pPr>
    </w:p>
    <w:p w14:paraId="75446D15" w14:textId="77777777" w:rsidR="00337963" w:rsidRPr="00512B1B" w:rsidRDefault="00337963" w:rsidP="00771F98">
      <w:pPr>
        <w:suppressAutoHyphens/>
        <w:autoSpaceDN w:val="0"/>
        <w:spacing w:after="120" w:line="276" w:lineRule="auto"/>
        <w:ind w:left="0" w:firstLine="0"/>
        <w:textAlignment w:val="baseline"/>
        <w:rPr>
          <w:rFonts w:ascii="Calibri" w:eastAsia="Segoe UI" w:hAnsi="Calibri" w:cs="Calibri"/>
          <w:b/>
          <w:bCs/>
          <w:sz w:val="22"/>
          <w:szCs w:val="22"/>
        </w:rPr>
      </w:pPr>
    </w:p>
    <w:p w14:paraId="186C7695" w14:textId="2C0022D7" w:rsidR="00047F23" w:rsidRPr="00337963" w:rsidRDefault="00047F23" w:rsidP="00047F23">
      <w:pPr>
        <w:suppressAutoHyphens/>
        <w:autoSpaceDN w:val="0"/>
        <w:spacing w:after="120" w:line="276" w:lineRule="auto"/>
        <w:textAlignment w:val="baseline"/>
        <w:rPr>
          <w:rFonts w:ascii="Aptos" w:eastAsia="Segoe UI" w:hAnsi="Aptos" w:cs="Tahoma"/>
          <w:i/>
          <w:iCs/>
          <w:sz w:val="18"/>
          <w:szCs w:val="18"/>
        </w:rPr>
      </w:pPr>
      <w:r w:rsidRPr="00337963">
        <w:rPr>
          <w:rFonts w:ascii="Calibri" w:eastAsia="Segoe UI" w:hAnsi="Calibri" w:cs="Calibri"/>
          <w:b/>
          <w:bCs/>
          <w:i/>
          <w:iCs/>
          <w:sz w:val="18"/>
          <w:szCs w:val="18"/>
        </w:rPr>
        <w:t>Wykres</w:t>
      </w:r>
      <w:bookmarkStart w:id="19" w:name="_Toc54858708"/>
      <w:r w:rsidR="00337963" w:rsidRPr="00337963">
        <w:rPr>
          <w:rFonts w:ascii="Calibri" w:eastAsia="Segoe UI" w:hAnsi="Calibri" w:cs="Calibri"/>
          <w:b/>
          <w:bCs/>
          <w:i/>
          <w:iCs/>
          <w:sz w:val="18"/>
          <w:szCs w:val="18"/>
        </w:rPr>
        <w:t xml:space="preserve"> 1</w:t>
      </w:r>
      <w:r w:rsidR="00E90DBD" w:rsidRPr="00337963">
        <w:rPr>
          <w:rFonts w:ascii="Calibri" w:eastAsia="Segoe UI" w:hAnsi="Calibri" w:cs="Calibri"/>
          <w:i/>
          <w:iCs/>
          <w:sz w:val="18"/>
          <w:szCs w:val="18"/>
        </w:rPr>
        <w:t>.</w:t>
      </w:r>
      <w:r w:rsidRPr="00337963">
        <w:rPr>
          <w:rFonts w:ascii="Calibri" w:eastAsia="Segoe UI" w:hAnsi="Calibri" w:cs="Calibri"/>
          <w:i/>
          <w:iCs/>
          <w:sz w:val="18"/>
          <w:szCs w:val="18"/>
        </w:rPr>
        <w:t xml:space="preserve"> Liczba rodzin, którym zostały udzielone pomoc i wsparcie z powodu niepełnosprawności w latach 2021-20</w:t>
      </w:r>
      <w:bookmarkEnd w:id="15"/>
      <w:bookmarkEnd w:id="16"/>
      <w:bookmarkEnd w:id="19"/>
      <w:r w:rsidRPr="00337963">
        <w:rPr>
          <w:rFonts w:ascii="Calibri" w:eastAsia="Segoe UI" w:hAnsi="Calibri" w:cs="Calibri"/>
          <w:i/>
          <w:iCs/>
          <w:sz w:val="18"/>
          <w:szCs w:val="18"/>
        </w:rPr>
        <w:t>2</w:t>
      </w:r>
      <w:bookmarkEnd w:id="17"/>
      <w:r w:rsidRPr="00337963">
        <w:rPr>
          <w:rFonts w:ascii="Calibri" w:eastAsia="Segoe UI" w:hAnsi="Calibri" w:cs="Calibri"/>
          <w:i/>
          <w:iCs/>
          <w:sz w:val="18"/>
          <w:szCs w:val="18"/>
        </w:rPr>
        <w:t>4</w:t>
      </w:r>
      <w:bookmarkEnd w:id="18"/>
    </w:p>
    <w:p w14:paraId="4911EC93" w14:textId="63422570" w:rsidR="00385F58" w:rsidRPr="001F4CB8" w:rsidRDefault="00047F23" w:rsidP="001F4CB8">
      <w:pPr>
        <w:suppressAutoHyphens/>
        <w:autoSpaceDN w:val="0"/>
        <w:spacing w:after="120" w:line="276" w:lineRule="auto"/>
        <w:textAlignment w:val="baseline"/>
        <w:rPr>
          <w:rFonts w:ascii="Aptos" w:eastAsia="Segoe UI" w:hAnsi="Aptos" w:cs="Tahoma"/>
          <w:sz w:val="18"/>
          <w:szCs w:val="18"/>
        </w:rPr>
      </w:pPr>
      <w:r w:rsidRPr="00512B1B">
        <w:rPr>
          <w:rFonts w:ascii="Aptos" w:eastAsia="Segoe UI" w:hAnsi="Aptos" w:cs="Tahoma"/>
          <w:noProof/>
          <w:sz w:val="22"/>
          <w:szCs w:val="22"/>
        </w:rPr>
        <w:drawing>
          <wp:inline distT="0" distB="0" distL="0" distR="0" wp14:anchorId="66481978" wp14:editId="2398580C">
            <wp:extent cx="5760720" cy="1904366"/>
            <wp:effectExtent l="0" t="0" r="11430" b="635"/>
            <wp:docPr id="29"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12B1B">
        <w:rPr>
          <w:rFonts w:ascii="Calibri" w:eastAsia="Segoe UI" w:hAnsi="Calibri" w:cs="Calibri"/>
          <w:i/>
          <w:sz w:val="22"/>
          <w:szCs w:val="22"/>
        </w:rPr>
        <w:t xml:space="preserve"> </w:t>
      </w:r>
      <w:r w:rsidRPr="001F5650">
        <w:rPr>
          <w:rFonts w:ascii="Calibri" w:eastAsia="Segoe UI" w:hAnsi="Calibri" w:cs="Calibri"/>
          <w:i/>
          <w:sz w:val="18"/>
          <w:szCs w:val="18"/>
        </w:rPr>
        <w:t>Źródło: Ocena zasobów pomocy społecznej za 2021, 2022, 2023, 2024 rok</w:t>
      </w:r>
    </w:p>
    <w:p w14:paraId="61BD8B4F" w14:textId="4B8520DB" w:rsidR="00047F23" w:rsidRPr="007D26E7" w:rsidRDefault="00047F23" w:rsidP="007D26E7">
      <w:pPr>
        <w:suppressAutoHyphens/>
        <w:autoSpaceDN w:val="0"/>
        <w:spacing w:after="120" w:line="276" w:lineRule="auto"/>
        <w:ind w:firstLine="708"/>
        <w:textAlignment w:val="baseline"/>
        <w:rPr>
          <w:rFonts w:ascii="Calibri" w:eastAsia="Segoe UI" w:hAnsi="Calibri" w:cs="Calibri"/>
          <w:sz w:val="22"/>
          <w:szCs w:val="22"/>
        </w:rPr>
      </w:pPr>
      <w:r w:rsidRPr="00512B1B">
        <w:rPr>
          <w:rFonts w:ascii="Calibri" w:eastAsia="Segoe UI" w:hAnsi="Calibri" w:cs="Calibri"/>
          <w:sz w:val="22"/>
          <w:szCs w:val="22"/>
        </w:rPr>
        <w:t xml:space="preserve">Osoby z umiarkowanym lub znacznym stopniem niepełnosprawności, które nie posiadają źródła dochodu korzystają ze wsparcia finansowego z pomocy społecznej. W 2024 roku MOPR </w:t>
      </w:r>
      <w:r w:rsidR="008044CE">
        <w:rPr>
          <w:rFonts w:ascii="Calibri" w:eastAsia="Segoe UI" w:hAnsi="Calibri" w:cs="Calibri"/>
          <w:sz w:val="22"/>
          <w:szCs w:val="22"/>
        </w:rPr>
        <w:br/>
      </w:r>
      <w:r w:rsidRPr="00512B1B">
        <w:rPr>
          <w:rFonts w:ascii="Calibri" w:eastAsia="Segoe UI" w:hAnsi="Calibri" w:cs="Calibri"/>
          <w:sz w:val="22"/>
          <w:szCs w:val="22"/>
        </w:rPr>
        <w:t xml:space="preserve">w Opolu przyznał </w:t>
      </w:r>
      <w:r w:rsidRPr="00512B1B">
        <w:rPr>
          <w:rFonts w:ascii="Calibri" w:eastAsia="Segoe UI" w:hAnsi="Calibri" w:cs="Calibri"/>
          <w:b/>
          <w:sz w:val="22"/>
          <w:szCs w:val="22"/>
        </w:rPr>
        <w:t>zasiłek stały</w:t>
      </w:r>
      <w:r w:rsidRPr="00512B1B">
        <w:rPr>
          <w:rFonts w:ascii="Calibri" w:eastAsia="Segoe UI" w:hAnsi="Calibri" w:cs="Calibri"/>
          <w:sz w:val="22"/>
          <w:szCs w:val="22"/>
        </w:rPr>
        <w:t xml:space="preserve"> 381 mieszkańcom Miasta, a łączna kwota tych świadczeń wyniosła 3 292 388 zł. W ostatnich latach coraz większa liczba mieszkańców Miasta Opola korzysta z zasiłków, </w:t>
      </w:r>
      <w:r w:rsidR="009B3CF6">
        <w:rPr>
          <w:rFonts w:ascii="Calibri" w:eastAsia="Segoe UI" w:hAnsi="Calibri" w:cs="Calibri"/>
          <w:sz w:val="22"/>
          <w:szCs w:val="22"/>
        </w:rPr>
        <w:br/>
      </w:r>
      <w:r w:rsidRPr="00512B1B">
        <w:rPr>
          <w:rFonts w:ascii="Calibri" w:eastAsia="Segoe UI" w:hAnsi="Calibri" w:cs="Calibri"/>
          <w:sz w:val="22"/>
          <w:szCs w:val="22"/>
        </w:rPr>
        <w:t>a większość beneficjentów stanowią osoby samotne, które samodzielnie prowadzą gospodarstwo domowe. W 2024 stanowiły one aż 92% tej grupy.</w:t>
      </w:r>
    </w:p>
    <w:p w14:paraId="3F964604" w14:textId="58EA79ED" w:rsidR="00047F23" w:rsidRPr="001F5650" w:rsidRDefault="00047F23" w:rsidP="00047F23">
      <w:pPr>
        <w:suppressAutoHyphens/>
        <w:autoSpaceDN w:val="0"/>
        <w:spacing w:after="120" w:line="276" w:lineRule="auto"/>
        <w:textAlignment w:val="baseline"/>
        <w:rPr>
          <w:rFonts w:ascii="Calibri" w:eastAsia="Segoe UI" w:hAnsi="Calibri" w:cs="Calibri"/>
          <w:i/>
          <w:iCs/>
          <w:sz w:val="20"/>
          <w:szCs w:val="20"/>
        </w:rPr>
      </w:pPr>
      <w:bookmarkStart w:id="20" w:name="_Hlk216111499"/>
      <w:bookmarkStart w:id="21" w:name="_Toc69468445"/>
      <w:bookmarkStart w:id="22" w:name="_Toc67059466"/>
      <w:bookmarkStart w:id="23" w:name="_Toc67658511"/>
      <w:r w:rsidRPr="001F5650">
        <w:rPr>
          <w:rFonts w:ascii="Calibri" w:eastAsia="Segoe UI" w:hAnsi="Calibri" w:cs="Calibri"/>
          <w:b/>
          <w:bCs/>
          <w:i/>
          <w:iCs/>
          <w:sz w:val="20"/>
          <w:szCs w:val="20"/>
        </w:rPr>
        <w:t xml:space="preserve">Wykres </w:t>
      </w:r>
      <w:r w:rsidR="001F5650" w:rsidRPr="001F5650">
        <w:rPr>
          <w:rFonts w:ascii="Calibri" w:eastAsia="Segoe UI" w:hAnsi="Calibri" w:cs="Calibri"/>
          <w:b/>
          <w:bCs/>
          <w:i/>
          <w:iCs/>
          <w:sz w:val="20"/>
          <w:szCs w:val="20"/>
        </w:rPr>
        <w:t>2.</w:t>
      </w:r>
      <w:r w:rsidR="001F5650" w:rsidRPr="001F5650">
        <w:rPr>
          <w:rFonts w:ascii="Calibri" w:eastAsia="Segoe UI" w:hAnsi="Calibri" w:cs="Calibri"/>
          <w:i/>
          <w:iCs/>
          <w:sz w:val="20"/>
          <w:szCs w:val="20"/>
        </w:rPr>
        <w:t xml:space="preserve"> </w:t>
      </w:r>
      <w:r w:rsidRPr="001F5650">
        <w:rPr>
          <w:rFonts w:ascii="Calibri" w:eastAsia="Segoe UI" w:hAnsi="Calibri" w:cs="Calibri"/>
          <w:i/>
          <w:iCs/>
          <w:sz w:val="20"/>
          <w:szCs w:val="20"/>
        </w:rPr>
        <w:t>Liczba osób otrzymujących zasiłek stały w latach 2021-2024 oraz kwota świadczeń</w:t>
      </w:r>
      <w:bookmarkEnd w:id="20"/>
      <w:bookmarkEnd w:id="21"/>
      <w:bookmarkEnd w:id="22"/>
      <w:bookmarkEnd w:id="23"/>
    </w:p>
    <w:p w14:paraId="0852D96E" w14:textId="66040387" w:rsidR="00047F23" w:rsidRPr="002568CE" w:rsidRDefault="00047F23" w:rsidP="002568CE">
      <w:pPr>
        <w:suppressAutoHyphens/>
        <w:autoSpaceDN w:val="0"/>
        <w:spacing w:after="120" w:line="276" w:lineRule="auto"/>
        <w:textAlignment w:val="baseline"/>
        <w:rPr>
          <w:rFonts w:ascii="Calibri" w:eastAsia="Segoe UI" w:hAnsi="Calibri" w:cs="Calibri"/>
          <w:b/>
          <w:bCs/>
          <w:sz w:val="22"/>
          <w:szCs w:val="22"/>
        </w:rPr>
      </w:pPr>
      <w:r>
        <w:rPr>
          <w:rFonts w:ascii="Calibri" w:eastAsia="Segoe UI" w:hAnsi="Calibri" w:cs="Calibri"/>
          <w:b/>
          <w:bCs/>
          <w:noProof/>
          <w:sz w:val="22"/>
          <w:szCs w:val="22"/>
        </w:rPr>
        <w:drawing>
          <wp:inline distT="0" distB="0" distL="0" distR="0" wp14:anchorId="3CBF8ACD" wp14:editId="1371529A">
            <wp:extent cx="5379720" cy="1883229"/>
            <wp:effectExtent l="0" t="0" r="11430" b="317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2568CE">
        <w:rPr>
          <w:rFonts w:ascii="Calibri" w:eastAsia="Segoe UI" w:hAnsi="Calibri" w:cs="Calibri"/>
          <w:i/>
          <w:sz w:val="20"/>
          <w:szCs w:val="20"/>
        </w:rPr>
        <w:t>Źródło: Ocena zasobów pomocy społecznej za 2021, 2022, 2023, 2024 rok</w:t>
      </w:r>
    </w:p>
    <w:p w14:paraId="6D6BF620" w14:textId="5BE72BD9" w:rsidR="00047F23" w:rsidRPr="00512B1B" w:rsidRDefault="00047F23" w:rsidP="00047F23">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Rodziny, w których wychowują się dzieci dotknięte różnymi ograniczeniami korzystają również z</w:t>
      </w:r>
      <w:r w:rsidR="00771F98">
        <w:rPr>
          <w:rFonts w:ascii="Calibri" w:eastAsia="Segoe UI" w:hAnsi="Calibri" w:cs="Calibri"/>
          <w:sz w:val="22"/>
          <w:szCs w:val="22"/>
        </w:rPr>
        <w:t xml:space="preserve"> </w:t>
      </w:r>
      <w:r w:rsidRPr="00512B1B">
        <w:rPr>
          <w:rFonts w:ascii="Calibri" w:eastAsia="Segoe UI" w:hAnsi="Calibri" w:cs="Calibri"/>
          <w:b/>
          <w:sz w:val="22"/>
          <w:szCs w:val="22"/>
        </w:rPr>
        <w:t>zasiłków pielęgnacyjnych dla niepełnosprawnego dziecka</w:t>
      </w:r>
      <w:r w:rsidRPr="00512B1B">
        <w:rPr>
          <w:rFonts w:ascii="Calibri" w:eastAsia="Segoe UI" w:hAnsi="Calibri" w:cs="Calibri"/>
          <w:sz w:val="22"/>
          <w:szCs w:val="22"/>
        </w:rPr>
        <w:t xml:space="preserve">. W 2022 roku Miejskie Centrum Świadczeń w Opolu przyznało 7 910 takie świadczenia, natomiast w 2024 roku </w:t>
      </w:r>
      <w:r w:rsidRPr="00512B1B">
        <w:rPr>
          <w:rFonts w:ascii="Calibri" w:eastAsia="Segoe UI" w:hAnsi="Calibri" w:cs="Calibri"/>
          <w:b/>
          <w:bCs/>
          <w:sz w:val="22"/>
          <w:szCs w:val="22"/>
        </w:rPr>
        <w:t>o 20% więcej,</w:t>
      </w:r>
      <w:r w:rsidRPr="00512B1B">
        <w:rPr>
          <w:rFonts w:ascii="Calibri" w:eastAsia="Segoe UI" w:hAnsi="Calibri" w:cs="Calibri"/>
          <w:sz w:val="22"/>
          <w:szCs w:val="22"/>
        </w:rPr>
        <w:t xml:space="preserve"> tj. 9 510 świadczeń. Rodzinom przysługują również świadczenia dla </w:t>
      </w:r>
      <w:r w:rsidRPr="00512B1B">
        <w:rPr>
          <w:rFonts w:ascii="Calibri" w:eastAsia="Segoe UI" w:hAnsi="Calibri" w:cs="Calibri"/>
          <w:b/>
          <w:sz w:val="22"/>
          <w:szCs w:val="22"/>
        </w:rPr>
        <w:t xml:space="preserve">osób </w:t>
      </w:r>
      <w:r w:rsidR="00934D3B">
        <w:rPr>
          <w:rFonts w:ascii="Calibri" w:eastAsia="Segoe UI" w:hAnsi="Calibri" w:cs="Calibri"/>
          <w:b/>
          <w:sz w:val="22"/>
          <w:szCs w:val="22"/>
        </w:rPr>
        <w:br/>
      </w:r>
      <w:r w:rsidRPr="00512B1B">
        <w:rPr>
          <w:rFonts w:ascii="Calibri" w:eastAsia="Segoe UI" w:hAnsi="Calibri" w:cs="Calibri"/>
          <w:b/>
          <w:sz w:val="22"/>
          <w:szCs w:val="22"/>
        </w:rPr>
        <w:t>z niepełnosprawnościami powyżej 16 roku życia o znacznym stopniu niepełnosprawności</w:t>
      </w:r>
      <w:r w:rsidRPr="00512B1B">
        <w:rPr>
          <w:rFonts w:ascii="Calibri" w:eastAsia="Segoe UI" w:hAnsi="Calibri" w:cs="Calibri"/>
          <w:sz w:val="22"/>
          <w:szCs w:val="22"/>
        </w:rPr>
        <w:t xml:space="preserve">. W 2022 roku przyznano łącznie 7 947 świadczeń, w 2023 roku – 8 414 świadczeń, a w 2024 roku – 8 286. </w:t>
      </w:r>
      <w:r w:rsidR="00934D3B">
        <w:rPr>
          <w:rFonts w:ascii="Calibri" w:eastAsia="Segoe UI" w:hAnsi="Calibri" w:cs="Calibri"/>
          <w:sz w:val="22"/>
          <w:szCs w:val="22"/>
        </w:rPr>
        <w:br/>
      </w:r>
      <w:r w:rsidRPr="00512B1B">
        <w:rPr>
          <w:rFonts w:ascii="Calibri" w:eastAsia="Segoe UI" w:hAnsi="Calibri" w:cs="Calibri"/>
          <w:sz w:val="22"/>
          <w:szCs w:val="22"/>
        </w:rPr>
        <w:t xml:space="preserve">W omawianym okresie </w:t>
      </w:r>
      <w:r w:rsidRPr="00512B1B">
        <w:rPr>
          <w:rFonts w:ascii="Calibri" w:eastAsia="Segoe UI" w:hAnsi="Calibri" w:cs="Calibri"/>
          <w:b/>
          <w:bCs/>
          <w:sz w:val="22"/>
          <w:szCs w:val="22"/>
        </w:rPr>
        <w:t>wzrost liczby świadczeń wyniósł 4%.</w:t>
      </w:r>
      <w:r w:rsidRPr="00512B1B">
        <w:rPr>
          <w:rFonts w:ascii="Calibri" w:eastAsia="Segoe UI" w:hAnsi="Calibri" w:cs="Calibri"/>
          <w:sz w:val="22"/>
          <w:szCs w:val="22"/>
        </w:rPr>
        <w:t xml:space="preserve"> Ponadto, M</w:t>
      </w:r>
      <w:r w:rsidR="004B6171">
        <w:rPr>
          <w:rFonts w:ascii="Calibri" w:eastAsia="Segoe UI" w:hAnsi="Calibri" w:cs="Calibri"/>
          <w:sz w:val="22"/>
          <w:szCs w:val="22"/>
        </w:rPr>
        <w:t xml:space="preserve">iejskie </w:t>
      </w:r>
      <w:r w:rsidRPr="00512B1B">
        <w:rPr>
          <w:rFonts w:ascii="Calibri" w:eastAsia="Segoe UI" w:hAnsi="Calibri" w:cs="Calibri"/>
          <w:sz w:val="22"/>
          <w:szCs w:val="22"/>
        </w:rPr>
        <w:t>C</w:t>
      </w:r>
      <w:r w:rsidR="004B6171">
        <w:rPr>
          <w:rFonts w:ascii="Calibri" w:eastAsia="Segoe UI" w:hAnsi="Calibri" w:cs="Calibri"/>
          <w:sz w:val="22"/>
          <w:szCs w:val="22"/>
        </w:rPr>
        <w:t xml:space="preserve">entrum </w:t>
      </w:r>
      <w:r w:rsidRPr="00512B1B">
        <w:rPr>
          <w:rFonts w:ascii="Calibri" w:eastAsia="Segoe UI" w:hAnsi="Calibri" w:cs="Calibri"/>
          <w:sz w:val="22"/>
          <w:szCs w:val="22"/>
        </w:rPr>
        <w:t>Ś</w:t>
      </w:r>
      <w:r w:rsidR="004B6171">
        <w:rPr>
          <w:rFonts w:ascii="Calibri" w:eastAsia="Segoe UI" w:hAnsi="Calibri" w:cs="Calibri"/>
          <w:sz w:val="22"/>
          <w:szCs w:val="22"/>
        </w:rPr>
        <w:t>wiadczeń</w:t>
      </w:r>
      <w:r w:rsidRPr="00512B1B">
        <w:rPr>
          <w:rFonts w:ascii="Calibri" w:eastAsia="Segoe UI" w:hAnsi="Calibri" w:cs="Calibri"/>
          <w:sz w:val="22"/>
          <w:szCs w:val="22"/>
        </w:rPr>
        <w:t xml:space="preserve"> w Opolu udziela wsparcia finansowego w formie świadczenia dla </w:t>
      </w:r>
      <w:r w:rsidRPr="00512B1B">
        <w:rPr>
          <w:rFonts w:ascii="Calibri" w:eastAsia="Segoe UI" w:hAnsi="Calibri" w:cs="Calibri"/>
          <w:b/>
          <w:sz w:val="22"/>
          <w:szCs w:val="22"/>
        </w:rPr>
        <w:t xml:space="preserve">osób z niepełnosprawnościami powyżej 16 roku życia o umiarkowanym stopniu niepełnosprawności, która powstała przed </w:t>
      </w:r>
      <w:r w:rsidR="00393124">
        <w:rPr>
          <w:rFonts w:ascii="Calibri" w:eastAsia="Segoe UI" w:hAnsi="Calibri" w:cs="Calibri"/>
          <w:b/>
          <w:sz w:val="22"/>
          <w:szCs w:val="22"/>
        </w:rPr>
        <w:br/>
      </w:r>
      <w:r w:rsidRPr="00512B1B">
        <w:rPr>
          <w:rFonts w:ascii="Calibri" w:eastAsia="Segoe UI" w:hAnsi="Calibri" w:cs="Calibri"/>
          <w:b/>
          <w:sz w:val="22"/>
          <w:szCs w:val="22"/>
        </w:rPr>
        <w:t>21 rokiem życia</w:t>
      </w:r>
      <w:r w:rsidRPr="00512B1B">
        <w:rPr>
          <w:rFonts w:ascii="Calibri" w:eastAsia="Segoe UI" w:hAnsi="Calibri" w:cs="Calibri"/>
          <w:sz w:val="22"/>
          <w:szCs w:val="22"/>
        </w:rPr>
        <w:t>. W 2022 roku przyznano 7 735 takich świadczeń, natomiast w 2024 roku – 8 304.</w:t>
      </w:r>
    </w:p>
    <w:p w14:paraId="61CE1E0D" w14:textId="7EDBE081" w:rsidR="00047F23" w:rsidRPr="00886BDB" w:rsidRDefault="00047F23" w:rsidP="00CA4CA1">
      <w:pPr>
        <w:suppressAutoHyphens/>
        <w:autoSpaceDN w:val="0"/>
        <w:spacing w:after="120" w:line="276" w:lineRule="auto"/>
        <w:ind w:firstLine="0"/>
        <w:textAlignment w:val="baseline"/>
        <w:rPr>
          <w:rFonts w:ascii="Calibri" w:eastAsia="Segoe UI" w:hAnsi="Calibri" w:cs="Calibri"/>
          <w:sz w:val="22"/>
          <w:szCs w:val="22"/>
        </w:rPr>
      </w:pPr>
      <w:r w:rsidRPr="00512B1B">
        <w:rPr>
          <w:rFonts w:ascii="Calibri" w:eastAsia="Segoe UI" w:hAnsi="Calibri" w:cs="Calibri"/>
          <w:sz w:val="22"/>
          <w:szCs w:val="22"/>
        </w:rPr>
        <w:t xml:space="preserve">Od lat obserwowany jest systematyczny wzrost zapotrzebowania opolskich rodzin na wsparcie </w:t>
      </w:r>
      <w:r w:rsidR="00CA4CA1">
        <w:rPr>
          <w:rFonts w:ascii="Calibri" w:eastAsia="Segoe UI" w:hAnsi="Calibri" w:cs="Calibri"/>
          <w:sz w:val="22"/>
          <w:szCs w:val="22"/>
        </w:rPr>
        <w:br/>
      </w:r>
      <w:r w:rsidRPr="00512B1B">
        <w:rPr>
          <w:rFonts w:ascii="Calibri" w:eastAsia="Segoe UI" w:hAnsi="Calibri" w:cs="Calibri"/>
          <w:sz w:val="22"/>
          <w:szCs w:val="22"/>
        </w:rPr>
        <w:t>w postaci świadczeń, co wskazuje, że problem niepełnosprawności, ale tez świadomość praw, stale zwiększają swoją skalę w Mieście.</w:t>
      </w:r>
    </w:p>
    <w:p w14:paraId="3B63D421" w14:textId="27798BD7" w:rsidR="00047F23" w:rsidRPr="00AC34A3" w:rsidRDefault="00047F23" w:rsidP="00047F23">
      <w:pPr>
        <w:suppressAutoHyphens/>
        <w:autoSpaceDN w:val="0"/>
        <w:spacing w:after="120" w:line="276" w:lineRule="auto"/>
        <w:textAlignment w:val="baseline"/>
        <w:rPr>
          <w:rFonts w:ascii="Calibri" w:eastAsia="Segoe UI" w:hAnsi="Calibri" w:cs="Calibri"/>
          <w:i/>
          <w:iCs/>
          <w:sz w:val="18"/>
          <w:szCs w:val="18"/>
        </w:rPr>
      </w:pPr>
      <w:bookmarkStart w:id="24" w:name="_Hlk216111544"/>
      <w:r w:rsidRPr="00AC34A3">
        <w:rPr>
          <w:rFonts w:ascii="Calibri" w:eastAsia="Segoe UI" w:hAnsi="Calibri" w:cs="Calibri"/>
          <w:b/>
          <w:bCs/>
          <w:i/>
          <w:iCs/>
          <w:sz w:val="18"/>
          <w:szCs w:val="18"/>
        </w:rPr>
        <w:lastRenderedPageBreak/>
        <w:t xml:space="preserve">Wykres </w:t>
      </w:r>
      <w:r w:rsidR="00AC34A3" w:rsidRPr="00AC34A3">
        <w:rPr>
          <w:rFonts w:ascii="Calibri" w:eastAsia="Segoe UI" w:hAnsi="Calibri" w:cs="Calibri"/>
          <w:b/>
          <w:bCs/>
          <w:i/>
          <w:iCs/>
          <w:sz w:val="18"/>
          <w:szCs w:val="18"/>
        </w:rPr>
        <w:t>3</w:t>
      </w:r>
      <w:r w:rsidRPr="00AC34A3">
        <w:rPr>
          <w:rFonts w:ascii="Calibri" w:eastAsia="Segoe UI" w:hAnsi="Calibri" w:cs="Calibri"/>
          <w:b/>
          <w:bCs/>
          <w:i/>
          <w:iCs/>
          <w:sz w:val="18"/>
          <w:szCs w:val="18"/>
        </w:rPr>
        <w:t>.</w:t>
      </w:r>
      <w:r w:rsidRPr="00AC34A3">
        <w:rPr>
          <w:rFonts w:ascii="Calibri" w:eastAsia="Segoe UI" w:hAnsi="Calibri" w:cs="Calibri"/>
          <w:i/>
          <w:iCs/>
          <w:sz w:val="18"/>
          <w:szCs w:val="18"/>
        </w:rPr>
        <w:t xml:space="preserve"> Liczba i rodzaj przyznanych zasiłków pielęgnacyjnych dla osób z niepełnosprawnościami w latach 2022-2024</w:t>
      </w:r>
      <w:bookmarkEnd w:id="24"/>
    </w:p>
    <w:p w14:paraId="2094046A" w14:textId="697A2AA6" w:rsidR="00831B4C" w:rsidRDefault="00047F23" w:rsidP="00831B4C">
      <w:pPr>
        <w:suppressAutoHyphens/>
        <w:autoSpaceDN w:val="0"/>
        <w:spacing w:after="120" w:line="276" w:lineRule="auto"/>
        <w:textAlignment w:val="baseline"/>
        <w:rPr>
          <w:rFonts w:ascii="Aptos" w:eastAsia="Segoe UI" w:hAnsi="Aptos" w:cs="Tahoma"/>
          <w:sz w:val="22"/>
          <w:szCs w:val="22"/>
        </w:rPr>
      </w:pPr>
      <w:r>
        <w:rPr>
          <w:rFonts w:ascii="Aptos" w:eastAsia="Segoe UI" w:hAnsi="Aptos" w:cs="Tahoma"/>
          <w:noProof/>
          <w:sz w:val="22"/>
          <w:szCs w:val="22"/>
        </w:rPr>
        <w:drawing>
          <wp:inline distT="0" distB="0" distL="0" distR="0" wp14:anchorId="037F2B7F" wp14:editId="3BA773AF">
            <wp:extent cx="5605780" cy="2242047"/>
            <wp:effectExtent l="0" t="0" r="13970" b="63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31B4C">
        <w:rPr>
          <w:rFonts w:ascii="Calibri" w:eastAsia="Segoe UI" w:hAnsi="Calibri" w:cs="Calibri"/>
          <w:i/>
          <w:iCs/>
          <w:sz w:val="20"/>
          <w:szCs w:val="20"/>
        </w:rPr>
        <w:t>Źródło: Miejskie Centrum Świadczeń w Opolu</w:t>
      </w:r>
      <w:bookmarkStart w:id="25" w:name="_Hlk216111577"/>
    </w:p>
    <w:p w14:paraId="6EF5C80F" w14:textId="77777777" w:rsidR="00831B4C" w:rsidRPr="00831B4C" w:rsidRDefault="00831B4C" w:rsidP="00831B4C">
      <w:pPr>
        <w:suppressAutoHyphens/>
        <w:autoSpaceDN w:val="0"/>
        <w:spacing w:after="120" w:line="276" w:lineRule="auto"/>
        <w:textAlignment w:val="baseline"/>
        <w:rPr>
          <w:rFonts w:ascii="Aptos" w:eastAsia="Segoe UI" w:hAnsi="Aptos" w:cs="Tahoma"/>
          <w:sz w:val="22"/>
          <w:szCs w:val="22"/>
        </w:rPr>
      </w:pPr>
    </w:p>
    <w:p w14:paraId="16995EF5" w14:textId="0CB4363A" w:rsidR="00047F23" w:rsidRPr="00831B4C" w:rsidRDefault="00047F23" w:rsidP="00047F23">
      <w:pPr>
        <w:suppressAutoHyphens/>
        <w:autoSpaceDN w:val="0"/>
        <w:spacing w:after="120"/>
        <w:textAlignment w:val="baseline"/>
        <w:rPr>
          <w:rFonts w:ascii="Calibri" w:eastAsia="Segoe UI" w:hAnsi="Calibri" w:cs="Calibri"/>
          <w:i/>
          <w:iCs/>
          <w:sz w:val="20"/>
          <w:szCs w:val="20"/>
        </w:rPr>
      </w:pPr>
      <w:r w:rsidRPr="00831B4C">
        <w:rPr>
          <w:rFonts w:ascii="Calibri" w:eastAsia="Segoe UI" w:hAnsi="Calibri" w:cs="Calibri"/>
          <w:b/>
          <w:bCs/>
          <w:i/>
          <w:iCs/>
          <w:sz w:val="20"/>
          <w:szCs w:val="20"/>
        </w:rPr>
        <w:t>Wykres</w:t>
      </w:r>
      <w:r w:rsidR="00831B4C" w:rsidRPr="00831B4C">
        <w:rPr>
          <w:rFonts w:ascii="Calibri" w:eastAsia="Segoe UI" w:hAnsi="Calibri" w:cs="Calibri"/>
          <w:b/>
          <w:bCs/>
          <w:i/>
          <w:iCs/>
          <w:sz w:val="20"/>
          <w:szCs w:val="20"/>
        </w:rPr>
        <w:t xml:space="preserve"> 4</w:t>
      </w:r>
      <w:r w:rsidR="00831B4C" w:rsidRPr="00831B4C">
        <w:rPr>
          <w:rFonts w:ascii="Calibri" w:eastAsia="Segoe UI" w:hAnsi="Calibri" w:cs="Calibri"/>
          <w:i/>
          <w:iCs/>
          <w:sz w:val="20"/>
          <w:szCs w:val="20"/>
        </w:rPr>
        <w:t xml:space="preserve">. </w:t>
      </w:r>
      <w:r w:rsidRPr="00831B4C">
        <w:rPr>
          <w:rFonts w:ascii="Calibri" w:eastAsia="Segoe UI" w:hAnsi="Calibri" w:cs="Calibri"/>
          <w:i/>
          <w:iCs/>
          <w:sz w:val="20"/>
          <w:szCs w:val="20"/>
        </w:rPr>
        <w:t>Zasiłki pielęgnacyjne wypłacone w latach 2019-2024</w:t>
      </w:r>
      <w:bookmarkEnd w:id="25"/>
    </w:p>
    <w:p w14:paraId="555C8F29" w14:textId="0AF5EAB8" w:rsidR="008D07DA" w:rsidRPr="008D07DA" w:rsidRDefault="00047F23" w:rsidP="008D07DA">
      <w:pPr>
        <w:suppressAutoHyphens/>
        <w:autoSpaceDN w:val="0"/>
        <w:spacing w:after="120"/>
        <w:textAlignment w:val="baseline"/>
        <w:rPr>
          <w:rFonts w:ascii="Calibri" w:eastAsia="Segoe UI" w:hAnsi="Calibri" w:cs="Calibri"/>
          <w:b/>
          <w:bCs/>
          <w:sz w:val="22"/>
          <w:szCs w:val="22"/>
        </w:rPr>
      </w:pPr>
      <w:r>
        <w:rPr>
          <w:rFonts w:ascii="Calibri" w:hAnsi="Calibri" w:cs="Calibri"/>
          <w:b/>
          <w:bCs/>
          <w:noProof/>
        </w:rPr>
        <w:drawing>
          <wp:inline distT="0" distB="0" distL="0" distR="0" wp14:anchorId="61DCCC84" wp14:editId="1F1C98AD">
            <wp:extent cx="5486400" cy="2878373"/>
            <wp:effectExtent l="0" t="0" r="0" b="1778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31B4C">
        <w:rPr>
          <w:rFonts w:ascii="Calibri" w:eastAsia="Segoe UI" w:hAnsi="Calibri" w:cs="Calibri"/>
          <w:i/>
          <w:iCs/>
          <w:sz w:val="20"/>
          <w:szCs w:val="20"/>
        </w:rPr>
        <w:t>Źródło: Miejskie Centrum Świadczeń w Opolu</w:t>
      </w:r>
    </w:p>
    <w:p w14:paraId="66110DC8" w14:textId="0F20AEDF" w:rsidR="00047F23" w:rsidRPr="00512B1B" w:rsidRDefault="00047F23" w:rsidP="00047F23">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 xml:space="preserve">Jednym z ważniejszych świadczeń finansowych </w:t>
      </w:r>
      <w:r w:rsidRPr="00512B1B">
        <w:rPr>
          <w:rFonts w:ascii="Calibri" w:eastAsia="Segoe UI" w:hAnsi="Calibri" w:cs="Calibri"/>
          <w:b/>
          <w:bCs/>
          <w:sz w:val="22"/>
          <w:szCs w:val="22"/>
        </w:rPr>
        <w:t>dla opiekunów osób</w:t>
      </w:r>
      <w:r w:rsidR="00AC69D0">
        <w:rPr>
          <w:rFonts w:ascii="Calibri" w:eastAsia="Segoe UI" w:hAnsi="Calibri" w:cs="Calibri"/>
          <w:b/>
          <w:bCs/>
          <w:sz w:val="22"/>
          <w:szCs w:val="22"/>
        </w:rPr>
        <w:br/>
      </w:r>
      <w:r w:rsidRPr="00512B1B">
        <w:rPr>
          <w:rFonts w:ascii="Calibri" w:eastAsia="Segoe UI" w:hAnsi="Calibri" w:cs="Calibri"/>
          <w:b/>
          <w:bCs/>
          <w:sz w:val="22"/>
          <w:szCs w:val="22"/>
        </w:rPr>
        <w:t>z niepełnosprawnościami,  jest świadczenie pielęgnacyjne.</w:t>
      </w:r>
    </w:p>
    <w:p w14:paraId="374A9802" w14:textId="4E229454" w:rsidR="00047F23" w:rsidRDefault="00047F23" w:rsidP="00047F23">
      <w:pPr>
        <w:suppressAutoHyphens/>
        <w:autoSpaceDN w:val="0"/>
        <w:spacing w:after="120" w:line="276" w:lineRule="auto"/>
        <w:ind w:firstLine="708"/>
        <w:textAlignment w:val="baseline"/>
        <w:rPr>
          <w:rFonts w:ascii="Calibri" w:eastAsia="Segoe UI" w:hAnsi="Calibri" w:cs="Calibri"/>
          <w:sz w:val="22"/>
          <w:szCs w:val="22"/>
        </w:rPr>
      </w:pPr>
      <w:r w:rsidRPr="00512B1B">
        <w:rPr>
          <w:rFonts w:ascii="Calibri" w:eastAsia="Segoe UI" w:hAnsi="Calibri" w:cs="Calibri"/>
          <w:b/>
          <w:bCs/>
          <w:sz w:val="22"/>
          <w:szCs w:val="22"/>
        </w:rPr>
        <w:t>W roku 2023 przepisy dotyczące tego świadczenia zostały znacząco znowelizowane ustawą</w:t>
      </w:r>
      <w:r>
        <w:rPr>
          <w:rFonts w:ascii="Calibri" w:eastAsia="Segoe UI" w:hAnsi="Calibri" w:cs="Calibri"/>
          <w:b/>
          <w:bCs/>
          <w:sz w:val="22"/>
          <w:szCs w:val="22"/>
        </w:rPr>
        <w:t xml:space="preserve"> </w:t>
      </w:r>
      <w:r w:rsidRPr="00512B1B">
        <w:rPr>
          <w:rFonts w:ascii="Calibri" w:eastAsia="Segoe UI" w:hAnsi="Calibri" w:cs="Calibri"/>
          <w:b/>
          <w:bCs/>
          <w:sz w:val="22"/>
          <w:szCs w:val="22"/>
        </w:rPr>
        <w:t>z dnia 7 lipca 2023 r. o świadczeniu wspierającym.</w:t>
      </w:r>
      <w:r w:rsidRPr="00512B1B">
        <w:rPr>
          <w:rFonts w:ascii="Calibri" w:eastAsia="Segoe UI" w:hAnsi="Calibri" w:cs="Calibri"/>
          <w:sz w:val="22"/>
          <w:szCs w:val="22"/>
        </w:rPr>
        <w:t xml:space="preserve"> Ustawa ta zmodyfikowała obecny system wsparcia opiekunów osób z niepełnosprawnością w ten sposób</w:t>
      </w:r>
      <w:r w:rsidR="003B2875">
        <w:rPr>
          <w:rFonts w:ascii="Calibri" w:eastAsia="Segoe UI" w:hAnsi="Calibri" w:cs="Calibri"/>
          <w:sz w:val="22"/>
          <w:szCs w:val="22"/>
        </w:rPr>
        <w:t>, że</w:t>
      </w:r>
      <w:r w:rsidRPr="00512B1B">
        <w:rPr>
          <w:rFonts w:ascii="Calibri" w:eastAsia="Segoe UI" w:hAnsi="Calibri" w:cs="Calibri"/>
          <w:sz w:val="22"/>
          <w:szCs w:val="22"/>
        </w:rPr>
        <w:t>:</w:t>
      </w:r>
    </w:p>
    <w:p w14:paraId="38AFBDBF" w14:textId="77777777" w:rsidR="00600D7B" w:rsidRPr="00600D7B" w:rsidRDefault="00047F23" w:rsidP="004E5C1D">
      <w:pPr>
        <w:pStyle w:val="Akapitzlist"/>
        <w:numPr>
          <w:ilvl w:val="0"/>
          <w:numId w:val="56"/>
        </w:numPr>
        <w:suppressAutoHyphens/>
        <w:autoSpaceDN w:val="0"/>
        <w:spacing w:after="120" w:line="276" w:lineRule="auto"/>
        <w:textAlignment w:val="baseline"/>
        <w:rPr>
          <w:rFonts w:ascii="Calibri" w:eastAsia="Segoe UI" w:hAnsi="Calibri" w:cs="Calibri"/>
          <w:sz w:val="22"/>
          <w:szCs w:val="22"/>
        </w:rPr>
      </w:pPr>
      <w:r w:rsidRPr="00600D7B">
        <w:rPr>
          <w:rFonts w:ascii="Calibri" w:eastAsia="Segoe UI" w:hAnsi="Calibri" w:cs="Calibri"/>
          <w:sz w:val="22"/>
          <w:szCs w:val="22"/>
        </w:rPr>
        <w:t>świadczenie pielęgnacyjne pobierane na zasadach obowiązujących do końca 2023 r. mogą</w:t>
      </w:r>
      <w:r w:rsidR="00600D7B" w:rsidRPr="00600D7B">
        <w:rPr>
          <w:rFonts w:ascii="Calibri" w:eastAsia="Segoe UI" w:hAnsi="Calibri" w:cs="Calibri"/>
          <w:sz w:val="22"/>
          <w:szCs w:val="22"/>
        </w:rPr>
        <w:t xml:space="preserve"> obecnie pobierać tylko te osoby, które nabyły do niego prawo do dnia 31 grudnia </w:t>
      </w:r>
      <w:r w:rsidR="00600D7B" w:rsidRPr="00600D7B">
        <w:rPr>
          <w:rFonts w:ascii="Calibri" w:eastAsia="Segoe UI" w:hAnsi="Calibri" w:cs="Calibri"/>
          <w:sz w:val="22"/>
          <w:szCs w:val="22"/>
        </w:rPr>
        <w:br/>
        <w:t xml:space="preserve">2023 r.; </w:t>
      </w:r>
    </w:p>
    <w:p w14:paraId="3C127EF1" w14:textId="4CF458EF" w:rsidR="00047F23" w:rsidRPr="00600D7B" w:rsidRDefault="00600D7B" w:rsidP="004E5C1D">
      <w:pPr>
        <w:pStyle w:val="Akapitzlist"/>
        <w:numPr>
          <w:ilvl w:val="0"/>
          <w:numId w:val="56"/>
        </w:numPr>
        <w:suppressAutoHyphens/>
        <w:autoSpaceDN w:val="0"/>
        <w:spacing w:after="120" w:line="276" w:lineRule="auto"/>
        <w:textAlignment w:val="baseline"/>
        <w:rPr>
          <w:rFonts w:ascii="Aptos" w:eastAsia="Segoe UI" w:hAnsi="Aptos" w:cs="Tahoma"/>
          <w:sz w:val="22"/>
          <w:szCs w:val="22"/>
        </w:rPr>
      </w:pPr>
      <w:r w:rsidRPr="00600D7B">
        <w:rPr>
          <w:rFonts w:ascii="Calibri" w:eastAsia="Segoe UI" w:hAnsi="Calibri" w:cs="Calibri"/>
          <w:sz w:val="22"/>
          <w:szCs w:val="22"/>
        </w:rPr>
        <w:t>osoby, które chciałyby ubiegać się o wsparcie po tej dacie będą już obowiązywały nowe zasady.</w:t>
      </w:r>
    </w:p>
    <w:p w14:paraId="2C9CC901" w14:textId="7D009ACA" w:rsidR="00047F23" w:rsidRPr="00512B1B" w:rsidRDefault="00047F23" w:rsidP="00047F23">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lastRenderedPageBreak/>
        <w:t xml:space="preserve">Zakładają one m. in. możliwość pobierania świadczenia pielęgnacyjnego do 18 roku życia dziecka, natomiast po tej dacie </w:t>
      </w:r>
      <w:r w:rsidRPr="00512B1B">
        <w:rPr>
          <w:rFonts w:ascii="Calibri" w:eastAsia="Segoe UI" w:hAnsi="Calibri" w:cs="Calibri"/>
          <w:b/>
          <w:bCs/>
          <w:sz w:val="22"/>
          <w:szCs w:val="22"/>
        </w:rPr>
        <w:t>osoba z niepełnosprawnością, nad któr</w:t>
      </w:r>
      <w:r w:rsidR="0094022F">
        <w:rPr>
          <w:rFonts w:ascii="Calibri" w:eastAsia="Segoe UI" w:hAnsi="Calibri" w:cs="Calibri"/>
          <w:b/>
          <w:bCs/>
          <w:sz w:val="22"/>
          <w:szCs w:val="22"/>
        </w:rPr>
        <w:t>ą</w:t>
      </w:r>
      <w:r w:rsidRPr="00512B1B">
        <w:rPr>
          <w:rFonts w:ascii="Calibri" w:eastAsia="Segoe UI" w:hAnsi="Calibri" w:cs="Calibri"/>
          <w:b/>
          <w:bCs/>
          <w:sz w:val="22"/>
          <w:szCs w:val="22"/>
        </w:rPr>
        <w:t xml:space="preserve"> była sprawowana opieka będzie mogła ubiegać się o świadczenie wspierające,</w:t>
      </w:r>
      <w:r w:rsidRPr="00512B1B">
        <w:rPr>
          <w:rFonts w:ascii="Calibri" w:eastAsia="Segoe UI" w:hAnsi="Calibri" w:cs="Calibri"/>
          <w:sz w:val="22"/>
          <w:szCs w:val="22"/>
        </w:rPr>
        <w:t xml:space="preserve"> którego przyznawaniem zajmie się Zakład Ubezpieczeń Społecznych. Maksymalna wysokość świadczenia wspierającego może wynieść aż 220% renty socjalnej (czyli na moment opracowania </w:t>
      </w:r>
      <w:r w:rsidR="00476819">
        <w:rPr>
          <w:rFonts w:ascii="Calibri" w:eastAsia="Segoe UI" w:hAnsi="Calibri" w:cs="Calibri"/>
          <w:sz w:val="22"/>
          <w:szCs w:val="22"/>
        </w:rPr>
        <w:t>Programu</w:t>
      </w:r>
      <w:r w:rsidRPr="00512B1B">
        <w:rPr>
          <w:rFonts w:ascii="Calibri" w:eastAsia="Segoe UI" w:hAnsi="Calibri" w:cs="Calibri"/>
          <w:sz w:val="22"/>
          <w:szCs w:val="22"/>
        </w:rPr>
        <w:t xml:space="preserve"> aż 3</w:t>
      </w:r>
      <w:r w:rsidR="00E87785">
        <w:rPr>
          <w:rFonts w:ascii="Calibri" w:eastAsia="Segoe UI" w:hAnsi="Calibri" w:cs="Calibri"/>
          <w:sz w:val="22"/>
          <w:szCs w:val="22"/>
        </w:rPr>
        <w:t xml:space="preserve"> </w:t>
      </w:r>
      <w:r w:rsidRPr="00512B1B">
        <w:rPr>
          <w:rFonts w:ascii="Calibri" w:eastAsia="Segoe UI" w:hAnsi="Calibri" w:cs="Calibri"/>
          <w:sz w:val="22"/>
          <w:szCs w:val="22"/>
        </w:rPr>
        <w:t>917,89 zł).</w:t>
      </w:r>
    </w:p>
    <w:p w14:paraId="1AF63172" w14:textId="78670DE1" w:rsidR="00047F23" w:rsidRPr="008473EB" w:rsidRDefault="00047F23" w:rsidP="008473EB">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Jedną z pozytywnych zmian tej nowelizacji jest zniesienie wymogu rezygnacji z zatrudnienia przez opiekunów oraz możliwość otrzymania wielokrotnej kwoty świadczenia pielęgnacyjnego</w:t>
      </w:r>
      <w:r w:rsidR="00AB0345">
        <w:rPr>
          <w:rFonts w:ascii="Calibri" w:eastAsia="Segoe UI" w:hAnsi="Calibri" w:cs="Calibri"/>
          <w:sz w:val="22"/>
          <w:szCs w:val="22"/>
        </w:rPr>
        <w:br/>
      </w:r>
      <w:r w:rsidRPr="00512B1B">
        <w:rPr>
          <w:rFonts w:ascii="Calibri" w:eastAsia="Segoe UI" w:hAnsi="Calibri" w:cs="Calibri"/>
          <w:sz w:val="22"/>
          <w:szCs w:val="22"/>
        </w:rPr>
        <w:t xml:space="preserve"> w przypadku większej liczby dzieci, które wymagają opieki.</w:t>
      </w:r>
    </w:p>
    <w:p w14:paraId="71D39DFB" w14:textId="0F7F43E8" w:rsidR="00047F23" w:rsidRPr="005802CB" w:rsidRDefault="00047F23" w:rsidP="00047F23">
      <w:pPr>
        <w:suppressAutoHyphens/>
        <w:autoSpaceDN w:val="0"/>
        <w:spacing w:after="120" w:line="276" w:lineRule="auto"/>
        <w:textAlignment w:val="baseline"/>
        <w:rPr>
          <w:rFonts w:ascii="Calibri" w:eastAsia="Segoe UI" w:hAnsi="Calibri" w:cs="Calibri"/>
          <w:i/>
          <w:iCs/>
          <w:sz w:val="20"/>
          <w:szCs w:val="20"/>
        </w:rPr>
      </w:pPr>
      <w:r w:rsidRPr="00681F35">
        <w:rPr>
          <w:rFonts w:ascii="Calibri" w:hAnsi="Calibri" w:cs="Calibri"/>
          <w:b/>
          <w:bCs/>
          <w:i/>
          <w:iCs/>
          <w:noProof/>
          <w:sz w:val="20"/>
          <w:szCs w:val="20"/>
        </w:rPr>
        <w:drawing>
          <wp:anchor distT="0" distB="0" distL="114300" distR="114300" simplePos="0" relativeHeight="251660288" behindDoc="0" locked="0" layoutInCell="1" allowOverlap="1" wp14:anchorId="5DB845D4" wp14:editId="5CE989C8">
            <wp:simplePos x="0" y="0"/>
            <wp:positionH relativeFrom="margin">
              <wp:posOffset>518933</wp:posOffset>
            </wp:positionH>
            <wp:positionV relativeFrom="paragraph">
              <wp:posOffset>381635</wp:posOffset>
            </wp:positionV>
            <wp:extent cx="5758180" cy="2447925"/>
            <wp:effectExtent l="0" t="0" r="0" b="9525"/>
            <wp:wrapSquare wrapText="bothSides"/>
            <wp:docPr id="84" name="Picture 84" descr="Obraz zawierający tekst, zrzut ekranu, linia, Wykre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Obraz zawierający tekst, zrzut ekranu, linia, Wykres&#10;&#10;Zawartość wygenerowana przez AI może być niepopraw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180" cy="2447925"/>
                    </a:xfrm>
                    <a:prstGeom prst="rect">
                      <a:avLst/>
                    </a:prstGeom>
                    <a:noFill/>
                  </pic:spPr>
                </pic:pic>
              </a:graphicData>
            </a:graphic>
            <wp14:sizeRelH relativeFrom="page">
              <wp14:pctWidth>0</wp14:pctWidth>
            </wp14:sizeRelH>
            <wp14:sizeRelV relativeFrom="page">
              <wp14:pctHeight>0</wp14:pctHeight>
            </wp14:sizeRelV>
          </wp:anchor>
        </w:drawing>
      </w:r>
      <w:r w:rsidRPr="00681F35">
        <w:rPr>
          <w:rFonts w:ascii="Calibri" w:eastAsia="Segoe UI" w:hAnsi="Calibri" w:cs="Calibri"/>
          <w:b/>
          <w:bCs/>
          <w:i/>
          <w:iCs/>
          <w:sz w:val="20"/>
          <w:szCs w:val="20"/>
        </w:rPr>
        <w:t>Wykres</w:t>
      </w:r>
      <w:r w:rsidRPr="005802CB">
        <w:rPr>
          <w:rFonts w:ascii="Calibri" w:eastAsia="Segoe UI" w:hAnsi="Calibri" w:cs="Calibri"/>
          <w:i/>
          <w:iCs/>
          <w:sz w:val="20"/>
          <w:szCs w:val="20"/>
        </w:rPr>
        <w:t xml:space="preserve"> </w:t>
      </w:r>
      <w:r w:rsidR="00681F35" w:rsidRPr="00681F35">
        <w:rPr>
          <w:rFonts w:ascii="Calibri" w:eastAsia="Segoe UI" w:hAnsi="Calibri" w:cs="Calibri"/>
          <w:b/>
          <w:bCs/>
          <w:i/>
          <w:iCs/>
          <w:sz w:val="20"/>
          <w:szCs w:val="20"/>
        </w:rPr>
        <w:t>5.</w:t>
      </w:r>
      <w:r w:rsidRPr="005802CB">
        <w:rPr>
          <w:rFonts w:ascii="Calibri" w:eastAsia="Segoe UI" w:hAnsi="Calibri" w:cs="Calibri"/>
          <w:i/>
          <w:iCs/>
          <w:sz w:val="20"/>
          <w:szCs w:val="20"/>
        </w:rPr>
        <w:t xml:space="preserve"> Świadczenia pielęgnacyjne wypłacone w latach 2019-2024</w:t>
      </w:r>
    </w:p>
    <w:p w14:paraId="5E608F88" w14:textId="77777777" w:rsidR="00047F23" w:rsidRPr="00681F35" w:rsidRDefault="00047F23" w:rsidP="00047F23">
      <w:pPr>
        <w:suppressAutoHyphens/>
        <w:autoSpaceDN w:val="0"/>
        <w:spacing w:after="120" w:line="276" w:lineRule="auto"/>
        <w:textAlignment w:val="baseline"/>
        <w:rPr>
          <w:rFonts w:ascii="Calibri" w:eastAsia="Segoe UI" w:hAnsi="Calibri" w:cs="Calibri"/>
          <w:i/>
          <w:iCs/>
          <w:sz w:val="20"/>
          <w:szCs w:val="20"/>
        </w:rPr>
      </w:pPr>
      <w:r w:rsidRPr="00681F35">
        <w:rPr>
          <w:rFonts w:ascii="Calibri" w:eastAsia="Segoe UI" w:hAnsi="Calibri" w:cs="Calibri"/>
          <w:i/>
          <w:iCs/>
          <w:sz w:val="20"/>
          <w:szCs w:val="20"/>
        </w:rPr>
        <w:t>Źródło: Miejskie Centrum Świadczeń w Opolu</w:t>
      </w:r>
    </w:p>
    <w:p w14:paraId="3CBE8019" w14:textId="77777777" w:rsidR="0086505B" w:rsidRPr="00681F35" w:rsidRDefault="0086505B" w:rsidP="00047F23">
      <w:pPr>
        <w:suppressAutoHyphens/>
        <w:autoSpaceDN w:val="0"/>
        <w:spacing w:after="120" w:line="276" w:lineRule="auto"/>
        <w:textAlignment w:val="baseline"/>
        <w:rPr>
          <w:rFonts w:ascii="Calibri" w:eastAsia="Segoe UI" w:hAnsi="Calibri" w:cs="Calibri"/>
          <w:i/>
          <w:iCs/>
          <w:sz w:val="20"/>
          <w:szCs w:val="20"/>
        </w:rPr>
      </w:pPr>
    </w:p>
    <w:p w14:paraId="34788D5E" w14:textId="1CD1A636" w:rsidR="0086505B" w:rsidRDefault="0086505B" w:rsidP="008D07DA">
      <w:pPr>
        <w:pStyle w:val="Akapitzlist"/>
        <w:numPr>
          <w:ilvl w:val="1"/>
          <w:numId w:val="18"/>
        </w:numPr>
        <w:pBdr>
          <w:top w:val="nil"/>
          <w:left w:val="nil"/>
          <w:bottom w:val="nil"/>
          <w:right w:val="nil"/>
          <w:between w:val="nil"/>
        </w:pBdr>
        <w:spacing w:after="0" w:line="276" w:lineRule="auto"/>
        <w:rPr>
          <w:rFonts w:ascii="Calibri" w:hAnsi="Calibri" w:cs="Calibri"/>
          <w:b/>
          <w:color w:val="08674D" w:themeColor="accent4" w:themeShade="80"/>
        </w:rPr>
      </w:pPr>
      <w:r w:rsidRPr="008D07DA">
        <w:rPr>
          <w:rFonts w:ascii="Calibri" w:hAnsi="Calibri" w:cs="Calibri"/>
          <w:b/>
          <w:color w:val="08674D" w:themeColor="accent4" w:themeShade="80"/>
        </w:rPr>
        <w:t>Rehabilitacja społeczna</w:t>
      </w:r>
    </w:p>
    <w:p w14:paraId="39789D6B" w14:textId="77777777" w:rsidR="00C34514" w:rsidRPr="008D07DA" w:rsidRDefault="00C34514" w:rsidP="00C34514">
      <w:pPr>
        <w:pStyle w:val="Akapitzlist"/>
        <w:pBdr>
          <w:top w:val="nil"/>
          <w:left w:val="nil"/>
          <w:bottom w:val="nil"/>
          <w:right w:val="nil"/>
          <w:between w:val="nil"/>
        </w:pBdr>
        <w:spacing w:after="0" w:line="276" w:lineRule="auto"/>
        <w:ind w:left="1440" w:firstLine="0"/>
        <w:rPr>
          <w:rFonts w:ascii="Calibri" w:hAnsi="Calibri" w:cs="Calibri"/>
          <w:b/>
          <w:color w:val="08674D" w:themeColor="accent4" w:themeShade="80"/>
        </w:rPr>
      </w:pPr>
    </w:p>
    <w:p w14:paraId="2969BC3C" w14:textId="77777777" w:rsidR="00426036" w:rsidRDefault="00426036" w:rsidP="00426036">
      <w:pPr>
        <w:suppressAutoHyphens/>
        <w:autoSpaceDN w:val="0"/>
        <w:spacing w:after="120" w:line="276" w:lineRule="auto"/>
        <w:ind w:firstLine="360"/>
        <w:textAlignment w:val="baseline"/>
        <w:rPr>
          <w:rFonts w:ascii="Calibri" w:eastAsia="Segoe UI" w:hAnsi="Calibri" w:cs="Calibri"/>
          <w:sz w:val="22"/>
          <w:szCs w:val="22"/>
        </w:rPr>
      </w:pPr>
      <w:r w:rsidRPr="00512B1B">
        <w:rPr>
          <w:rFonts w:ascii="Calibri" w:eastAsia="Segoe UI" w:hAnsi="Calibri" w:cs="Calibri"/>
          <w:sz w:val="22"/>
          <w:szCs w:val="22"/>
        </w:rPr>
        <w:t>Rehabilitacja społeczna ma na celu umożliwianie osobom z niepełnosprawnościami uczestnictwa w życiu społecznym. Przez uczestnictwo w życiu społecznym rozumie się możliwość pełnienia ról społecznych oraz pokonywanie barier w szczególności psychologicznych, architektonicznych, urbanistycznych, transportowych i w komunikowaniu się. Rehabilitacja społeczna realizowana jest przede wszystkim przez:</w:t>
      </w:r>
    </w:p>
    <w:p w14:paraId="42B7910F" w14:textId="637E095C" w:rsidR="00B91561" w:rsidRPr="0031713D" w:rsidRDefault="00B91561" w:rsidP="004E5C1D">
      <w:pPr>
        <w:widowControl w:val="0"/>
        <w:numPr>
          <w:ilvl w:val="0"/>
          <w:numId w:val="54"/>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 xml:space="preserve">wyrabianie zaradności osobistej i pobudzanie aktywności społecznej osoby </w:t>
      </w:r>
      <w:r>
        <w:rPr>
          <w:rFonts w:ascii="Calibri" w:eastAsia="Segoe UI" w:hAnsi="Calibri" w:cs="Calibri"/>
          <w:sz w:val="22"/>
          <w:szCs w:val="22"/>
        </w:rPr>
        <w:br/>
        <w:t>z niepełnosprawnością</w:t>
      </w:r>
      <w:r w:rsidR="003A0065">
        <w:rPr>
          <w:rFonts w:ascii="Calibri" w:eastAsia="Segoe UI" w:hAnsi="Calibri" w:cs="Calibri"/>
          <w:sz w:val="22"/>
          <w:szCs w:val="22"/>
        </w:rPr>
        <w:t>,</w:t>
      </w:r>
    </w:p>
    <w:p w14:paraId="12786E45" w14:textId="4E677CB6" w:rsidR="00426036" w:rsidRDefault="00426036" w:rsidP="004E5C1D">
      <w:pPr>
        <w:pStyle w:val="Akapitzlist"/>
        <w:numPr>
          <w:ilvl w:val="0"/>
          <w:numId w:val="54"/>
        </w:numPr>
        <w:suppressAutoHyphens/>
        <w:autoSpaceDN w:val="0"/>
        <w:spacing w:after="120" w:line="276" w:lineRule="auto"/>
        <w:textAlignment w:val="baseline"/>
        <w:rPr>
          <w:rFonts w:ascii="Calibri" w:eastAsia="Segoe UI" w:hAnsi="Calibri" w:cs="Calibri"/>
          <w:sz w:val="22"/>
          <w:szCs w:val="22"/>
        </w:rPr>
      </w:pPr>
      <w:r w:rsidRPr="00B91561">
        <w:rPr>
          <w:rFonts w:ascii="Calibri" w:eastAsia="Segoe UI" w:hAnsi="Calibri" w:cs="Calibri"/>
          <w:sz w:val="22"/>
          <w:szCs w:val="22"/>
        </w:rPr>
        <w:t>wyrabianie umiejętności samodzielnego wypełniania ról społecznych,</w:t>
      </w:r>
    </w:p>
    <w:p w14:paraId="7185A203" w14:textId="77777777" w:rsidR="00B91561" w:rsidRPr="00B91561" w:rsidRDefault="00B91561" w:rsidP="004E5C1D">
      <w:pPr>
        <w:pStyle w:val="Akapitzlist"/>
        <w:widowControl w:val="0"/>
        <w:numPr>
          <w:ilvl w:val="0"/>
          <w:numId w:val="54"/>
        </w:numPr>
        <w:suppressAutoHyphens/>
        <w:autoSpaceDN w:val="0"/>
        <w:spacing w:after="120" w:line="276" w:lineRule="auto"/>
        <w:textAlignment w:val="baseline"/>
        <w:rPr>
          <w:rFonts w:ascii="Aptos" w:eastAsia="Segoe UI" w:hAnsi="Aptos" w:cs="Tahoma"/>
          <w:sz w:val="22"/>
          <w:szCs w:val="22"/>
        </w:rPr>
      </w:pPr>
      <w:r w:rsidRPr="00B91561">
        <w:rPr>
          <w:rFonts w:ascii="Calibri" w:eastAsia="Segoe UI" w:hAnsi="Calibri" w:cs="Calibri"/>
          <w:sz w:val="22"/>
          <w:szCs w:val="22"/>
        </w:rPr>
        <w:t>likwidację barier, w szczególności architektonicznych, transportowych, technicznych, w komunikowaniu się i dostępie do informacji,</w:t>
      </w:r>
    </w:p>
    <w:p w14:paraId="06065FA4" w14:textId="424950CC" w:rsidR="00B91561" w:rsidRPr="002D4BE7" w:rsidRDefault="00B91561" w:rsidP="004E5C1D">
      <w:pPr>
        <w:pStyle w:val="Akapitzlist"/>
        <w:widowControl w:val="0"/>
        <w:numPr>
          <w:ilvl w:val="0"/>
          <w:numId w:val="54"/>
        </w:numPr>
        <w:suppressAutoHyphens/>
        <w:autoSpaceDN w:val="0"/>
        <w:spacing w:after="120" w:line="276" w:lineRule="auto"/>
        <w:textAlignment w:val="baseline"/>
        <w:rPr>
          <w:rFonts w:ascii="Aptos" w:eastAsia="Segoe UI" w:hAnsi="Aptos" w:cs="Tahoma"/>
          <w:sz w:val="22"/>
          <w:szCs w:val="22"/>
        </w:rPr>
      </w:pPr>
      <w:r w:rsidRPr="00B91561">
        <w:rPr>
          <w:rFonts w:ascii="Calibri" w:eastAsia="Segoe UI" w:hAnsi="Calibri" w:cs="Calibri"/>
          <w:sz w:val="22"/>
          <w:szCs w:val="22"/>
        </w:rPr>
        <w:t xml:space="preserve">kształtowanie w społeczeństwie właściwych postaw i zachowań sprzyjających integracji                             </w:t>
      </w:r>
      <w:r w:rsidRPr="00B91561">
        <w:rPr>
          <w:rFonts w:ascii="Calibri" w:eastAsia="Segoe UI" w:hAnsi="Calibri" w:cs="Calibri"/>
          <w:sz w:val="22"/>
          <w:szCs w:val="22"/>
        </w:rPr>
        <w:br/>
        <w:t>z osobami z niepełnosprawnościami.</w:t>
      </w:r>
    </w:p>
    <w:p w14:paraId="6BD01034" w14:textId="77777777" w:rsidR="002D4BE7" w:rsidRPr="00512B1B" w:rsidRDefault="002D4BE7" w:rsidP="002D4BE7">
      <w:pPr>
        <w:suppressAutoHyphens/>
        <w:autoSpaceDN w:val="0"/>
        <w:spacing w:after="120" w:line="276" w:lineRule="auto"/>
        <w:ind w:firstLine="360"/>
        <w:textAlignment w:val="baseline"/>
        <w:rPr>
          <w:rFonts w:ascii="Aptos" w:eastAsia="Segoe UI" w:hAnsi="Aptos" w:cs="Tahoma"/>
          <w:sz w:val="22"/>
          <w:szCs w:val="22"/>
        </w:rPr>
      </w:pPr>
      <w:r w:rsidRPr="00512B1B">
        <w:rPr>
          <w:rFonts w:ascii="Calibri" w:eastAsia="Segoe UI" w:hAnsi="Calibri" w:cs="Calibri"/>
          <w:b/>
          <w:sz w:val="22"/>
          <w:szCs w:val="22"/>
        </w:rPr>
        <w:t>Zadania z zakresu rehabilitacji społecznej, finansowane są w głównie ze środków Państwowego Funduszu Rehabilitacji Osób Niepełnosprawnych.</w:t>
      </w:r>
    </w:p>
    <w:p w14:paraId="280A915B" w14:textId="2EDF2F75" w:rsidR="002D4BE7" w:rsidRPr="009B5547" w:rsidRDefault="002D4BE7" w:rsidP="002D4BE7">
      <w:pPr>
        <w:suppressAutoHyphens/>
        <w:autoSpaceDN w:val="0"/>
        <w:spacing w:after="120" w:line="276" w:lineRule="auto"/>
        <w:ind w:firstLine="360"/>
        <w:textAlignment w:val="baseline"/>
        <w:rPr>
          <w:rFonts w:ascii="Aptos" w:eastAsia="Segoe UI" w:hAnsi="Aptos" w:cs="Tahoma"/>
          <w:sz w:val="22"/>
          <w:szCs w:val="22"/>
        </w:rPr>
      </w:pPr>
      <w:r w:rsidRPr="00512B1B">
        <w:rPr>
          <w:rFonts w:ascii="Calibri" w:eastAsia="Segoe UI" w:hAnsi="Calibri" w:cs="Calibri"/>
          <w:bCs/>
          <w:sz w:val="22"/>
          <w:szCs w:val="22"/>
        </w:rPr>
        <w:t xml:space="preserve">Środki finansowe PFRON przekazywane są samorządowi na dany rok kalendarzowy. Wysokość środków przypadających dla miasta Opola wyliczana jest zgodnie z rozporządzeniem Rady Ministrów    </w:t>
      </w:r>
      <w:r w:rsidR="00D154E5">
        <w:rPr>
          <w:rFonts w:ascii="Calibri" w:eastAsia="Segoe UI" w:hAnsi="Calibri" w:cs="Calibri"/>
          <w:bCs/>
          <w:sz w:val="22"/>
          <w:szCs w:val="22"/>
        </w:rPr>
        <w:br/>
      </w:r>
      <w:r w:rsidRPr="00512B1B">
        <w:rPr>
          <w:rFonts w:ascii="Calibri" w:eastAsia="Segoe UI" w:hAnsi="Calibri" w:cs="Calibri"/>
          <w:bCs/>
          <w:sz w:val="22"/>
          <w:szCs w:val="22"/>
        </w:rPr>
        <w:lastRenderedPageBreak/>
        <w:t>z dnia 13 maja 2003 roku w sprawie algorytmu przekazywania środków Państwowego Funduszu Rehabilitacji Osób Niepełnosprawnych samorządom wojewódzkim i powiatowym.</w:t>
      </w:r>
    </w:p>
    <w:p w14:paraId="38770A47" w14:textId="77777777" w:rsidR="002D4BE7" w:rsidRDefault="002D4BE7" w:rsidP="002D4BE7">
      <w:pPr>
        <w:suppressAutoHyphens/>
        <w:autoSpaceDN w:val="0"/>
        <w:spacing w:after="120" w:line="276" w:lineRule="auto"/>
        <w:ind w:firstLine="360"/>
        <w:textAlignment w:val="baseline"/>
        <w:rPr>
          <w:rFonts w:ascii="Calibri" w:eastAsia="Segoe UI" w:hAnsi="Calibri" w:cs="Calibri"/>
          <w:b/>
          <w:bCs/>
          <w:sz w:val="22"/>
          <w:szCs w:val="22"/>
        </w:rPr>
      </w:pPr>
      <w:r w:rsidRPr="00512B1B">
        <w:rPr>
          <w:rFonts w:ascii="Calibri" w:eastAsia="Segoe UI" w:hAnsi="Calibri" w:cs="Calibri"/>
          <w:b/>
          <w:bCs/>
          <w:sz w:val="22"/>
          <w:szCs w:val="22"/>
        </w:rPr>
        <w:t>Środki przeznaczane są na dofinansowanie:</w:t>
      </w:r>
    </w:p>
    <w:p w14:paraId="49D224CD" w14:textId="77777777" w:rsidR="002D4BE7" w:rsidRPr="002D4BE7" w:rsidRDefault="002D4BE7" w:rsidP="004E5C1D">
      <w:pPr>
        <w:pStyle w:val="Akapitzlist"/>
        <w:numPr>
          <w:ilvl w:val="0"/>
          <w:numId w:val="55"/>
        </w:numPr>
        <w:suppressAutoHyphens/>
        <w:autoSpaceDN w:val="0"/>
        <w:spacing w:after="120" w:line="276" w:lineRule="auto"/>
        <w:textAlignment w:val="baseline"/>
        <w:rPr>
          <w:rFonts w:ascii="Aptos" w:eastAsia="Segoe UI" w:hAnsi="Aptos" w:cs="Tahoma"/>
          <w:sz w:val="22"/>
          <w:szCs w:val="22"/>
        </w:rPr>
      </w:pPr>
      <w:r w:rsidRPr="002D4BE7">
        <w:rPr>
          <w:rFonts w:ascii="Calibri" w:eastAsia="Segoe UI" w:hAnsi="Calibri" w:cs="Calibri"/>
          <w:bCs/>
          <w:sz w:val="22"/>
          <w:szCs w:val="22"/>
        </w:rPr>
        <w:t>uczestnictwa osób niepełnosprawnych i ich opiekunów w turnusach rehabilitacyjnych</w:t>
      </w:r>
      <w:r w:rsidRPr="002D4BE7">
        <w:rPr>
          <w:rFonts w:ascii="Calibri" w:eastAsia="Segoe UI" w:hAnsi="Calibri" w:cs="Calibri"/>
          <w:sz w:val="22"/>
          <w:szCs w:val="22"/>
        </w:rPr>
        <w:t>;</w:t>
      </w:r>
    </w:p>
    <w:p w14:paraId="1DDAB29A" w14:textId="77777777" w:rsidR="002D4BE7" w:rsidRPr="002D4BE7" w:rsidRDefault="002D4BE7" w:rsidP="004E5C1D">
      <w:pPr>
        <w:pStyle w:val="Akapitzlist"/>
        <w:numPr>
          <w:ilvl w:val="0"/>
          <w:numId w:val="55"/>
        </w:numPr>
        <w:suppressAutoHyphens/>
        <w:autoSpaceDN w:val="0"/>
        <w:spacing w:after="120" w:line="276" w:lineRule="auto"/>
        <w:textAlignment w:val="baseline"/>
        <w:rPr>
          <w:rFonts w:ascii="Aptos" w:eastAsia="Segoe UI" w:hAnsi="Aptos" w:cs="Tahoma"/>
          <w:sz w:val="22"/>
          <w:szCs w:val="22"/>
        </w:rPr>
      </w:pPr>
      <w:r w:rsidRPr="002D4BE7">
        <w:rPr>
          <w:rFonts w:ascii="Calibri" w:eastAsia="Segoe UI" w:hAnsi="Calibri" w:cs="Calibri"/>
          <w:bCs/>
          <w:sz w:val="22"/>
          <w:szCs w:val="22"/>
        </w:rPr>
        <w:t>sportu, kultury, rekreacji</w:t>
      </w:r>
      <w:r w:rsidRPr="002D4BE7">
        <w:rPr>
          <w:rFonts w:ascii="Calibri" w:eastAsia="Segoe UI" w:hAnsi="Calibri" w:cs="Calibri"/>
          <w:sz w:val="22"/>
          <w:szCs w:val="22"/>
        </w:rPr>
        <w:t xml:space="preserve"> i turystyki osób z niepełnosprawnościami;</w:t>
      </w:r>
    </w:p>
    <w:p w14:paraId="1BA82E74" w14:textId="77777777" w:rsidR="00BC5379" w:rsidRPr="00BC5379" w:rsidRDefault="002D4BE7" w:rsidP="004E5C1D">
      <w:pPr>
        <w:pStyle w:val="Akapitzlist"/>
        <w:widowControl w:val="0"/>
        <w:numPr>
          <w:ilvl w:val="0"/>
          <w:numId w:val="55"/>
        </w:numPr>
        <w:suppressAutoHyphens/>
        <w:autoSpaceDN w:val="0"/>
        <w:spacing w:after="120" w:line="276" w:lineRule="auto"/>
        <w:textAlignment w:val="baseline"/>
        <w:rPr>
          <w:rFonts w:ascii="Aptos" w:eastAsia="Segoe UI" w:hAnsi="Aptos" w:cs="Tahoma"/>
          <w:sz w:val="22"/>
          <w:szCs w:val="22"/>
        </w:rPr>
      </w:pPr>
      <w:r w:rsidRPr="002D4BE7">
        <w:rPr>
          <w:rFonts w:ascii="Calibri" w:eastAsia="Segoe UI" w:hAnsi="Calibri" w:cs="Calibri"/>
          <w:bCs/>
          <w:sz w:val="22"/>
          <w:szCs w:val="22"/>
        </w:rPr>
        <w:t>zaopatrzenia w sprzęt rehabilitacyjny, przedmioty ortopedyczne i środki pomocnicze</w:t>
      </w:r>
      <w:r w:rsidR="00BC5379">
        <w:rPr>
          <w:rFonts w:ascii="Calibri" w:eastAsia="Segoe UI" w:hAnsi="Calibri" w:cs="Calibri"/>
          <w:bCs/>
          <w:sz w:val="22"/>
          <w:szCs w:val="22"/>
        </w:rPr>
        <w:t>;</w:t>
      </w:r>
    </w:p>
    <w:p w14:paraId="65504172" w14:textId="6C733AEB" w:rsidR="002D4BE7" w:rsidRPr="002D4BE7" w:rsidRDefault="002D4BE7" w:rsidP="004E5C1D">
      <w:pPr>
        <w:pStyle w:val="Akapitzlist"/>
        <w:widowControl w:val="0"/>
        <w:numPr>
          <w:ilvl w:val="0"/>
          <w:numId w:val="55"/>
        </w:numPr>
        <w:suppressAutoHyphens/>
        <w:autoSpaceDN w:val="0"/>
        <w:spacing w:after="120" w:line="276" w:lineRule="auto"/>
        <w:textAlignment w:val="baseline"/>
        <w:rPr>
          <w:rFonts w:ascii="Aptos" w:eastAsia="Segoe UI" w:hAnsi="Aptos" w:cs="Tahoma"/>
          <w:sz w:val="22"/>
          <w:szCs w:val="22"/>
        </w:rPr>
      </w:pPr>
      <w:r w:rsidRPr="002D4BE7">
        <w:rPr>
          <w:rFonts w:ascii="Calibri" w:eastAsia="Segoe UI" w:hAnsi="Calibri" w:cs="Calibri"/>
          <w:bCs/>
          <w:sz w:val="22"/>
          <w:szCs w:val="22"/>
        </w:rPr>
        <w:t>przyznawane osobom z niepełnosprawnościami na podstawie odrębnych przepisów;</w:t>
      </w:r>
    </w:p>
    <w:p w14:paraId="4A164F69" w14:textId="77777777" w:rsidR="002D4BE7" w:rsidRPr="00D51E14" w:rsidRDefault="002D4BE7" w:rsidP="004E5C1D">
      <w:pPr>
        <w:pStyle w:val="Akapitzlist"/>
        <w:widowControl w:val="0"/>
        <w:numPr>
          <w:ilvl w:val="0"/>
          <w:numId w:val="55"/>
        </w:numPr>
        <w:suppressAutoHyphens/>
        <w:autoSpaceDN w:val="0"/>
        <w:spacing w:after="120" w:line="276" w:lineRule="auto"/>
        <w:textAlignment w:val="baseline"/>
        <w:rPr>
          <w:rFonts w:ascii="Aptos" w:eastAsia="Segoe UI" w:hAnsi="Aptos" w:cs="Tahoma"/>
          <w:sz w:val="22"/>
          <w:szCs w:val="22"/>
        </w:rPr>
      </w:pPr>
      <w:r w:rsidRPr="002D4BE7">
        <w:rPr>
          <w:rFonts w:ascii="Calibri" w:eastAsia="Segoe UI" w:hAnsi="Calibri" w:cs="Calibri"/>
          <w:bCs/>
          <w:sz w:val="22"/>
          <w:szCs w:val="22"/>
        </w:rPr>
        <w:t>likwidacji barier architektonicznych, w komunikowaniu się i technicznych, w związku z indywidualnymi potrzebami osób z niepełnosprawnościami;</w:t>
      </w:r>
    </w:p>
    <w:p w14:paraId="22675915" w14:textId="502CEDCD" w:rsidR="00D51E14" w:rsidRPr="002D4BE7" w:rsidRDefault="00D51E14" w:rsidP="004E5C1D">
      <w:pPr>
        <w:pStyle w:val="Akapitzlist"/>
        <w:widowControl w:val="0"/>
        <w:numPr>
          <w:ilvl w:val="0"/>
          <w:numId w:val="55"/>
        </w:numPr>
        <w:suppressAutoHyphens/>
        <w:autoSpaceDN w:val="0"/>
        <w:spacing w:after="120" w:line="276" w:lineRule="auto"/>
        <w:textAlignment w:val="baseline"/>
        <w:rPr>
          <w:rFonts w:ascii="Aptos" w:eastAsia="Segoe UI" w:hAnsi="Aptos" w:cs="Tahoma"/>
          <w:sz w:val="22"/>
          <w:szCs w:val="22"/>
        </w:rPr>
      </w:pPr>
      <w:r>
        <w:rPr>
          <w:rFonts w:ascii="Calibri" w:eastAsia="Segoe UI" w:hAnsi="Calibri" w:cs="Calibri"/>
          <w:bCs/>
          <w:sz w:val="22"/>
          <w:szCs w:val="22"/>
        </w:rPr>
        <w:t>kosztów działalności warsztatu terapii zajęciowej;</w:t>
      </w:r>
    </w:p>
    <w:p w14:paraId="6E0DCE3F" w14:textId="7394473C" w:rsidR="00426036" w:rsidRPr="00B9689C" w:rsidRDefault="002D4BE7" w:rsidP="004E5C1D">
      <w:pPr>
        <w:pStyle w:val="Akapitzlist"/>
        <w:widowControl w:val="0"/>
        <w:numPr>
          <w:ilvl w:val="0"/>
          <w:numId w:val="55"/>
        </w:numPr>
        <w:suppressAutoHyphens/>
        <w:autoSpaceDN w:val="0"/>
        <w:spacing w:after="120" w:line="276" w:lineRule="auto"/>
        <w:textAlignment w:val="baseline"/>
        <w:rPr>
          <w:rFonts w:ascii="Aptos" w:eastAsia="Segoe UI" w:hAnsi="Aptos" w:cs="Tahoma"/>
          <w:sz w:val="22"/>
          <w:szCs w:val="22"/>
        </w:rPr>
      </w:pPr>
      <w:r w:rsidRPr="002D4BE7">
        <w:rPr>
          <w:rFonts w:ascii="Calibri" w:eastAsia="Segoe UI" w:hAnsi="Calibri" w:cs="Calibri"/>
          <w:bCs/>
          <w:sz w:val="22"/>
          <w:szCs w:val="22"/>
        </w:rPr>
        <w:t>usług tłumacza języka migowego lub tłumacza przewodnika</w:t>
      </w:r>
      <w:r w:rsidRPr="002D4BE7">
        <w:rPr>
          <w:rFonts w:ascii="Calibri" w:eastAsia="Segoe UI" w:hAnsi="Calibri" w:cs="Calibri"/>
          <w:sz w:val="22"/>
          <w:szCs w:val="22"/>
        </w:rPr>
        <w:t>.</w:t>
      </w:r>
    </w:p>
    <w:p w14:paraId="092F6DBE" w14:textId="77777777" w:rsidR="00B9689C" w:rsidRDefault="00B9689C" w:rsidP="00B9689C">
      <w:pPr>
        <w:pStyle w:val="Akapitzlist"/>
        <w:widowControl w:val="0"/>
        <w:suppressAutoHyphens/>
        <w:autoSpaceDN w:val="0"/>
        <w:spacing w:after="120" w:line="276" w:lineRule="auto"/>
        <w:ind w:left="1810" w:firstLine="0"/>
        <w:textAlignment w:val="baseline"/>
        <w:rPr>
          <w:rFonts w:ascii="Calibri" w:eastAsia="Segoe UI" w:hAnsi="Calibri" w:cs="Calibri"/>
          <w:sz w:val="22"/>
          <w:szCs w:val="22"/>
        </w:rPr>
      </w:pPr>
    </w:p>
    <w:tbl>
      <w:tblPr>
        <w:tblpPr w:leftFromText="141" w:rightFromText="141" w:vertAnchor="text" w:horzAnchor="page" w:tblpX="1904" w:tblpY="728"/>
        <w:tblW w:w="9075" w:type="dxa"/>
        <w:tblLayout w:type="fixed"/>
        <w:tblCellMar>
          <w:left w:w="10" w:type="dxa"/>
          <w:right w:w="10" w:type="dxa"/>
        </w:tblCellMar>
        <w:tblLook w:val="0000" w:firstRow="0" w:lastRow="0" w:firstColumn="0" w:lastColumn="0" w:noHBand="0" w:noVBand="0"/>
      </w:tblPr>
      <w:tblGrid>
        <w:gridCol w:w="597"/>
        <w:gridCol w:w="963"/>
        <w:gridCol w:w="2410"/>
        <w:gridCol w:w="2695"/>
        <w:gridCol w:w="2410"/>
      </w:tblGrid>
      <w:tr w:rsidR="003864DB" w:rsidRPr="00B9689C" w14:paraId="5DBD1E28" w14:textId="77777777" w:rsidTr="002C107D">
        <w:trPr>
          <w:trHeight w:val="309"/>
        </w:trPr>
        <w:tc>
          <w:tcPr>
            <w:tcW w:w="59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83B1315" w14:textId="77777777" w:rsidR="003864DB" w:rsidRPr="00B9689C" w:rsidRDefault="003864DB" w:rsidP="003864DB">
            <w:pPr>
              <w:tabs>
                <w:tab w:val="left" w:pos="3402"/>
              </w:tabs>
              <w:autoSpaceDN w:val="0"/>
              <w:spacing w:after="0" w:line="240" w:lineRule="auto"/>
              <w:ind w:left="29" w:hanging="29"/>
              <w:jc w:val="center"/>
              <w:rPr>
                <w:rFonts w:ascii="Aptos" w:eastAsia="Segoe UI" w:hAnsi="Aptos" w:cs="Tahoma"/>
                <w:color w:val="auto"/>
                <w:sz w:val="22"/>
                <w:szCs w:val="22"/>
                <w:lang w:val="pl-PL" w:eastAsia="en-US"/>
              </w:rPr>
            </w:pPr>
            <w:r w:rsidRPr="00B9689C">
              <w:rPr>
                <w:rFonts w:ascii="Calibri" w:eastAsia="Calibri" w:hAnsi="Calibri" w:cs="Calibri"/>
                <w:b/>
                <w:color w:val="FFFFFF"/>
                <w:lang w:val="pl-PL" w:eastAsia="en-US"/>
              </w:rPr>
              <w:t>Lp.</w:t>
            </w:r>
          </w:p>
        </w:tc>
        <w:tc>
          <w:tcPr>
            <w:tcW w:w="963"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2D57BF95"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
                <w:color w:val="FFFFFF"/>
                <w:lang w:val="pl-PL" w:eastAsia="en-US"/>
              </w:rPr>
              <w:t>Rok</w:t>
            </w:r>
          </w:p>
        </w:tc>
        <w:tc>
          <w:tcPr>
            <w:tcW w:w="2410"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A5D7E63"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
                <w:color w:val="FFFFFF"/>
                <w:lang w:val="pl-PL" w:eastAsia="en-US"/>
              </w:rPr>
              <w:t>Liczba złożonych</w:t>
            </w:r>
            <w:r w:rsidRPr="00B9689C">
              <w:rPr>
                <w:rFonts w:ascii="Calibri" w:eastAsia="Calibri" w:hAnsi="Calibri" w:cs="Calibri"/>
                <w:b/>
                <w:color w:val="FFFFFF"/>
                <w:spacing w:val="-3"/>
                <w:lang w:val="pl-PL" w:eastAsia="en-US"/>
              </w:rPr>
              <w:t xml:space="preserve"> </w:t>
            </w:r>
            <w:r w:rsidRPr="00B9689C">
              <w:rPr>
                <w:rFonts w:ascii="Calibri" w:eastAsia="Calibri" w:hAnsi="Calibri" w:cs="Calibri"/>
                <w:b/>
                <w:color w:val="FFFFFF"/>
                <w:lang w:val="pl-PL" w:eastAsia="en-US"/>
              </w:rPr>
              <w:t>wniosków</w:t>
            </w:r>
          </w:p>
        </w:tc>
        <w:tc>
          <w:tcPr>
            <w:tcW w:w="2695"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0FC66BD7"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
                <w:color w:val="FFFFFF"/>
                <w:lang w:val="pl-PL" w:eastAsia="en-US"/>
              </w:rPr>
              <w:t>Liczba wniosków</w:t>
            </w:r>
            <w:r w:rsidRPr="00B9689C">
              <w:rPr>
                <w:rFonts w:ascii="Calibri" w:eastAsia="Calibri" w:hAnsi="Calibri" w:cs="Calibri"/>
                <w:b/>
                <w:color w:val="FFFFFF"/>
                <w:spacing w:val="-5"/>
                <w:lang w:val="pl-PL" w:eastAsia="en-US"/>
              </w:rPr>
              <w:t xml:space="preserve"> </w:t>
            </w:r>
            <w:r w:rsidRPr="00B9689C">
              <w:rPr>
                <w:rFonts w:ascii="Calibri" w:eastAsia="Calibri" w:hAnsi="Calibri" w:cs="Calibri"/>
                <w:b/>
                <w:color w:val="FFFFFF"/>
                <w:lang w:val="pl-PL" w:eastAsia="en-US"/>
              </w:rPr>
              <w:t>zrealizowanych</w:t>
            </w:r>
          </w:p>
        </w:tc>
        <w:tc>
          <w:tcPr>
            <w:tcW w:w="2410"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A23E2B5"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
                <w:color w:val="FFFFFF"/>
                <w:lang w:val="pl-PL" w:eastAsia="en-US"/>
              </w:rPr>
              <w:t>Kwota realizacji</w:t>
            </w:r>
            <w:r w:rsidRPr="00B9689C">
              <w:rPr>
                <w:rFonts w:ascii="Calibri" w:eastAsia="Calibri" w:hAnsi="Calibri" w:cs="Calibri"/>
                <w:b/>
                <w:color w:val="FFFFFF"/>
                <w:spacing w:val="-3"/>
                <w:lang w:val="pl-PL" w:eastAsia="en-US"/>
              </w:rPr>
              <w:t xml:space="preserve"> </w:t>
            </w:r>
            <w:r w:rsidRPr="00B9689C">
              <w:rPr>
                <w:rFonts w:ascii="Calibri" w:eastAsia="Calibri" w:hAnsi="Calibri" w:cs="Calibri"/>
                <w:b/>
                <w:color w:val="FFFFFF"/>
                <w:lang w:val="pl-PL" w:eastAsia="en-US"/>
              </w:rPr>
              <w:t>zadania</w:t>
            </w:r>
          </w:p>
        </w:tc>
      </w:tr>
      <w:tr w:rsidR="003864DB" w:rsidRPr="00B9689C" w14:paraId="0B9B47DF" w14:textId="77777777" w:rsidTr="003864DB">
        <w:trPr>
          <w:trHeight w:val="294"/>
        </w:trPr>
        <w:tc>
          <w:tcPr>
            <w:tcW w:w="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ACDA8"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1.</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079CD"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2021</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D8A28"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468</w:t>
            </w:r>
          </w:p>
        </w:tc>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A14D1"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449</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D9288" w14:textId="77777777" w:rsidR="003864DB" w:rsidRPr="00B9689C" w:rsidRDefault="003864DB" w:rsidP="002C107D">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810 429,00</w:t>
            </w:r>
            <w:r w:rsidRPr="00B9689C">
              <w:rPr>
                <w:rFonts w:ascii="Calibri" w:eastAsia="Calibri" w:hAnsi="Calibri" w:cs="Calibri"/>
                <w:bCs/>
                <w:color w:val="auto"/>
                <w:spacing w:val="-1"/>
                <w:sz w:val="22"/>
                <w:szCs w:val="22"/>
                <w:lang w:val="pl-PL" w:eastAsia="en-US"/>
              </w:rPr>
              <w:t xml:space="preserve"> </w:t>
            </w:r>
            <w:r w:rsidRPr="00B9689C">
              <w:rPr>
                <w:rFonts w:ascii="Calibri" w:eastAsia="Calibri" w:hAnsi="Calibri" w:cs="Calibri"/>
                <w:bCs/>
                <w:color w:val="auto"/>
                <w:sz w:val="22"/>
                <w:szCs w:val="22"/>
                <w:lang w:val="pl-PL" w:eastAsia="en-US"/>
              </w:rPr>
              <w:t>zł</w:t>
            </w:r>
          </w:p>
        </w:tc>
      </w:tr>
      <w:tr w:rsidR="003864DB" w:rsidRPr="00B9689C" w14:paraId="77D140CD" w14:textId="77777777" w:rsidTr="003864DB">
        <w:trPr>
          <w:trHeight w:val="294"/>
        </w:trPr>
        <w:tc>
          <w:tcPr>
            <w:tcW w:w="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0EF08"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2.</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EE884"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2022</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AC4ED"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454</w:t>
            </w:r>
          </w:p>
        </w:tc>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1A20C"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374</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27A0F" w14:textId="77777777" w:rsidR="003864DB" w:rsidRPr="00B9689C" w:rsidRDefault="003864DB" w:rsidP="002C107D">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768 665,83 zł</w:t>
            </w:r>
          </w:p>
        </w:tc>
      </w:tr>
      <w:tr w:rsidR="003864DB" w:rsidRPr="00B9689C" w14:paraId="278FE244" w14:textId="77777777" w:rsidTr="003864DB">
        <w:trPr>
          <w:trHeight w:val="294"/>
        </w:trPr>
        <w:tc>
          <w:tcPr>
            <w:tcW w:w="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FF0E2"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3.</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8E40B"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2023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160F2"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508</w:t>
            </w:r>
          </w:p>
        </w:tc>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113C7"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330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0C0C3" w14:textId="77777777" w:rsidR="003864DB" w:rsidRPr="00B9689C" w:rsidRDefault="003864DB" w:rsidP="002C107D">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902 904,06 zł</w:t>
            </w:r>
          </w:p>
        </w:tc>
      </w:tr>
      <w:tr w:rsidR="003864DB" w:rsidRPr="00B9689C" w14:paraId="49B45E45" w14:textId="77777777" w:rsidTr="003864DB">
        <w:trPr>
          <w:trHeight w:val="294"/>
        </w:trPr>
        <w:tc>
          <w:tcPr>
            <w:tcW w:w="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8140F" w14:textId="77777777" w:rsidR="003864DB" w:rsidRPr="00B9689C" w:rsidRDefault="003864DB" w:rsidP="003864DB">
            <w:pPr>
              <w:tabs>
                <w:tab w:val="left" w:pos="3402"/>
              </w:tabs>
              <w:autoSpaceDN w:val="0"/>
              <w:spacing w:after="0" w:line="240" w:lineRule="auto"/>
              <w:ind w:left="0" w:firstLine="0"/>
              <w:jc w:val="center"/>
              <w:rPr>
                <w:rFonts w:ascii="Aptos" w:eastAsia="Segoe UI" w:hAnsi="Aptos" w:cs="Tahoma"/>
                <w:color w:val="auto"/>
                <w:sz w:val="22"/>
                <w:szCs w:val="22"/>
                <w:lang w:val="pl-PL" w:eastAsia="en-US"/>
              </w:rPr>
            </w:pPr>
            <w:r w:rsidRPr="00B9689C">
              <w:rPr>
                <w:rFonts w:ascii="Calibri" w:eastAsia="Calibri" w:hAnsi="Calibri" w:cs="Calibri"/>
                <w:bCs/>
                <w:color w:val="auto"/>
                <w:sz w:val="22"/>
                <w:szCs w:val="22"/>
                <w:lang w:val="pl-PL" w:eastAsia="en-US"/>
              </w:rPr>
              <w:t>4</w:t>
            </w:r>
            <w:r w:rsidRPr="00B9689C">
              <w:rPr>
                <w:rFonts w:ascii="Calibri" w:eastAsia="Calibri" w:hAnsi="Calibri" w:cs="Calibri"/>
                <w:b/>
                <w:color w:val="auto"/>
                <w:sz w:val="22"/>
                <w:szCs w:val="22"/>
                <w:lang w:val="pl-PL" w:eastAsia="en-US"/>
              </w:rPr>
              <w:t>.</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6569F" w14:textId="77777777" w:rsidR="003864DB" w:rsidRPr="00B9689C" w:rsidRDefault="003864DB" w:rsidP="003864DB">
            <w:pPr>
              <w:tabs>
                <w:tab w:val="left" w:pos="3402"/>
              </w:tabs>
              <w:autoSpaceDN w:val="0"/>
              <w:spacing w:after="0" w:line="240" w:lineRule="auto"/>
              <w:ind w:left="0" w:firstLine="0"/>
              <w:jc w:val="center"/>
              <w:rPr>
                <w:rFonts w:ascii="Calibri" w:eastAsia="Calibri" w:hAnsi="Calibri" w:cs="Calibri"/>
                <w:color w:val="auto"/>
                <w:sz w:val="22"/>
                <w:szCs w:val="22"/>
                <w:lang w:val="pl-PL" w:eastAsia="en-US"/>
              </w:rPr>
            </w:pPr>
            <w:r w:rsidRPr="00B9689C">
              <w:rPr>
                <w:rFonts w:ascii="Calibri" w:eastAsia="Calibri" w:hAnsi="Calibri" w:cs="Calibri"/>
                <w:color w:val="auto"/>
                <w:sz w:val="22"/>
                <w:szCs w:val="22"/>
                <w:lang w:val="pl-PL" w:eastAsia="en-US"/>
              </w:rPr>
              <w:t>2024</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5DD10" w14:textId="77777777" w:rsidR="003864DB" w:rsidRPr="00B9689C" w:rsidRDefault="003864DB" w:rsidP="003864DB">
            <w:pPr>
              <w:tabs>
                <w:tab w:val="left" w:pos="3402"/>
              </w:tabs>
              <w:autoSpaceDN w:val="0"/>
              <w:spacing w:after="0" w:line="240" w:lineRule="auto"/>
              <w:ind w:left="0" w:firstLine="0"/>
              <w:jc w:val="center"/>
              <w:rPr>
                <w:rFonts w:ascii="Calibri" w:eastAsia="Calibri" w:hAnsi="Calibri" w:cs="Calibri"/>
                <w:color w:val="auto"/>
                <w:sz w:val="22"/>
                <w:szCs w:val="22"/>
                <w:lang w:val="pl-PL" w:eastAsia="en-US"/>
              </w:rPr>
            </w:pPr>
            <w:r w:rsidRPr="00B9689C">
              <w:rPr>
                <w:rFonts w:ascii="Calibri" w:eastAsia="Calibri" w:hAnsi="Calibri" w:cs="Calibri"/>
                <w:color w:val="auto"/>
                <w:sz w:val="22"/>
                <w:szCs w:val="22"/>
                <w:lang w:val="pl-PL" w:eastAsia="en-US"/>
              </w:rPr>
              <w:t>715</w:t>
            </w:r>
          </w:p>
        </w:tc>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E9DB5" w14:textId="77777777" w:rsidR="003864DB" w:rsidRPr="00B9689C" w:rsidRDefault="003864DB" w:rsidP="003864DB">
            <w:pPr>
              <w:tabs>
                <w:tab w:val="left" w:pos="3402"/>
              </w:tabs>
              <w:autoSpaceDN w:val="0"/>
              <w:spacing w:after="0" w:line="240" w:lineRule="auto"/>
              <w:ind w:left="0" w:firstLine="0"/>
              <w:jc w:val="center"/>
              <w:rPr>
                <w:rFonts w:ascii="Calibri" w:eastAsia="Calibri" w:hAnsi="Calibri" w:cs="Calibri"/>
                <w:color w:val="auto"/>
                <w:sz w:val="22"/>
                <w:szCs w:val="22"/>
                <w:lang w:val="pl-PL" w:eastAsia="en-US"/>
              </w:rPr>
            </w:pPr>
            <w:r w:rsidRPr="00B9689C">
              <w:rPr>
                <w:rFonts w:ascii="Calibri" w:eastAsia="Calibri" w:hAnsi="Calibri" w:cs="Calibri"/>
                <w:color w:val="auto"/>
                <w:sz w:val="22"/>
                <w:szCs w:val="22"/>
                <w:lang w:val="pl-PL" w:eastAsia="en-US"/>
              </w:rPr>
              <w:t>636</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4FC00" w14:textId="77777777" w:rsidR="003864DB" w:rsidRPr="00B9689C" w:rsidRDefault="003864DB" w:rsidP="002C107D">
            <w:pPr>
              <w:tabs>
                <w:tab w:val="left" w:pos="3402"/>
              </w:tabs>
              <w:autoSpaceDN w:val="0"/>
              <w:spacing w:after="0" w:line="240" w:lineRule="auto"/>
              <w:ind w:left="0" w:firstLine="0"/>
              <w:jc w:val="center"/>
              <w:rPr>
                <w:rFonts w:ascii="Calibri" w:eastAsia="Calibri" w:hAnsi="Calibri" w:cs="Calibri"/>
                <w:color w:val="auto"/>
                <w:sz w:val="22"/>
                <w:szCs w:val="22"/>
                <w:lang w:val="pl-PL" w:eastAsia="en-US"/>
              </w:rPr>
            </w:pPr>
            <w:r w:rsidRPr="00B9689C">
              <w:rPr>
                <w:rFonts w:ascii="Calibri" w:eastAsia="Calibri" w:hAnsi="Calibri" w:cs="Calibri"/>
                <w:color w:val="auto"/>
                <w:sz w:val="22"/>
                <w:szCs w:val="22"/>
                <w:lang w:val="pl-PL" w:eastAsia="en-US"/>
              </w:rPr>
              <w:t>1 268 444,15 zł</w:t>
            </w:r>
          </w:p>
        </w:tc>
      </w:tr>
    </w:tbl>
    <w:p w14:paraId="7D89557F" w14:textId="2B4F6A6F" w:rsidR="00B9689C" w:rsidRPr="00320F21" w:rsidRDefault="00B9689C" w:rsidP="0045558C">
      <w:pPr>
        <w:suppressAutoHyphens/>
        <w:autoSpaceDN w:val="0"/>
        <w:spacing w:after="120" w:line="240" w:lineRule="auto"/>
        <w:ind w:left="737" w:firstLine="0"/>
        <w:textAlignment w:val="baseline"/>
        <w:rPr>
          <w:rFonts w:ascii="Calibri" w:eastAsia="Segoe UI" w:hAnsi="Calibri" w:cs="Calibri"/>
          <w:i/>
          <w:sz w:val="20"/>
          <w:szCs w:val="20"/>
        </w:rPr>
      </w:pPr>
      <w:r w:rsidRPr="00D13532">
        <w:rPr>
          <w:rFonts w:ascii="Calibri" w:eastAsia="Segoe UI" w:hAnsi="Calibri" w:cs="Calibri"/>
          <w:b/>
          <w:bCs/>
          <w:i/>
          <w:sz w:val="20"/>
          <w:szCs w:val="20"/>
        </w:rPr>
        <w:t xml:space="preserve">Tabela </w:t>
      </w:r>
      <w:r w:rsidR="0045558C" w:rsidRPr="00D13532">
        <w:rPr>
          <w:rFonts w:ascii="Calibri" w:eastAsia="Segoe UI" w:hAnsi="Calibri" w:cs="Calibri"/>
          <w:b/>
          <w:bCs/>
          <w:i/>
          <w:sz w:val="20"/>
          <w:szCs w:val="20"/>
        </w:rPr>
        <w:t>1</w:t>
      </w:r>
      <w:r w:rsidR="00320F21" w:rsidRPr="00D13532">
        <w:rPr>
          <w:rFonts w:ascii="Calibri" w:eastAsia="Segoe UI" w:hAnsi="Calibri" w:cs="Calibri"/>
          <w:b/>
          <w:bCs/>
          <w:i/>
          <w:sz w:val="20"/>
          <w:szCs w:val="20"/>
        </w:rPr>
        <w:t>0</w:t>
      </w:r>
      <w:r w:rsidR="0045558C" w:rsidRPr="00D13532">
        <w:rPr>
          <w:rFonts w:ascii="Calibri" w:eastAsia="Segoe UI" w:hAnsi="Calibri" w:cs="Calibri"/>
          <w:b/>
          <w:bCs/>
          <w:i/>
          <w:sz w:val="20"/>
          <w:szCs w:val="20"/>
        </w:rPr>
        <w:t>.</w:t>
      </w:r>
      <w:r w:rsidRPr="00D13532">
        <w:rPr>
          <w:rFonts w:ascii="Calibri" w:eastAsia="Segoe UI" w:hAnsi="Calibri" w:cs="Calibri"/>
          <w:i/>
          <w:sz w:val="20"/>
          <w:szCs w:val="20"/>
        </w:rPr>
        <w:t xml:space="preserve"> Podział</w:t>
      </w:r>
      <w:r w:rsidRPr="00320F21">
        <w:rPr>
          <w:rFonts w:ascii="Calibri" w:eastAsia="Segoe UI" w:hAnsi="Calibri" w:cs="Calibri"/>
          <w:i/>
          <w:sz w:val="20"/>
          <w:szCs w:val="20"/>
        </w:rPr>
        <w:t xml:space="preserve"> środków PFRON na zaopatrzenie osób z niepełnosprawnościami w przedmioty ortopedyczne, środki pomocnicze i sprzęt rehabilitacyjny w latach 2021-2024</w:t>
      </w:r>
    </w:p>
    <w:p w14:paraId="00354B00" w14:textId="77777777" w:rsidR="00B9689C" w:rsidRDefault="00B9689C" w:rsidP="00B9689C">
      <w:pPr>
        <w:suppressAutoHyphens/>
        <w:autoSpaceDN w:val="0"/>
        <w:spacing w:after="120" w:line="240" w:lineRule="auto"/>
        <w:textAlignment w:val="baseline"/>
        <w:rPr>
          <w:rFonts w:ascii="Aptos" w:eastAsia="Segoe UI" w:hAnsi="Aptos" w:cs="Tahoma"/>
          <w:i/>
          <w:sz w:val="20"/>
          <w:szCs w:val="20"/>
        </w:rPr>
      </w:pPr>
    </w:p>
    <w:p w14:paraId="093D0679" w14:textId="77777777" w:rsidR="0045558C" w:rsidRPr="0058456F" w:rsidRDefault="0045558C" w:rsidP="00B9689C">
      <w:pPr>
        <w:suppressAutoHyphens/>
        <w:autoSpaceDN w:val="0"/>
        <w:spacing w:after="120" w:line="240" w:lineRule="auto"/>
        <w:textAlignment w:val="baseline"/>
        <w:rPr>
          <w:rFonts w:ascii="Aptos" w:eastAsia="Segoe UI" w:hAnsi="Aptos" w:cs="Tahoma"/>
          <w:i/>
          <w:sz w:val="20"/>
          <w:szCs w:val="20"/>
        </w:rPr>
      </w:pPr>
    </w:p>
    <w:p w14:paraId="131B2674" w14:textId="1A0D38AF" w:rsidR="000A149C" w:rsidRPr="00320F21" w:rsidRDefault="000A149C" w:rsidP="00320F21">
      <w:pPr>
        <w:suppressAutoHyphens/>
        <w:autoSpaceDN w:val="0"/>
        <w:spacing w:after="120" w:line="276" w:lineRule="auto"/>
        <w:textAlignment w:val="baseline"/>
        <w:rPr>
          <w:rFonts w:ascii="Calibri" w:eastAsia="Segoe UI" w:hAnsi="Calibri" w:cs="Calibri"/>
          <w:bCs/>
          <w:i/>
          <w:sz w:val="18"/>
          <w:szCs w:val="18"/>
        </w:rPr>
      </w:pPr>
      <w:r w:rsidRPr="00320F21">
        <w:rPr>
          <w:rFonts w:ascii="Calibri" w:eastAsia="Segoe UI" w:hAnsi="Calibri" w:cs="Calibri"/>
          <w:sz w:val="18"/>
          <w:szCs w:val="18"/>
        </w:rPr>
        <w:t xml:space="preserve">Źródło: Dane z  </w:t>
      </w:r>
      <w:r w:rsidRPr="00320F21">
        <w:rPr>
          <w:rFonts w:ascii="Calibri" w:eastAsia="Segoe UI" w:hAnsi="Calibri" w:cs="Calibri"/>
          <w:bCs/>
          <w:i/>
          <w:sz w:val="18"/>
          <w:szCs w:val="18"/>
        </w:rPr>
        <w:t>Wydziału Polityki Społecznej Urzędu Miasta Opola 2021, 2022, 2023, 2024</w:t>
      </w:r>
      <w:r w:rsidR="00F92479" w:rsidRPr="00320F21">
        <w:rPr>
          <w:rFonts w:ascii="Calibri" w:eastAsia="Segoe UI" w:hAnsi="Calibri" w:cs="Calibri"/>
          <w:bCs/>
          <w:i/>
          <w:sz w:val="18"/>
          <w:szCs w:val="18"/>
        </w:rPr>
        <w:t xml:space="preserve"> rok</w:t>
      </w:r>
    </w:p>
    <w:p w14:paraId="7F596319" w14:textId="77777777" w:rsidR="00B13E8C" w:rsidRPr="00320F21" w:rsidRDefault="00B13E8C" w:rsidP="00320F21">
      <w:pPr>
        <w:suppressAutoHyphens/>
        <w:autoSpaceDN w:val="0"/>
        <w:spacing w:after="120" w:line="276" w:lineRule="auto"/>
        <w:textAlignment w:val="baseline"/>
        <w:rPr>
          <w:rFonts w:ascii="Aptos" w:eastAsia="Segoe UI" w:hAnsi="Aptos" w:cs="Tahoma"/>
          <w:sz w:val="18"/>
          <w:szCs w:val="18"/>
        </w:rPr>
      </w:pPr>
    </w:p>
    <w:p w14:paraId="0970C40B" w14:textId="2F3B5EC2" w:rsidR="00B13E8C" w:rsidRPr="00B13E8C" w:rsidRDefault="00B13E8C" w:rsidP="0052193D">
      <w:pPr>
        <w:suppressAutoHyphens/>
        <w:autoSpaceDN w:val="0"/>
        <w:spacing w:after="120" w:line="240" w:lineRule="auto"/>
        <w:ind w:left="737" w:firstLine="0"/>
        <w:textAlignment w:val="baseline"/>
        <w:rPr>
          <w:rFonts w:ascii="Aptos" w:eastAsia="Segoe UI" w:hAnsi="Aptos" w:cs="Tahoma"/>
          <w:bCs/>
          <w:i/>
          <w:iCs/>
          <w:sz w:val="20"/>
          <w:szCs w:val="20"/>
        </w:rPr>
      </w:pPr>
      <w:bookmarkStart w:id="26" w:name="_Hlk216113702"/>
      <w:bookmarkStart w:id="27" w:name="_Toc69469939"/>
      <w:r w:rsidRPr="00320F21">
        <w:rPr>
          <w:rFonts w:ascii="Calibri" w:eastAsia="Segoe UI" w:hAnsi="Calibri" w:cs="Calibri"/>
          <w:b/>
          <w:i/>
          <w:iCs/>
          <w:sz w:val="20"/>
          <w:szCs w:val="20"/>
        </w:rPr>
        <w:t>Tabela</w:t>
      </w:r>
      <w:r w:rsidR="005802CB" w:rsidRPr="00320F21">
        <w:rPr>
          <w:rFonts w:ascii="Calibri" w:eastAsia="Segoe UI" w:hAnsi="Calibri" w:cs="Calibri"/>
          <w:b/>
          <w:i/>
          <w:iCs/>
          <w:sz w:val="20"/>
          <w:szCs w:val="20"/>
        </w:rPr>
        <w:t xml:space="preserve"> </w:t>
      </w:r>
      <w:bookmarkStart w:id="28" w:name="_Toc64369556"/>
      <w:bookmarkStart w:id="29" w:name="_Toc35525169"/>
      <w:r w:rsidR="00320F21" w:rsidRPr="00320F21">
        <w:rPr>
          <w:rFonts w:ascii="Calibri" w:eastAsia="Segoe UI" w:hAnsi="Calibri" w:cs="Calibri"/>
          <w:b/>
          <w:i/>
          <w:iCs/>
          <w:sz w:val="20"/>
          <w:szCs w:val="20"/>
        </w:rPr>
        <w:t>11.</w:t>
      </w:r>
      <w:r w:rsidRPr="00B13E8C">
        <w:rPr>
          <w:rFonts w:ascii="Calibri" w:eastAsia="Segoe UI" w:hAnsi="Calibri" w:cs="Calibri"/>
          <w:bCs/>
          <w:i/>
          <w:iCs/>
          <w:sz w:val="20"/>
          <w:szCs w:val="20"/>
        </w:rPr>
        <w:t xml:space="preserve"> Podział środków PFRON na dofinansowanie dla osób z niepełnosprawnościami -  likwidacja barier architektonicznych, technicznych i w komunikowaniu</w:t>
      </w:r>
      <w:r w:rsidRPr="00B13E8C">
        <w:rPr>
          <w:rFonts w:ascii="Aptos" w:eastAsia="Segoe UI" w:hAnsi="Aptos" w:cs="Tahoma"/>
          <w:bCs/>
          <w:i/>
          <w:iCs/>
          <w:noProof/>
          <w:sz w:val="20"/>
          <w:szCs w:val="20"/>
        </w:rPr>
        <w:drawing>
          <wp:anchor distT="0" distB="0" distL="114300" distR="114300" simplePos="0" relativeHeight="251662336" behindDoc="0" locked="0" layoutInCell="1" allowOverlap="1" wp14:anchorId="461D90EB" wp14:editId="774D66AD">
            <wp:simplePos x="0" y="0"/>
            <wp:positionH relativeFrom="column">
              <wp:posOffset>2805479</wp:posOffset>
            </wp:positionH>
            <wp:positionV relativeFrom="paragraph">
              <wp:posOffset>1172160</wp:posOffset>
            </wp:positionV>
            <wp:extent cx="14758" cy="14758"/>
            <wp:effectExtent l="0" t="0" r="0" b="0"/>
            <wp:wrapNone/>
            <wp:docPr id="35"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lum/>
                      <a:alphaModFix/>
                    </a:blip>
                    <a:srcRect/>
                    <a:stretch>
                      <a:fillRect/>
                    </a:stretch>
                  </pic:blipFill>
                  <pic:spPr>
                    <a:xfrm>
                      <a:off x="0" y="0"/>
                      <a:ext cx="14758" cy="14758"/>
                    </a:xfrm>
                    <a:prstGeom prst="rect">
                      <a:avLst/>
                    </a:prstGeom>
                    <a:noFill/>
                    <a:ln>
                      <a:noFill/>
                      <a:prstDash/>
                    </a:ln>
                  </pic:spPr>
                </pic:pic>
              </a:graphicData>
            </a:graphic>
          </wp:anchor>
        </w:drawing>
      </w:r>
      <w:bookmarkEnd w:id="26"/>
      <w:bookmarkEnd w:id="27"/>
      <w:bookmarkEnd w:id="28"/>
      <w:bookmarkEnd w:id="29"/>
      <w:r w:rsidRPr="00B13E8C">
        <w:rPr>
          <w:rFonts w:ascii="Calibri" w:eastAsia="Segoe UI" w:hAnsi="Calibri" w:cs="Calibri"/>
          <w:bCs/>
          <w:i/>
          <w:iCs/>
          <w:sz w:val="20"/>
          <w:szCs w:val="20"/>
        </w:rPr>
        <w:t xml:space="preserve"> się w latach 2021-2024</w:t>
      </w:r>
    </w:p>
    <w:tbl>
      <w:tblPr>
        <w:tblW w:w="9214" w:type="dxa"/>
        <w:tblInd w:w="846" w:type="dxa"/>
        <w:tblLayout w:type="fixed"/>
        <w:tblCellMar>
          <w:left w:w="10" w:type="dxa"/>
          <w:right w:w="10" w:type="dxa"/>
        </w:tblCellMar>
        <w:tblLook w:val="0000" w:firstRow="0" w:lastRow="0" w:firstColumn="0" w:lastColumn="0" w:noHBand="0" w:noVBand="0"/>
      </w:tblPr>
      <w:tblGrid>
        <w:gridCol w:w="586"/>
        <w:gridCol w:w="685"/>
        <w:gridCol w:w="2843"/>
        <w:gridCol w:w="2548"/>
        <w:gridCol w:w="2552"/>
      </w:tblGrid>
      <w:tr w:rsidR="00B13E8C" w:rsidRPr="00B13E8C" w14:paraId="309220C1" w14:textId="77777777" w:rsidTr="002C107D">
        <w:trPr>
          <w:trHeight w:val="508"/>
        </w:trPr>
        <w:tc>
          <w:tcPr>
            <w:tcW w:w="586"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50452B6D" w14:textId="77777777" w:rsidR="00B13E8C" w:rsidRPr="00B13E8C" w:rsidRDefault="00B13E8C" w:rsidP="00B13E8C">
            <w:pPr>
              <w:autoSpaceDN w:val="0"/>
              <w:spacing w:after="0" w:line="240" w:lineRule="auto"/>
              <w:ind w:left="57" w:firstLine="0"/>
              <w:jc w:val="center"/>
              <w:rPr>
                <w:rFonts w:ascii="Aptos" w:eastAsia="Segoe UI" w:hAnsi="Aptos" w:cs="Tahoma"/>
                <w:color w:val="auto"/>
                <w:sz w:val="22"/>
                <w:szCs w:val="22"/>
                <w:lang w:val="pl-PL" w:eastAsia="en-US"/>
              </w:rPr>
            </w:pPr>
            <w:r w:rsidRPr="00B13E8C">
              <w:rPr>
                <w:rFonts w:ascii="Calibri" w:eastAsia="Calibri" w:hAnsi="Calibri" w:cs="Calibri"/>
                <w:b/>
                <w:color w:val="FFFFFF"/>
                <w:lang w:val="pl-PL" w:eastAsia="en-US"/>
              </w:rPr>
              <w:t>Lp.</w:t>
            </w:r>
          </w:p>
        </w:tc>
        <w:tc>
          <w:tcPr>
            <w:tcW w:w="685"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089FC201" w14:textId="77777777" w:rsidR="00B13E8C" w:rsidRPr="00B13E8C" w:rsidRDefault="00B13E8C" w:rsidP="00B13E8C">
            <w:pPr>
              <w:autoSpaceDN w:val="0"/>
              <w:spacing w:after="0" w:line="240" w:lineRule="auto"/>
              <w:ind w:left="0" w:firstLine="0"/>
              <w:jc w:val="center"/>
              <w:rPr>
                <w:rFonts w:ascii="Aptos" w:eastAsia="Segoe UI" w:hAnsi="Aptos" w:cs="Tahoma"/>
                <w:color w:val="auto"/>
                <w:sz w:val="22"/>
                <w:szCs w:val="22"/>
                <w:lang w:val="pl-PL" w:eastAsia="en-US"/>
              </w:rPr>
            </w:pPr>
            <w:r w:rsidRPr="00B13E8C">
              <w:rPr>
                <w:rFonts w:ascii="Calibri" w:eastAsia="Calibri" w:hAnsi="Calibri" w:cs="Calibri"/>
                <w:b/>
                <w:color w:val="FFFFFF"/>
                <w:lang w:val="pl-PL" w:eastAsia="en-US"/>
              </w:rPr>
              <w:t>Rok</w:t>
            </w:r>
          </w:p>
        </w:tc>
        <w:tc>
          <w:tcPr>
            <w:tcW w:w="2843"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73E245D3" w14:textId="77777777" w:rsidR="00B13E8C" w:rsidRPr="00B13E8C" w:rsidRDefault="00B13E8C" w:rsidP="00B13E8C">
            <w:pPr>
              <w:autoSpaceDN w:val="0"/>
              <w:spacing w:after="0" w:line="240" w:lineRule="auto"/>
              <w:ind w:left="0" w:right="91" w:firstLine="0"/>
              <w:jc w:val="center"/>
              <w:rPr>
                <w:rFonts w:ascii="Aptos" w:eastAsia="Segoe UI" w:hAnsi="Aptos" w:cs="Tahoma"/>
                <w:color w:val="auto"/>
                <w:sz w:val="22"/>
                <w:szCs w:val="22"/>
                <w:lang w:val="pl-PL" w:eastAsia="en-US"/>
              </w:rPr>
            </w:pPr>
            <w:r w:rsidRPr="00B13E8C">
              <w:rPr>
                <w:rFonts w:ascii="Calibri" w:eastAsia="Calibri" w:hAnsi="Calibri" w:cs="Calibri"/>
                <w:b/>
                <w:color w:val="FFFFFF"/>
                <w:lang w:val="pl-PL" w:eastAsia="en-US"/>
              </w:rPr>
              <w:t>Liczba złożonych</w:t>
            </w:r>
            <w:r w:rsidRPr="00B13E8C">
              <w:rPr>
                <w:rFonts w:ascii="Calibri" w:eastAsia="Calibri" w:hAnsi="Calibri" w:cs="Calibri"/>
                <w:b/>
                <w:color w:val="FFFFFF"/>
                <w:spacing w:val="-3"/>
                <w:lang w:val="pl-PL" w:eastAsia="en-US"/>
              </w:rPr>
              <w:t xml:space="preserve"> </w:t>
            </w:r>
            <w:r w:rsidRPr="00B13E8C">
              <w:rPr>
                <w:rFonts w:ascii="Calibri" w:eastAsia="Calibri" w:hAnsi="Calibri" w:cs="Calibri"/>
                <w:b/>
                <w:color w:val="FFFFFF"/>
                <w:lang w:val="pl-PL" w:eastAsia="en-US"/>
              </w:rPr>
              <w:t>wniosków</w:t>
            </w:r>
          </w:p>
        </w:tc>
        <w:tc>
          <w:tcPr>
            <w:tcW w:w="2548"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A9DA8F6" w14:textId="77777777" w:rsidR="00B13E8C" w:rsidRPr="00B13E8C" w:rsidRDefault="00B13E8C" w:rsidP="00B13E8C">
            <w:pPr>
              <w:autoSpaceDN w:val="0"/>
              <w:spacing w:after="0" w:line="240" w:lineRule="auto"/>
              <w:ind w:left="0" w:right="442" w:firstLine="0"/>
              <w:jc w:val="center"/>
              <w:rPr>
                <w:rFonts w:ascii="Aptos" w:eastAsia="Segoe UI" w:hAnsi="Aptos" w:cs="Tahoma"/>
                <w:color w:val="auto"/>
                <w:sz w:val="22"/>
                <w:szCs w:val="22"/>
                <w:lang w:val="pl-PL" w:eastAsia="en-US"/>
              </w:rPr>
            </w:pPr>
            <w:r w:rsidRPr="00B13E8C">
              <w:rPr>
                <w:rFonts w:ascii="Calibri" w:eastAsia="Calibri" w:hAnsi="Calibri" w:cs="Calibri"/>
                <w:b/>
                <w:color w:val="FFFFFF"/>
                <w:lang w:val="pl-PL" w:eastAsia="en-US"/>
              </w:rPr>
              <w:t>Liczba wniosków</w:t>
            </w:r>
            <w:r w:rsidRPr="00B13E8C">
              <w:rPr>
                <w:rFonts w:ascii="Calibri" w:eastAsia="Calibri" w:hAnsi="Calibri" w:cs="Calibri"/>
                <w:b/>
                <w:color w:val="FFFFFF"/>
                <w:spacing w:val="-5"/>
                <w:lang w:val="pl-PL" w:eastAsia="en-US"/>
              </w:rPr>
              <w:t xml:space="preserve"> </w:t>
            </w:r>
            <w:r w:rsidRPr="00B13E8C">
              <w:rPr>
                <w:rFonts w:ascii="Calibri" w:eastAsia="Calibri" w:hAnsi="Calibri" w:cs="Calibri"/>
                <w:b/>
                <w:color w:val="FFFFFF"/>
                <w:lang w:val="pl-PL" w:eastAsia="en-US"/>
              </w:rPr>
              <w:t>zrealizowanych</w:t>
            </w:r>
          </w:p>
        </w:tc>
        <w:tc>
          <w:tcPr>
            <w:tcW w:w="255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D67C235" w14:textId="77777777" w:rsidR="00B13E8C" w:rsidRPr="00B13E8C" w:rsidRDefault="00B13E8C" w:rsidP="00B13E8C">
            <w:pPr>
              <w:autoSpaceDN w:val="0"/>
              <w:spacing w:after="0" w:line="240" w:lineRule="auto"/>
              <w:ind w:left="0" w:firstLine="0"/>
              <w:jc w:val="center"/>
              <w:rPr>
                <w:rFonts w:ascii="Aptos" w:eastAsia="Segoe UI" w:hAnsi="Aptos" w:cs="Tahoma"/>
                <w:color w:val="auto"/>
                <w:sz w:val="22"/>
                <w:szCs w:val="22"/>
                <w:lang w:val="pl-PL" w:eastAsia="en-US"/>
              </w:rPr>
            </w:pPr>
            <w:r w:rsidRPr="00B13E8C">
              <w:rPr>
                <w:rFonts w:ascii="Calibri" w:eastAsia="Calibri" w:hAnsi="Calibri" w:cs="Calibri"/>
                <w:b/>
                <w:color w:val="FFFFFF"/>
                <w:lang w:val="pl-PL" w:eastAsia="en-US"/>
              </w:rPr>
              <w:t>Kwota realizacji</w:t>
            </w:r>
            <w:r w:rsidRPr="00B13E8C">
              <w:rPr>
                <w:rFonts w:ascii="Calibri" w:eastAsia="Calibri" w:hAnsi="Calibri" w:cs="Calibri"/>
                <w:b/>
                <w:color w:val="FFFFFF"/>
                <w:spacing w:val="-3"/>
                <w:lang w:val="pl-PL" w:eastAsia="en-US"/>
              </w:rPr>
              <w:t xml:space="preserve"> </w:t>
            </w:r>
            <w:r w:rsidRPr="00B13E8C">
              <w:rPr>
                <w:rFonts w:ascii="Calibri" w:eastAsia="Calibri" w:hAnsi="Calibri" w:cs="Calibri"/>
                <w:b/>
                <w:color w:val="FFFFFF"/>
                <w:lang w:val="pl-PL" w:eastAsia="en-US"/>
              </w:rPr>
              <w:t>zadania</w:t>
            </w:r>
          </w:p>
        </w:tc>
      </w:tr>
      <w:tr w:rsidR="00B13E8C" w:rsidRPr="00B13E8C" w14:paraId="288FBBAD" w14:textId="77777777" w:rsidTr="002C107D">
        <w:trPr>
          <w:trHeight w:val="276"/>
        </w:trPr>
        <w:tc>
          <w:tcPr>
            <w:tcW w:w="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F5A1C" w14:textId="77777777" w:rsidR="00B13E8C" w:rsidRPr="00B13E8C" w:rsidRDefault="00B13E8C" w:rsidP="00B13E8C">
            <w:pPr>
              <w:autoSpaceDN w:val="0"/>
              <w:spacing w:after="0" w:line="194" w:lineRule="exact"/>
              <w:ind w:left="0" w:right="57"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1.</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0E7C0" w14:textId="77777777" w:rsidR="00B13E8C" w:rsidRPr="00B13E8C" w:rsidRDefault="00B13E8C" w:rsidP="00B13E8C">
            <w:pPr>
              <w:autoSpaceDN w:val="0"/>
              <w:spacing w:after="0" w:line="194"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2021</w:t>
            </w:r>
          </w:p>
        </w:tc>
        <w:tc>
          <w:tcPr>
            <w:tcW w:w="2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762BA" w14:textId="77777777" w:rsidR="00B13E8C" w:rsidRPr="00B13E8C" w:rsidRDefault="00B13E8C" w:rsidP="00B13E8C">
            <w:pPr>
              <w:autoSpaceDN w:val="0"/>
              <w:spacing w:after="0" w:line="194" w:lineRule="exact"/>
              <w:ind w:left="0" w:right="9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93</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35955" w14:textId="77777777" w:rsidR="00B13E8C" w:rsidRPr="00B13E8C" w:rsidRDefault="00B13E8C" w:rsidP="00B13E8C">
            <w:pPr>
              <w:autoSpaceDN w:val="0"/>
              <w:spacing w:after="0" w:line="194"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78</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73CAF" w14:textId="280B58AC" w:rsidR="00B13E8C" w:rsidRPr="009D4A3E" w:rsidRDefault="00B13E8C" w:rsidP="002C107D">
            <w:pPr>
              <w:autoSpaceDN w:val="0"/>
              <w:spacing w:after="0" w:line="194"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335 279,00</w:t>
            </w:r>
            <w:r w:rsidRPr="00B13E8C">
              <w:rPr>
                <w:rFonts w:ascii="Calibri" w:eastAsia="Calibri" w:hAnsi="Calibri" w:cs="Calibri"/>
                <w:bCs/>
                <w:color w:val="auto"/>
                <w:spacing w:val="-2"/>
                <w:sz w:val="22"/>
                <w:szCs w:val="22"/>
                <w:lang w:val="pl-PL" w:eastAsia="en-US"/>
              </w:rPr>
              <w:t xml:space="preserve"> </w:t>
            </w:r>
            <w:r w:rsidRPr="00B13E8C">
              <w:rPr>
                <w:rFonts w:ascii="Calibri" w:eastAsia="Calibri" w:hAnsi="Calibri" w:cs="Calibri"/>
                <w:bCs/>
                <w:color w:val="auto"/>
                <w:sz w:val="22"/>
                <w:szCs w:val="22"/>
                <w:lang w:val="pl-PL" w:eastAsia="en-US"/>
              </w:rPr>
              <w:t>zł</w:t>
            </w:r>
          </w:p>
        </w:tc>
      </w:tr>
      <w:tr w:rsidR="00B13E8C" w:rsidRPr="00B13E8C" w14:paraId="4306D6B6" w14:textId="77777777" w:rsidTr="002C107D">
        <w:trPr>
          <w:trHeight w:val="291"/>
        </w:trPr>
        <w:tc>
          <w:tcPr>
            <w:tcW w:w="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F94DF" w14:textId="77777777" w:rsidR="00B13E8C" w:rsidRPr="00B13E8C" w:rsidRDefault="00B13E8C" w:rsidP="00B13E8C">
            <w:pPr>
              <w:autoSpaceDN w:val="0"/>
              <w:spacing w:after="0" w:line="194" w:lineRule="exact"/>
              <w:ind w:left="0" w:right="57"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2.</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EEB41" w14:textId="77777777" w:rsidR="00B13E8C" w:rsidRPr="00B13E8C" w:rsidRDefault="00B13E8C" w:rsidP="00B13E8C">
            <w:pPr>
              <w:autoSpaceDN w:val="0"/>
              <w:spacing w:after="0" w:line="194"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2022</w:t>
            </w:r>
          </w:p>
        </w:tc>
        <w:tc>
          <w:tcPr>
            <w:tcW w:w="2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3F7F3" w14:textId="77777777" w:rsidR="00B13E8C" w:rsidRPr="00B13E8C" w:rsidRDefault="00B13E8C" w:rsidP="00B13E8C">
            <w:pPr>
              <w:autoSpaceDN w:val="0"/>
              <w:spacing w:after="0" w:line="194" w:lineRule="exact"/>
              <w:ind w:left="0" w:right="9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87</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C0F3A" w14:textId="77777777" w:rsidR="00B13E8C" w:rsidRPr="00B13E8C" w:rsidRDefault="00B13E8C" w:rsidP="00B13E8C">
            <w:pPr>
              <w:autoSpaceDN w:val="0"/>
              <w:spacing w:after="0" w:line="194"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76</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3AFAA" w14:textId="5655799A" w:rsidR="00B13E8C" w:rsidRPr="009D4A3E" w:rsidRDefault="00B13E8C" w:rsidP="002C107D">
            <w:pPr>
              <w:autoSpaceDN w:val="0"/>
              <w:spacing w:after="0" w:line="191"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358 069,00 zł</w:t>
            </w:r>
          </w:p>
        </w:tc>
      </w:tr>
      <w:tr w:rsidR="00B13E8C" w:rsidRPr="00B13E8C" w14:paraId="25CFF2A1" w14:textId="77777777" w:rsidTr="002C107D">
        <w:trPr>
          <w:trHeight w:val="291"/>
        </w:trPr>
        <w:tc>
          <w:tcPr>
            <w:tcW w:w="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7E8AB" w14:textId="77777777" w:rsidR="00B13E8C" w:rsidRPr="00B13E8C" w:rsidRDefault="00B13E8C" w:rsidP="00B13E8C">
            <w:pPr>
              <w:autoSpaceDN w:val="0"/>
              <w:spacing w:after="0" w:line="191"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3.</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5DF2F" w14:textId="77777777" w:rsidR="00B13E8C" w:rsidRPr="00B13E8C" w:rsidRDefault="00B13E8C" w:rsidP="00B13E8C">
            <w:pPr>
              <w:autoSpaceDN w:val="0"/>
              <w:spacing w:after="0" w:line="191"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2023</w:t>
            </w:r>
          </w:p>
        </w:tc>
        <w:tc>
          <w:tcPr>
            <w:tcW w:w="2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FD9AE" w14:textId="77777777" w:rsidR="00B13E8C" w:rsidRPr="00B13E8C" w:rsidRDefault="00B13E8C" w:rsidP="00B13E8C">
            <w:pPr>
              <w:autoSpaceDN w:val="0"/>
              <w:spacing w:after="0" w:line="191"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83</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EA641" w14:textId="77777777" w:rsidR="00B13E8C" w:rsidRPr="00B13E8C" w:rsidRDefault="00B13E8C" w:rsidP="00B13E8C">
            <w:pPr>
              <w:autoSpaceDN w:val="0"/>
              <w:spacing w:after="0" w:line="191"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70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60CA6" w14:textId="2826EED9" w:rsidR="00B13E8C" w:rsidRPr="009D4A3E" w:rsidRDefault="00B13E8C" w:rsidP="002C107D">
            <w:pPr>
              <w:autoSpaceDN w:val="0"/>
              <w:spacing w:after="0" w:line="191"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394 888,20 zł</w:t>
            </w:r>
          </w:p>
        </w:tc>
      </w:tr>
      <w:tr w:rsidR="00B13E8C" w:rsidRPr="00B13E8C" w14:paraId="2F513BE4" w14:textId="77777777" w:rsidTr="002C107D">
        <w:trPr>
          <w:trHeight w:val="291"/>
        </w:trPr>
        <w:tc>
          <w:tcPr>
            <w:tcW w:w="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BD86A" w14:textId="77777777" w:rsidR="00B13E8C" w:rsidRPr="00B13E8C" w:rsidRDefault="00B13E8C" w:rsidP="00B13E8C">
            <w:pPr>
              <w:autoSpaceDN w:val="0"/>
              <w:spacing w:after="0" w:line="191" w:lineRule="exact"/>
              <w:ind w:left="0" w:firstLine="0"/>
              <w:jc w:val="center"/>
              <w:rPr>
                <w:rFonts w:ascii="Aptos" w:eastAsia="Segoe UI" w:hAnsi="Aptos" w:cs="Tahoma"/>
                <w:color w:val="auto"/>
                <w:sz w:val="22"/>
                <w:szCs w:val="22"/>
                <w:lang w:val="pl-PL" w:eastAsia="en-US"/>
              </w:rPr>
            </w:pPr>
            <w:r w:rsidRPr="00B13E8C">
              <w:rPr>
                <w:rFonts w:ascii="Calibri" w:eastAsia="Calibri" w:hAnsi="Calibri" w:cs="Calibri"/>
                <w:bCs/>
                <w:color w:val="auto"/>
                <w:sz w:val="22"/>
                <w:szCs w:val="22"/>
                <w:lang w:val="pl-PL" w:eastAsia="en-US"/>
              </w:rPr>
              <w:t>4.</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A30C0" w14:textId="77777777" w:rsidR="00B13E8C" w:rsidRPr="00B13E8C" w:rsidRDefault="00B13E8C" w:rsidP="00B13E8C">
            <w:pPr>
              <w:autoSpaceDN w:val="0"/>
              <w:spacing w:after="0" w:line="191" w:lineRule="exact"/>
              <w:ind w:left="0" w:firstLine="0"/>
              <w:jc w:val="center"/>
              <w:rPr>
                <w:rFonts w:ascii="Calibri" w:eastAsia="Calibri" w:hAnsi="Calibri" w:cs="Calibri"/>
                <w:color w:val="auto"/>
                <w:sz w:val="22"/>
                <w:szCs w:val="22"/>
                <w:lang w:val="pl-PL" w:eastAsia="en-US"/>
              </w:rPr>
            </w:pPr>
            <w:r w:rsidRPr="00B13E8C">
              <w:rPr>
                <w:rFonts w:ascii="Calibri" w:eastAsia="Calibri" w:hAnsi="Calibri" w:cs="Calibri"/>
                <w:color w:val="auto"/>
                <w:sz w:val="22"/>
                <w:szCs w:val="22"/>
                <w:lang w:val="pl-PL" w:eastAsia="en-US"/>
              </w:rPr>
              <w:t>2024</w:t>
            </w:r>
          </w:p>
        </w:tc>
        <w:tc>
          <w:tcPr>
            <w:tcW w:w="2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D1237" w14:textId="77777777" w:rsidR="00B13E8C" w:rsidRPr="00B13E8C" w:rsidRDefault="00B13E8C" w:rsidP="00B13E8C">
            <w:pPr>
              <w:autoSpaceDN w:val="0"/>
              <w:spacing w:after="0" w:line="191" w:lineRule="exact"/>
              <w:ind w:left="0" w:firstLine="0"/>
              <w:jc w:val="center"/>
              <w:rPr>
                <w:rFonts w:ascii="Calibri" w:eastAsia="Calibri" w:hAnsi="Calibri" w:cs="Calibri"/>
                <w:color w:val="auto"/>
                <w:sz w:val="22"/>
                <w:szCs w:val="22"/>
                <w:lang w:val="pl-PL" w:eastAsia="en-US"/>
              </w:rPr>
            </w:pPr>
            <w:r w:rsidRPr="00B13E8C">
              <w:rPr>
                <w:rFonts w:ascii="Calibri" w:eastAsia="Calibri" w:hAnsi="Calibri" w:cs="Calibri"/>
                <w:color w:val="auto"/>
                <w:sz w:val="22"/>
                <w:szCs w:val="22"/>
                <w:lang w:val="pl-PL" w:eastAsia="en-US"/>
              </w:rPr>
              <w:t>96</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08100" w14:textId="77777777" w:rsidR="00B13E8C" w:rsidRPr="00B13E8C" w:rsidRDefault="00B13E8C" w:rsidP="00B13E8C">
            <w:pPr>
              <w:autoSpaceDN w:val="0"/>
              <w:spacing w:after="0" w:line="191" w:lineRule="exact"/>
              <w:ind w:left="0" w:firstLine="0"/>
              <w:jc w:val="center"/>
              <w:rPr>
                <w:rFonts w:ascii="Calibri" w:eastAsia="Calibri" w:hAnsi="Calibri" w:cs="Calibri"/>
                <w:color w:val="auto"/>
                <w:sz w:val="22"/>
                <w:szCs w:val="22"/>
                <w:lang w:val="pl-PL" w:eastAsia="en-US"/>
              </w:rPr>
            </w:pPr>
            <w:r w:rsidRPr="00B13E8C">
              <w:rPr>
                <w:rFonts w:ascii="Calibri" w:eastAsia="Calibri" w:hAnsi="Calibri" w:cs="Calibri"/>
                <w:color w:val="auto"/>
                <w:sz w:val="22"/>
                <w:szCs w:val="22"/>
                <w:lang w:val="pl-PL" w:eastAsia="en-US"/>
              </w:rPr>
              <w:t>77</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078A6" w14:textId="78A5D5DE" w:rsidR="00B13E8C" w:rsidRPr="00B13E8C" w:rsidRDefault="00B13E8C" w:rsidP="002C107D">
            <w:pPr>
              <w:autoSpaceDN w:val="0"/>
              <w:spacing w:after="0" w:line="191" w:lineRule="exact"/>
              <w:ind w:left="0" w:firstLine="0"/>
              <w:jc w:val="center"/>
              <w:rPr>
                <w:rFonts w:ascii="Calibri" w:eastAsia="Calibri" w:hAnsi="Calibri" w:cs="Calibri"/>
                <w:color w:val="auto"/>
                <w:sz w:val="22"/>
                <w:szCs w:val="22"/>
                <w:lang w:val="pl-PL" w:eastAsia="en-US"/>
              </w:rPr>
            </w:pPr>
            <w:r w:rsidRPr="00B13E8C">
              <w:rPr>
                <w:rFonts w:ascii="Calibri" w:eastAsia="Calibri" w:hAnsi="Calibri" w:cs="Calibri"/>
                <w:color w:val="auto"/>
                <w:sz w:val="22"/>
                <w:szCs w:val="22"/>
                <w:lang w:val="pl-PL" w:eastAsia="en-US"/>
              </w:rPr>
              <w:t>496 498,80 zł</w:t>
            </w:r>
          </w:p>
        </w:tc>
      </w:tr>
    </w:tbl>
    <w:p w14:paraId="485DA9D7" w14:textId="04B63400" w:rsidR="008D07DA" w:rsidRPr="00320F21" w:rsidRDefault="00F92479" w:rsidP="00320F21">
      <w:pPr>
        <w:suppressAutoHyphens/>
        <w:autoSpaceDN w:val="0"/>
        <w:spacing w:after="120" w:line="276" w:lineRule="auto"/>
        <w:textAlignment w:val="baseline"/>
        <w:rPr>
          <w:rFonts w:ascii="Aptos" w:eastAsia="Segoe UI" w:hAnsi="Aptos" w:cs="Tahoma"/>
          <w:sz w:val="18"/>
          <w:szCs w:val="18"/>
        </w:rPr>
      </w:pPr>
      <w:r w:rsidRPr="00320F21">
        <w:rPr>
          <w:rFonts w:ascii="Calibri" w:eastAsia="Segoe UI" w:hAnsi="Calibri" w:cs="Calibri"/>
          <w:bCs/>
          <w:i/>
          <w:sz w:val="18"/>
          <w:szCs w:val="18"/>
        </w:rPr>
        <w:t>Źródło: Dane z Wydziału Polityki Społecznej Urzędu Miasta Opola 2021, 2022, 2023, 2024 rok</w:t>
      </w:r>
    </w:p>
    <w:p w14:paraId="66511E8B" w14:textId="77777777" w:rsidR="00320F21" w:rsidRDefault="00320F21" w:rsidP="008D07DA">
      <w:pPr>
        <w:suppressAutoHyphens/>
        <w:autoSpaceDN w:val="0"/>
        <w:spacing w:after="120" w:line="240" w:lineRule="auto"/>
        <w:ind w:left="851" w:firstLine="0"/>
        <w:textAlignment w:val="baseline"/>
        <w:rPr>
          <w:rFonts w:ascii="Calibri" w:eastAsia="Segoe UI" w:hAnsi="Calibri" w:cs="Calibri"/>
          <w:i/>
          <w:iCs/>
          <w:sz w:val="20"/>
          <w:szCs w:val="20"/>
        </w:rPr>
      </w:pPr>
    </w:p>
    <w:p w14:paraId="381B51E8" w14:textId="08729741" w:rsidR="006474FF" w:rsidRDefault="006474FF" w:rsidP="008D07DA">
      <w:pPr>
        <w:suppressAutoHyphens/>
        <w:autoSpaceDN w:val="0"/>
        <w:spacing w:after="120" w:line="240" w:lineRule="auto"/>
        <w:ind w:left="851" w:firstLine="0"/>
        <w:textAlignment w:val="baseline"/>
        <w:rPr>
          <w:rFonts w:ascii="Calibri" w:eastAsia="Segoe UI" w:hAnsi="Calibri" w:cs="Calibri"/>
          <w:i/>
          <w:iCs/>
          <w:sz w:val="20"/>
          <w:szCs w:val="20"/>
        </w:rPr>
      </w:pPr>
      <w:r w:rsidRPr="00320F21">
        <w:rPr>
          <w:rFonts w:ascii="Calibri" w:eastAsia="Segoe UI" w:hAnsi="Calibri" w:cs="Calibri"/>
          <w:b/>
          <w:bCs/>
          <w:i/>
          <w:iCs/>
          <w:sz w:val="20"/>
          <w:szCs w:val="20"/>
        </w:rPr>
        <w:t>Tabela</w:t>
      </w:r>
      <w:r w:rsidR="00320F21" w:rsidRPr="00320F21">
        <w:rPr>
          <w:rFonts w:ascii="Calibri" w:eastAsia="Segoe UI" w:hAnsi="Calibri" w:cs="Calibri"/>
          <w:b/>
          <w:bCs/>
          <w:i/>
          <w:iCs/>
          <w:sz w:val="20"/>
          <w:szCs w:val="20"/>
        </w:rPr>
        <w:t xml:space="preserve"> 12.</w:t>
      </w:r>
      <w:r w:rsidRPr="00270329">
        <w:rPr>
          <w:rFonts w:ascii="Calibri" w:eastAsia="Segoe UI" w:hAnsi="Calibri" w:cs="Calibri"/>
          <w:i/>
          <w:iCs/>
          <w:sz w:val="20"/>
          <w:szCs w:val="20"/>
        </w:rPr>
        <w:t xml:space="preserve"> Dofinansowanie do sportu, kultury, rekreacji i turystyki osób z niepełnosprawnościami w</w:t>
      </w:r>
      <w:r w:rsidR="00270329">
        <w:rPr>
          <w:rFonts w:ascii="Calibri" w:eastAsia="Segoe UI" w:hAnsi="Calibri" w:cs="Calibri"/>
          <w:i/>
          <w:iCs/>
          <w:sz w:val="20"/>
          <w:szCs w:val="20"/>
        </w:rPr>
        <w:t xml:space="preserve"> </w:t>
      </w:r>
      <w:r w:rsidRPr="00270329">
        <w:rPr>
          <w:rFonts w:ascii="Calibri" w:eastAsia="Segoe UI" w:hAnsi="Calibri" w:cs="Calibri"/>
          <w:i/>
          <w:iCs/>
          <w:sz w:val="20"/>
          <w:szCs w:val="20"/>
        </w:rPr>
        <w:t>latach 2021-2024</w:t>
      </w:r>
    </w:p>
    <w:tbl>
      <w:tblPr>
        <w:tblW w:w="9214" w:type="dxa"/>
        <w:tblInd w:w="846" w:type="dxa"/>
        <w:tblLayout w:type="fixed"/>
        <w:tblCellMar>
          <w:left w:w="10" w:type="dxa"/>
          <w:right w:w="10" w:type="dxa"/>
        </w:tblCellMar>
        <w:tblLook w:val="0000" w:firstRow="0" w:lastRow="0" w:firstColumn="0" w:lastColumn="0" w:noHBand="0" w:noVBand="0"/>
      </w:tblPr>
      <w:tblGrid>
        <w:gridCol w:w="562"/>
        <w:gridCol w:w="851"/>
        <w:gridCol w:w="2567"/>
        <w:gridCol w:w="2682"/>
        <w:gridCol w:w="2552"/>
      </w:tblGrid>
      <w:tr w:rsidR="000F7552" w:rsidRPr="000F7552" w14:paraId="3AD31A6F" w14:textId="77777777" w:rsidTr="002C107D">
        <w:tc>
          <w:tcPr>
            <w:tcW w:w="56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0AFE07FD" w14:textId="77777777" w:rsidR="000F7552" w:rsidRPr="000F7552" w:rsidRDefault="000F7552" w:rsidP="000F7552">
            <w:pPr>
              <w:autoSpaceDN w:val="0"/>
              <w:spacing w:after="0" w:line="240" w:lineRule="auto"/>
              <w:ind w:left="0" w:firstLine="0"/>
              <w:jc w:val="center"/>
              <w:rPr>
                <w:rFonts w:ascii="Aptos" w:eastAsia="Segoe UI" w:hAnsi="Aptos" w:cs="Tahoma"/>
                <w:color w:val="auto"/>
                <w:sz w:val="22"/>
                <w:szCs w:val="22"/>
                <w:lang w:val="pl-PL" w:eastAsia="en-US"/>
              </w:rPr>
            </w:pPr>
            <w:r w:rsidRPr="000F7552">
              <w:rPr>
                <w:rFonts w:ascii="Calibri" w:eastAsia="Calibri" w:hAnsi="Calibri" w:cs="Calibri"/>
                <w:b/>
                <w:bCs/>
                <w:color w:val="FFFFFF"/>
                <w:lang w:val="pl-PL" w:eastAsia="en-US"/>
              </w:rPr>
              <w:t>Lp.</w:t>
            </w:r>
          </w:p>
        </w:tc>
        <w:tc>
          <w:tcPr>
            <w:tcW w:w="851"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4E853E31" w14:textId="77777777" w:rsidR="000F7552" w:rsidRPr="000F7552" w:rsidRDefault="000F7552" w:rsidP="000F7552">
            <w:pPr>
              <w:autoSpaceDN w:val="0"/>
              <w:spacing w:after="0" w:line="240" w:lineRule="auto"/>
              <w:ind w:left="0" w:firstLine="0"/>
              <w:jc w:val="center"/>
              <w:rPr>
                <w:rFonts w:ascii="Aptos" w:eastAsia="Segoe UI" w:hAnsi="Aptos" w:cs="Tahoma"/>
                <w:color w:val="auto"/>
                <w:sz w:val="22"/>
                <w:szCs w:val="22"/>
                <w:lang w:val="pl-PL" w:eastAsia="en-US"/>
              </w:rPr>
            </w:pPr>
            <w:r w:rsidRPr="000F7552">
              <w:rPr>
                <w:rFonts w:ascii="Calibri" w:eastAsia="Calibri" w:hAnsi="Calibri" w:cs="Calibri"/>
                <w:b/>
                <w:bCs/>
                <w:color w:val="FFFFFF"/>
                <w:lang w:val="pl-PL" w:eastAsia="en-US"/>
              </w:rPr>
              <w:t>Rok</w:t>
            </w:r>
          </w:p>
        </w:tc>
        <w:tc>
          <w:tcPr>
            <w:tcW w:w="256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68AFAA00" w14:textId="77777777" w:rsidR="000F7552" w:rsidRPr="000F7552" w:rsidRDefault="000F7552" w:rsidP="000F7552">
            <w:pPr>
              <w:autoSpaceDN w:val="0"/>
              <w:spacing w:after="0" w:line="240" w:lineRule="auto"/>
              <w:ind w:left="0" w:firstLine="0"/>
              <w:jc w:val="center"/>
              <w:rPr>
                <w:rFonts w:ascii="Aptos" w:eastAsia="Segoe UI" w:hAnsi="Aptos" w:cs="Tahoma"/>
                <w:color w:val="auto"/>
                <w:sz w:val="22"/>
                <w:szCs w:val="22"/>
                <w:lang w:val="pl-PL" w:eastAsia="en-US"/>
              </w:rPr>
            </w:pPr>
            <w:r w:rsidRPr="000F7552">
              <w:rPr>
                <w:rFonts w:ascii="Calibri" w:eastAsia="Calibri" w:hAnsi="Calibri" w:cs="Calibri"/>
                <w:b/>
                <w:bCs/>
                <w:color w:val="FFFFFF"/>
                <w:lang w:val="pl-PL" w:eastAsia="en-US"/>
              </w:rPr>
              <w:t>Liczba złożonych wniosków</w:t>
            </w:r>
          </w:p>
        </w:tc>
        <w:tc>
          <w:tcPr>
            <w:tcW w:w="268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3619B7CA" w14:textId="77777777" w:rsidR="000F7552" w:rsidRPr="000F7552" w:rsidRDefault="000F7552" w:rsidP="000F7552">
            <w:pPr>
              <w:autoSpaceDN w:val="0"/>
              <w:spacing w:after="0" w:line="240" w:lineRule="auto"/>
              <w:ind w:left="0" w:firstLine="0"/>
              <w:jc w:val="center"/>
              <w:rPr>
                <w:rFonts w:ascii="Aptos" w:eastAsia="Segoe UI" w:hAnsi="Aptos" w:cs="Tahoma"/>
                <w:color w:val="auto"/>
                <w:sz w:val="22"/>
                <w:szCs w:val="22"/>
                <w:lang w:val="pl-PL" w:eastAsia="en-US"/>
              </w:rPr>
            </w:pPr>
            <w:r w:rsidRPr="000F7552">
              <w:rPr>
                <w:rFonts w:ascii="Calibri" w:eastAsia="Calibri" w:hAnsi="Calibri" w:cs="Calibri"/>
                <w:b/>
                <w:bCs/>
                <w:color w:val="FFFFFF"/>
                <w:lang w:val="pl-PL" w:eastAsia="en-US"/>
              </w:rPr>
              <w:t>Liczba wniosków zrealizowanych</w:t>
            </w:r>
          </w:p>
        </w:tc>
        <w:tc>
          <w:tcPr>
            <w:tcW w:w="255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13AC888B" w14:textId="77777777" w:rsidR="000F7552" w:rsidRPr="000F7552" w:rsidRDefault="000F7552" w:rsidP="000F7552">
            <w:pPr>
              <w:autoSpaceDN w:val="0"/>
              <w:spacing w:after="0" w:line="240" w:lineRule="auto"/>
              <w:ind w:left="0" w:firstLine="0"/>
              <w:jc w:val="center"/>
              <w:rPr>
                <w:rFonts w:ascii="Aptos" w:eastAsia="Segoe UI" w:hAnsi="Aptos" w:cs="Tahoma"/>
                <w:color w:val="auto"/>
                <w:sz w:val="22"/>
                <w:szCs w:val="22"/>
                <w:lang w:val="pl-PL" w:eastAsia="en-US"/>
              </w:rPr>
            </w:pPr>
            <w:r w:rsidRPr="000F7552">
              <w:rPr>
                <w:rFonts w:ascii="Calibri" w:eastAsia="Calibri" w:hAnsi="Calibri" w:cs="Calibri"/>
                <w:b/>
                <w:bCs/>
                <w:color w:val="FFFFFF"/>
                <w:lang w:val="pl-PL" w:eastAsia="en-US"/>
              </w:rPr>
              <w:t>Kwota</w:t>
            </w:r>
          </w:p>
          <w:p w14:paraId="5CFEECE6" w14:textId="77777777" w:rsidR="000F7552" w:rsidRPr="000F7552" w:rsidRDefault="000F7552" w:rsidP="000F7552">
            <w:pPr>
              <w:autoSpaceDN w:val="0"/>
              <w:spacing w:after="0" w:line="240" w:lineRule="auto"/>
              <w:ind w:left="0" w:firstLine="0"/>
              <w:jc w:val="center"/>
              <w:rPr>
                <w:rFonts w:ascii="Aptos" w:eastAsia="Segoe UI" w:hAnsi="Aptos" w:cs="Tahoma"/>
                <w:color w:val="auto"/>
                <w:sz w:val="22"/>
                <w:szCs w:val="22"/>
                <w:lang w:val="pl-PL" w:eastAsia="en-US"/>
              </w:rPr>
            </w:pPr>
            <w:r w:rsidRPr="000F7552">
              <w:rPr>
                <w:rFonts w:ascii="Calibri" w:eastAsia="Calibri" w:hAnsi="Calibri" w:cs="Calibri"/>
                <w:b/>
                <w:bCs/>
                <w:color w:val="FFFFFF"/>
                <w:lang w:val="pl-PL" w:eastAsia="en-US"/>
              </w:rPr>
              <w:t>realizacji zadania</w:t>
            </w:r>
          </w:p>
        </w:tc>
      </w:tr>
      <w:tr w:rsidR="000F7552" w:rsidRPr="000F7552" w14:paraId="7EE501FB" w14:textId="77777777" w:rsidTr="002C107D">
        <w:trPr>
          <w:trHeight w:val="273"/>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9D6DC"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49B26"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2021</w:t>
            </w: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0E9DA"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10</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8435C"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6</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D013B" w14:textId="1FB0DC28"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59 878,00 zł</w:t>
            </w:r>
          </w:p>
        </w:tc>
      </w:tr>
      <w:tr w:rsidR="000F7552" w:rsidRPr="000F7552" w14:paraId="6EABB66B" w14:textId="77777777" w:rsidTr="002C107D">
        <w:trPr>
          <w:trHeight w:val="265"/>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9FA50"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499EA"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2022</w:t>
            </w: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19175"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14</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5FB42"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11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5174D"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bCs/>
                <w:color w:val="auto"/>
                <w:sz w:val="22"/>
                <w:szCs w:val="22"/>
                <w:lang w:val="pl-PL" w:eastAsia="en-US"/>
              </w:rPr>
              <w:t>124 052,61 zł</w:t>
            </w:r>
          </w:p>
        </w:tc>
      </w:tr>
      <w:tr w:rsidR="000F7552" w:rsidRPr="000F7552" w14:paraId="1BDF4800" w14:textId="77777777" w:rsidTr="002C107D">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211B8"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color w:val="auto"/>
                <w:sz w:val="22"/>
                <w:szCs w:val="22"/>
                <w:lang w:val="pl-PL" w:eastAsia="en-US"/>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E9A95"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color w:val="auto"/>
                <w:sz w:val="22"/>
                <w:szCs w:val="22"/>
                <w:lang w:val="pl-PL" w:eastAsia="en-US"/>
              </w:rPr>
              <w:t>2023</w:t>
            </w: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D1EB2"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color w:val="auto"/>
                <w:sz w:val="22"/>
                <w:szCs w:val="22"/>
                <w:lang w:val="pl-PL" w:eastAsia="en-US"/>
              </w:rPr>
              <w:t>9</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F60F7"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color w:val="auto"/>
                <w:sz w:val="22"/>
                <w:szCs w:val="22"/>
                <w:lang w:val="pl-PL" w:eastAsia="en-US"/>
              </w:rPr>
              <w:t>8</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7B673"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color w:val="auto"/>
                <w:sz w:val="22"/>
                <w:szCs w:val="22"/>
                <w:lang w:val="pl-PL" w:eastAsia="en-US"/>
              </w:rPr>
              <w:t>131 063,06 zł</w:t>
            </w:r>
          </w:p>
        </w:tc>
      </w:tr>
      <w:tr w:rsidR="000F7552" w:rsidRPr="000F7552" w14:paraId="3DB19CB0" w14:textId="77777777" w:rsidTr="002C107D">
        <w:trPr>
          <w:trHeight w:val="242"/>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9E2E4" w14:textId="77777777" w:rsidR="000F7552" w:rsidRPr="000F7552" w:rsidRDefault="000F7552" w:rsidP="00CE4BAA">
            <w:pPr>
              <w:autoSpaceDN w:val="0"/>
              <w:spacing w:after="0"/>
              <w:ind w:left="0" w:firstLine="0"/>
              <w:jc w:val="center"/>
              <w:rPr>
                <w:rFonts w:ascii="Aptos" w:eastAsia="Segoe UI" w:hAnsi="Aptos" w:cs="Tahoma"/>
                <w:color w:val="auto"/>
                <w:sz w:val="22"/>
                <w:szCs w:val="22"/>
                <w:lang w:val="pl-PL" w:eastAsia="en-US"/>
              </w:rPr>
            </w:pPr>
            <w:r w:rsidRPr="000F7552">
              <w:rPr>
                <w:rFonts w:ascii="Calibri" w:eastAsia="Calibri" w:hAnsi="Calibri" w:cs="Calibri"/>
                <w:color w:val="auto"/>
                <w:sz w:val="22"/>
                <w:szCs w:val="22"/>
                <w:lang w:val="pl-PL" w:eastAsia="en-US"/>
              </w:rPr>
              <w:t>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23C30" w14:textId="77777777" w:rsidR="000F7552" w:rsidRPr="000F7552" w:rsidRDefault="000F7552" w:rsidP="00CE4BAA">
            <w:pPr>
              <w:autoSpaceDN w:val="0"/>
              <w:spacing w:after="0"/>
              <w:ind w:left="0" w:firstLine="0"/>
              <w:jc w:val="center"/>
              <w:rPr>
                <w:rFonts w:ascii="Calibri" w:eastAsia="Calibri" w:hAnsi="Calibri" w:cs="Calibri"/>
                <w:color w:val="auto"/>
                <w:sz w:val="22"/>
                <w:szCs w:val="22"/>
                <w:lang w:val="pl-PL" w:eastAsia="en-US"/>
              </w:rPr>
            </w:pPr>
            <w:r w:rsidRPr="000F7552">
              <w:rPr>
                <w:rFonts w:ascii="Calibri" w:eastAsia="Calibri" w:hAnsi="Calibri" w:cs="Calibri"/>
                <w:color w:val="auto"/>
                <w:sz w:val="22"/>
                <w:szCs w:val="22"/>
                <w:lang w:val="pl-PL" w:eastAsia="en-US"/>
              </w:rPr>
              <w:t>2024</w:t>
            </w: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BE4D7" w14:textId="77777777" w:rsidR="000F7552" w:rsidRPr="000F7552" w:rsidRDefault="000F7552" w:rsidP="00CE4BAA">
            <w:pPr>
              <w:autoSpaceDN w:val="0"/>
              <w:spacing w:after="0"/>
              <w:ind w:left="0" w:firstLine="0"/>
              <w:jc w:val="center"/>
              <w:rPr>
                <w:rFonts w:ascii="Calibri" w:eastAsia="Calibri" w:hAnsi="Calibri" w:cs="Calibri"/>
                <w:color w:val="auto"/>
                <w:sz w:val="22"/>
                <w:szCs w:val="22"/>
                <w:lang w:val="pl-PL" w:eastAsia="en-US"/>
              </w:rPr>
            </w:pPr>
            <w:r w:rsidRPr="000F7552">
              <w:rPr>
                <w:rFonts w:ascii="Calibri" w:eastAsia="Calibri" w:hAnsi="Calibri" w:cs="Calibri"/>
                <w:color w:val="auto"/>
                <w:sz w:val="22"/>
                <w:szCs w:val="22"/>
                <w:lang w:val="pl-PL" w:eastAsia="en-US"/>
              </w:rPr>
              <w:t>8</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6D90E" w14:textId="77777777" w:rsidR="000F7552" w:rsidRPr="000F7552" w:rsidRDefault="000F7552" w:rsidP="00CE4BAA">
            <w:pPr>
              <w:autoSpaceDN w:val="0"/>
              <w:spacing w:after="0"/>
              <w:ind w:left="0" w:firstLine="0"/>
              <w:jc w:val="center"/>
              <w:rPr>
                <w:rFonts w:ascii="Calibri" w:eastAsia="Calibri" w:hAnsi="Calibri" w:cs="Calibri"/>
                <w:color w:val="auto"/>
                <w:sz w:val="22"/>
                <w:szCs w:val="22"/>
                <w:lang w:val="pl-PL" w:eastAsia="en-US"/>
              </w:rPr>
            </w:pPr>
            <w:r w:rsidRPr="000F7552">
              <w:rPr>
                <w:rFonts w:ascii="Calibri" w:eastAsia="Calibri" w:hAnsi="Calibri" w:cs="Calibri"/>
                <w:color w:val="auto"/>
                <w:sz w:val="22"/>
                <w:szCs w:val="22"/>
                <w:lang w:val="pl-PL" w:eastAsia="en-US"/>
              </w:rPr>
              <w:t>8</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1DCD5" w14:textId="77777777" w:rsidR="000F7552" w:rsidRPr="000F7552" w:rsidRDefault="000F7552" w:rsidP="00CE4BAA">
            <w:pPr>
              <w:autoSpaceDN w:val="0"/>
              <w:spacing w:after="0"/>
              <w:ind w:left="0" w:firstLine="0"/>
              <w:jc w:val="center"/>
              <w:rPr>
                <w:rFonts w:ascii="Calibri" w:eastAsia="Calibri" w:hAnsi="Calibri" w:cs="Calibri"/>
                <w:color w:val="auto"/>
                <w:sz w:val="22"/>
                <w:szCs w:val="22"/>
                <w:lang w:val="pl-PL" w:eastAsia="en-US"/>
              </w:rPr>
            </w:pPr>
            <w:r w:rsidRPr="000F7552">
              <w:rPr>
                <w:rFonts w:ascii="Calibri" w:eastAsia="Calibri" w:hAnsi="Calibri" w:cs="Calibri"/>
                <w:color w:val="auto"/>
                <w:sz w:val="22"/>
                <w:szCs w:val="22"/>
                <w:lang w:val="pl-PL" w:eastAsia="en-US"/>
              </w:rPr>
              <w:t>134 231,95 zł</w:t>
            </w:r>
          </w:p>
        </w:tc>
      </w:tr>
    </w:tbl>
    <w:p w14:paraId="79028570" w14:textId="77777777" w:rsidR="00EC4FF3" w:rsidRPr="00320F21" w:rsidRDefault="00EC4FF3" w:rsidP="008D07DA">
      <w:pPr>
        <w:suppressAutoHyphens/>
        <w:autoSpaceDN w:val="0"/>
        <w:spacing w:after="120" w:line="240" w:lineRule="auto"/>
        <w:ind w:firstLine="0"/>
        <w:textAlignment w:val="baseline"/>
        <w:rPr>
          <w:rFonts w:ascii="Calibri" w:eastAsia="Segoe UI" w:hAnsi="Calibri" w:cs="Calibri"/>
          <w:bCs/>
          <w:i/>
          <w:iCs/>
          <w:sz w:val="18"/>
          <w:szCs w:val="18"/>
        </w:rPr>
      </w:pPr>
      <w:r w:rsidRPr="00320F21">
        <w:rPr>
          <w:rFonts w:ascii="Calibri" w:eastAsia="Segoe UI" w:hAnsi="Calibri" w:cs="Calibri"/>
          <w:bCs/>
          <w:i/>
          <w:iCs/>
          <w:sz w:val="18"/>
          <w:szCs w:val="18"/>
        </w:rPr>
        <w:t>Źródło: Dane z Wydziału Polityki Społecznej Urzędu Miasta Opola 2021, 2022, 2023, 2024 rok</w:t>
      </w:r>
    </w:p>
    <w:p w14:paraId="6C3D8D3C" w14:textId="77777777" w:rsidR="003D0093" w:rsidRPr="00EC4FF3" w:rsidRDefault="003D0093" w:rsidP="00EC4FF3">
      <w:pPr>
        <w:suppressAutoHyphens/>
        <w:autoSpaceDN w:val="0"/>
        <w:spacing w:after="120" w:line="240" w:lineRule="auto"/>
        <w:textAlignment w:val="baseline"/>
        <w:rPr>
          <w:rFonts w:ascii="Calibri" w:eastAsia="Segoe UI" w:hAnsi="Calibri" w:cs="Calibri"/>
          <w:i/>
          <w:iCs/>
          <w:sz w:val="20"/>
          <w:szCs w:val="20"/>
        </w:rPr>
      </w:pPr>
    </w:p>
    <w:p w14:paraId="632B6E2D" w14:textId="6B95D5FB" w:rsidR="000F7552" w:rsidRPr="003D0093" w:rsidRDefault="003D0093" w:rsidP="003D0093">
      <w:pPr>
        <w:suppressAutoHyphens/>
        <w:autoSpaceDN w:val="0"/>
        <w:spacing w:after="120" w:line="240" w:lineRule="auto"/>
        <w:ind w:left="720" w:firstLine="0"/>
        <w:textAlignment w:val="baseline"/>
        <w:rPr>
          <w:rFonts w:ascii="Calibri" w:eastAsia="Segoe UI" w:hAnsi="Calibri" w:cs="Calibri"/>
          <w:i/>
          <w:color w:val="auto"/>
          <w:sz w:val="20"/>
          <w:szCs w:val="20"/>
          <w:lang w:val="pl-PL" w:eastAsia="en-US"/>
        </w:rPr>
      </w:pPr>
      <w:bookmarkStart w:id="30" w:name="_Toc35525170"/>
      <w:bookmarkStart w:id="31" w:name="_Toc69469941"/>
      <w:bookmarkStart w:id="32" w:name="_Toc64369557"/>
      <w:r w:rsidRPr="00123AA5">
        <w:rPr>
          <w:rFonts w:ascii="Calibri" w:eastAsia="Segoe UI" w:hAnsi="Calibri" w:cs="Calibri"/>
          <w:b/>
          <w:bCs/>
          <w:i/>
          <w:color w:val="auto"/>
          <w:sz w:val="20"/>
          <w:szCs w:val="20"/>
          <w:lang w:val="pl-PL" w:eastAsia="en-US"/>
        </w:rPr>
        <w:lastRenderedPageBreak/>
        <w:t>Tabela</w:t>
      </w:r>
      <w:r w:rsidR="00123AA5" w:rsidRPr="00123AA5">
        <w:rPr>
          <w:rFonts w:ascii="Calibri" w:eastAsia="Segoe UI" w:hAnsi="Calibri" w:cs="Calibri"/>
          <w:b/>
          <w:bCs/>
          <w:i/>
          <w:color w:val="auto"/>
          <w:sz w:val="20"/>
          <w:szCs w:val="20"/>
          <w:lang w:val="pl-PL" w:eastAsia="en-US"/>
        </w:rPr>
        <w:t xml:space="preserve"> 13</w:t>
      </w:r>
      <w:r w:rsidR="00123AA5">
        <w:rPr>
          <w:rFonts w:ascii="Calibri" w:eastAsia="Segoe UI" w:hAnsi="Calibri" w:cs="Calibri"/>
          <w:i/>
          <w:color w:val="auto"/>
          <w:sz w:val="20"/>
          <w:szCs w:val="20"/>
          <w:lang w:val="pl-PL" w:eastAsia="en-US"/>
        </w:rPr>
        <w:t>.</w:t>
      </w:r>
      <w:r w:rsidRPr="003D0093">
        <w:rPr>
          <w:rFonts w:ascii="Calibri" w:eastAsia="Segoe UI" w:hAnsi="Calibri" w:cs="Calibri"/>
          <w:i/>
          <w:color w:val="auto"/>
          <w:sz w:val="20"/>
          <w:szCs w:val="20"/>
          <w:lang w:val="pl-PL" w:eastAsia="en-US"/>
        </w:rPr>
        <w:t xml:space="preserve"> Dofinansowanie do uczestnictwa osób z niepełnosprawnościami i ich opiekunów w</w:t>
      </w:r>
      <w:r>
        <w:rPr>
          <w:rFonts w:ascii="Calibri" w:eastAsia="Segoe UI" w:hAnsi="Calibri" w:cs="Calibri"/>
          <w:i/>
          <w:color w:val="auto"/>
          <w:sz w:val="20"/>
          <w:szCs w:val="20"/>
          <w:lang w:val="pl-PL" w:eastAsia="en-US"/>
        </w:rPr>
        <w:t xml:space="preserve"> </w:t>
      </w:r>
      <w:r w:rsidRPr="003D0093">
        <w:rPr>
          <w:rFonts w:ascii="Calibri" w:eastAsia="Segoe UI" w:hAnsi="Calibri" w:cs="Calibri"/>
          <w:i/>
          <w:color w:val="auto"/>
          <w:sz w:val="20"/>
          <w:szCs w:val="20"/>
          <w:lang w:val="pl-PL" w:eastAsia="en-US"/>
        </w:rPr>
        <w:t>turnusach rehabilitacyjnych</w:t>
      </w:r>
      <w:bookmarkEnd w:id="30"/>
      <w:bookmarkEnd w:id="31"/>
      <w:bookmarkEnd w:id="32"/>
      <w:r w:rsidRPr="003D0093">
        <w:rPr>
          <w:rFonts w:ascii="Calibri" w:eastAsia="Segoe UI" w:hAnsi="Calibri" w:cs="Calibri"/>
          <w:i/>
          <w:color w:val="auto"/>
          <w:sz w:val="20"/>
          <w:szCs w:val="20"/>
          <w:lang w:val="pl-PL" w:eastAsia="en-US"/>
        </w:rPr>
        <w:t xml:space="preserve"> w latach 2021-2024</w:t>
      </w:r>
    </w:p>
    <w:tbl>
      <w:tblPr>
        <w:tblW w:w="9079" w:type="dxa"/>
        <w:tblInd w:w="846" w:type="dxa"/>
        <w:tblLayout w:type="fixed"/>
        <w:tblCellMar>
          <w:left w:w="10" w:type="dxa"/>
          <w:right w:w="10" w:type="dxa"/>
        </w:tblCellMar>
        <w:tblLook w:val="0000" w:firstRow="0" w:lastRow="0" w:firstColumn="0" w:lastColumn="0" w:noHBand="0" w:noVBand="0"/>
      </w:tblPr>
      <w:tblGrid>
        <w:gridCol w:w="574"/>
        <w:gridCol w:w="851"/>
        <w:gridCol w:w="2544"/>
        <w:gridCol w:w="2693"/>
        <w:gridCol w:w="2417"/>
      </w:tblGrid>
      <w:tr w:rsidR="00270329" w:rsidRPr="00270329" w14:paraId="447B7F32" w14:textId="77777777" w:rsidTr="002C107D">
        <w:tc>
          <w:tcPr>
            <w:tcW w:w="574"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38F375AF"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b/>
                <w:bCs/>
                <w:color w:val="FFFFFF"/>
                <w:lang w:val="pl-PL" w:eastAsia="en-US"/>
              </w:rPr>
              <w:t>Lp.</w:t>
            </w:r>
          </w:p>
        </w:tc>
        <w:tc>
          <w:tcPr>
            <w:tcW w:w="851"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6EF679BC"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b/>
                <w:bCs/>
                <w:color w:val="FFFFFF"/>
                <w:lang w:val="pl-PL" w:eastAsia="en-US"/>
              </w:rPr>
              <w:t>Rok</w:t>
            </w:r>
          </w:p>
        </w:tc>
        <w:tc>
          <w:tcPr>
            <w:tcW w:w="2544"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00A92639"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b/>
                <w:bCs/>
                <w:color w:val="FFFFFF"/>
                <w:lang w:val="pl-PL" w:eastAsia="en-US"/>
              </w:rPr>
              <w:t>Liczba złożonych  wniosków</w:t>
            </w:r>
          </w:p>
        </w:tc>
        <w:tc>
          <w:tcPr>
            <w:tcW w:w="2693"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742C152C"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b/>
                <w:bCs/>
                <w:color w:val="FFFFFF"/>
                <w:lang w:val="pl-PL" w:eastAsia="en-US"/>
              </w:rPr>
              <w:t>Liczba wniosków zrealizowanych</w:t>
            </w:r>
          </w:p>
        </w:tc>
        <w:tc>
          <w:tcPr>
            <w:tcW w:w="241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5A35293A"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b/>
                <w:bCs/>
                <w:color w:val="FFFFFF"/>
                <w:lang w:val="pl-PL" w:eastAsia="en-US"/>
              </w:rPr>
              <w:t>Kwota realizacji zadania</w:t>
            </w:r>
          </w:p>
        </w:tc>
      </w:tr>
      <w:tr w:rsidR="00270329" w:rsidRPr="00270329" w14:paraId="0B646583" w14:textId="77777777" w:rsidTr="002C107D">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B74EF"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en-US"/>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1D183"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en-US"/>
              </w:rPr>
              <w:t>2021</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F5C83"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zh-CN"/>
              </w:rPr>
              <w:t>211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D0A32"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zh-CN"/>
              </w:rPr>
              <w:t>160</w:t>
            </w:r>
          </w:p>
        </w:tc>
        <w:tc>
          <w:tcPr>
            <w:tcW w:w="2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CFCA0"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zh-CN"/>
              </w:rPr>
              <w:t>265 329,00 zł</w:t>
            </w:r>
          </w:p>
        </w:tc>
      </w:tr>
      <w:tr w:rsidR="00270329" w:rsidRPr="00270329" w14:paraId="19EBA2CD" w14:textId="77777777" w:rsidTr="002C107D">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70ED6"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en-US"/>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0DCB8"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en-US"/>
              </w:rPr>
              <w:t>2022</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0426F"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zh-CN"/>
              </w:rPr>
              <w:t>170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149A8"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zh-CN"/>
              </w:rPr>
              <w:t>131</w:t>
            </w:r>
          </w:p>
        </w:tc>
        <w:tc>
          <w:tcPr>
            <w:tcW w:w="2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387BF"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zh-CN"/>
              </w:rPr>
              <w:t xml:space="preserve"> 257 064,00 zł</w:t>
            </w:r>
          </w:p>
        </w:tc>
      </w:tr>
      <w:tr w:rsidR="00270329" w:rsidRPr="00270329" w14:paraId="7175343D" w14:textId="77777777" w:rsidTr="002C107D">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1420C"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en-US"/>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FD3AD"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en-US"/>
              </w:rPr>
              <w:t>2023</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85D81"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zh-CN"/>
              </w:rPr>
              <w:t>287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7E68B"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zh-CN"/>
              </w:rPr>
              <w:t>139</w:t>
            </w:r>
          </w:p>
        </w:tc>
        <w:tc>
          <w:tcPr>
            <w:tcW w:w="2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443AE"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zh-CN"/>
              </w:rPr>
              <w:t>309 687,00 zł</w:t>
            </w:r>
          </w:p>
        </w:tc>
      </w:tr>
      <w:tr w:rsidR="00270329" w:rsidRPr="00270329" w14:paraId="52D8B44B" w14:textId="77777777" w:rsidTr="002C107D">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1F3AF" w14:textId="77777777" w:rsidR="00270329" w:rsidRPr="00270329" w:rsidRDefault="00270329" w:rsidP="00270329">
            <w:pPr>
              <w:autoSpaceDN w:val="0"/>
              <w:spacing w:after="0" w:line="240" w:lineRule="auto"/>
              <w:ind w:left="0" w:firstLine="0"/>
              <w:jc w:val="center"/>
              <w:rPr>
                <w:rFonts w:ascii="Aptos" w:eastAsia="Segoe UI" w:hAnsi="Aptos" w:cs="Tahoma"/>
                <w:color w:val="auto"/>
                <w:sz w:val="22"/>
                <w:szCs w:val="22"/>
                <w:lang w:val="pl-PL" w:eastAsia="en-US"/>
              </w:rPr>
            </w:pPr>
            <w:r w:rsidRPr="00270329">
              <w:rPr>
                <w:rFonts w:ascii="Calibri" w:hAnsi="Calibri" w:cs="Calibri"/>
                <w:color w:val="auto"/>
                <w:sz w:val="22"/>
                <w:szCs w:val="22"/>
                <w:lang w:val="pl-PL" w:eastAsia="en-US"/>
              </w:rPr>
              <w:t>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E4D3A" w14:textId="77777777" w:rsidR="00270329" w:rsidRPr="00270329" w:rsidRDefault="00270329" w:rsidP="00270329">
            <w:pPr>
              <w:autoSpaceDN w:val="0"/>
              <w:spacing w:after="0" w:line="240" w:lineRule="auto"/>
              <w:ind w:left="0" w:firstLine="0"/>
              <w:jc w:val="center"/>
              <w:rPr>
                <w:rFonts w:ascii="Calibri" w:hAnsi="Calibri" w:cs="Calibri"/>
                <w:color w:val="auto"/>
                <w:sz w:val="22"/>
                <w:szCs w:val="22"/>
                <w:lang w:val="pl-PL" w:eastAsia="en-US"/>
              </w:rPr>
            </w:pPr>
            <w:r w:rsidRPr="00270329">
              <w:rPr>
                <w:rFonts w:ascii="Calibri" w:hAnsi="Calibri" w:cs="Calibri"/>
                <w:color w:val="auto"/>
                <w:sz w:val="22"/>
                <w:szCs w:val="22"/>
                <w:lang w:val="pl-PL" w:eastAsia="en-US"/>
              </w:rPr>
              <w:t>2024</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57CF1" w14:textId="77777777" w:rsidR="00270329" w:rsidRPr="00270329" w:rsidRDefault="00270329" w:rsidP="00270329">
            <w:pPr>
              <w:autoSpaceDN w:val="0"/>
              <w:spacing w:after="0" w:line="240" w:lineRule="auto"/>
              <w:ind w:left="0" w:firstLine="0"/>
              <w:jc w:val="center"/>
              <w:rPr>
                <w:rFonts w:ascii="Calibri" w:hAnsi="Calibri" w:cs="Calibri"/>
                <w:color w:val="auto"/>
                <w:sz w:val="22"/>
                <w:szCs w:val="22"/>
                <w:lang w:val="pl-PL" w:eastAsia="zh-CN"/>
              </w:rPr>
            </w:pPr>
            <w:r w:rsidRPr="00270329">
              <w:rPr>
                <w:rFonts w:ascii="Calibri" w:hAnsi="Calibri" w:cs="Calibri"/>
                <w:color w:val="auto"/>
                <w:sz w:val="22"/>
                <w:szCs w:val="22"/>
                <w:lang w:val="pl-PL" w:eastAsia="zh-CN"/>
              </w:rPr>
              <w:t>259</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6FF58" w14:textId="77777777" w:rsidR="00270329" w:rsidRPr="00270329" w:rsidRDefault="00270329" w:rsidP="00270329">
            <w:pPr>
              <w:autoSpaceDN w:val="0"/>
              <w:spacing w:after="0" w:line="240" w:lineRule="auto"/>
              <w:ind w:left="0" w:firstLine="0"/>
              <w:jc w:val="center"/>
              <w:rPr>
                <w:rFonts w:ascii="Calibri" w:hAnsi="Calibri" w:cs="Calibri"/>
                <w:color w:val="auto"/>
                <w:sz w:val="22"/>
                <w:szCs w:val="22"/>
                <w:lang w:val="pl-PL" w:eastAsia="zh-CN"/>
              </w:rPr>
            </w:pPr>
            <w:r w:rsidRPr="00270329">
              <w:rPr>
                <w:rFonts w:ascii="Calibri" w:hAnsi="Calibri" w:cs="Calibri"/>
                <w:color w:val="auto"/>
                <w:sz w:val="22"/>
                <w:szCs w:val="22"/>
                <w:lang w:val="pl-PL" w:eastAsia="zh-CN"/>
              </w:rPr>
              <w:t>166</w:t>
            </w:r>
          </w:p>
        </w:tc>
        <w:tc>
          <w:tcPr>
            <w:tcW w:w="2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EABFB" w14:textId="77777777" w:rsidR="00270329" w:rsidRPr="00270329" w:rsidRDefault="00270329" w:rsidP="00270329">
            <w:pPr>
              <w:autoSpaceDN w:val="0"/>
              <w:spacing w:after="0" w:line="240" w:lineRule="auto"/>
              <w:ind w:left="0" w:firstLine="0"/>
              <w:jc w:val="center"/>
              <w:rPr>
                <w:rFonts w:ascii="Calibri" w:hAnsi="Calibri" w:cs="Calibri"/>
                <w:color w:val="auto"/>
                <w:sz w:val="22"/>
                <w:szCs w:val="22"/>
                <w:lang w:val="pl-PL" w:eastAsia="zh-CN"/>
              </w:rPr>
            </w:pPr>
            <w:r w:rsidRPr="00270329">
              <w:rPr>
                <w:rFonts w:ascii="Calibri" w:hAnsi="Calibri" w:cs="Calibri"/>
                <w:color w:val="auto"/>
                <w:sz w:val="22"/>
                <w:szCs w:val="22"/>
                <w:lang w:val="pl-PL" w:eastAsia="zh-CN"/>
              </w:rPr>
              <w:t>397 363,36 zł</w:t>
            </w:r>
          </w:p>
        </w:tc>
      </w:tr>
    </w:tbl>
    <w:p w14:paraId="6503E3B0" w14:textId="77777777" w:rsidR="00990D7A" w:rsidRPr="00123AA5" w:rsidRDefault="00990D7A" w:rsidP="00990D7A">
      <w:pPr>
        <w:suppressAutoHyphens/>
        <w:autoSpaceDN w:val="0"/>
        <w:spacing w:after="120" w:line="276" w:lineRule="auto"/>
        <w:textAlignment w:val="baseline"/>
        <w:rPr>
          <w:rFonts w:ascii="Calibri" w:eastAsia="Segoe UI" w:hAnsi="Calibri" w:cs="Calibri"/>
          <w:bCs/>
          <w:i/>
          <w:sz w:val="18"/>
          <w:szCs w:val="18"/>
        </w:rPr>
      </w:pPr>
      <w:r w:rsidRPr="00123AA5">
        <w:rPr>
          <w:rFonts w:ascii="Calibri" w:eastAsia="Segoe UI" w:hAnsi="Calibri" w:cs="Calibri"/>
          <w:bCs/>
          <w:i/>
          <w:sz w:val="18"/>
          <w:szCs w:val="18"/>
        </w:rPr>
        <w:t>Źródło: Dane z Wydziału Polityki Społecznej Urzędu Miasta Opola 2021, 2022, 2023, 2024 rok</w:t>
      </w:r>
    </w:p>
    <w:p w14:paraId="57E44276" w14:textId="77777777" w:rsidR="00123AA5" w:rsidRDefault="00123AA5" w:rsidP="00650AFD">
      <w:pPr>
        <w:suppressAutoHyphens/>
        <w:autoSpaceDN w:val="0"/>
        <w:spacing w:after="120" w:line="276" w:lineRule="auto"/>
        <w:textAlignment w:val="baseline"/>
        <w:rPr>
          <w:rFonts w:ascii="Calibri" w:eastAsia="Segoe UI" w:hAnsi="Calibri" w:cs="Calibri"/>
          <w:b/>
          <w:bCs/>
          <w:color w:val="000000" w:themeColor="text1"/>
          <w:sz w:val="22"/>
          <w:szCs w:val="22"/>
        </w:rPr>
      </w:pPr>
    </w:p>
    <w:p w14:paraId="5947372E" w14:textId="2129B3D2" w:rsidR="00650AFD" w:rsidRPr="00C81425" w:rsidRDefault="00650AFD" w:rsidP="00650AFD">
      <w:pPr>
        <w:suppressAutoHyphens/>
        <w:autoSpaceDN w:val="0"/>
        <w:spacing w:after="120" w:line="276" w:lineRule="auto"/>
        <w:textAlignment w:val="baseline"/>
        <w:rPr>
          <w:rFonts w:ascii="Aptos" w:eastAsia="Segoe UI" w:hAnsi="Aptos" w:cs="Tahoma"/>
          <w:color w:val="000000" w:themeColor="text1"/>
          <w:sz w:val="22"/>
          <w:szCs w:val="22"/>
        </w:rPr>
      </w:pPr>
      <w:r w:rsidRPr="00C81425">
        <w:rPr>
          <w:rFonts w:ascii="Calibri" w:eastAsia="Segoe UI" w:hAnsi="Calibri" w:cs="Calibri"/>
          <w:b/>
          <w:bCs/>
          <w:color w:val="000000" w:themeColor="text1"/>
          <w:sz w:val="22"/>
          <w:szCs w:val="22"/>
        </w:rPr>
        <w:t>Warsztaty Terapii Zajęciowej</w:t>
      </w:r>
    </w:p>
    <w:p w14:paraId="1C1CC7DD" w14:textId="77777777" w:rsidR="00650AFD" w:rsidRPr="00512B1B" w:rsidRDefault="00650AFD" w:rsidP="00650AFD">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 xml:space="preserve">Na terenie miasta Opola przy </w:t>
      </w:r>
      <w:r w:rsidRPr="00512B1B">
        <w:rPr>
          <w:rFonts w:ascii="Calibri" w:eastAsia="Segoe UI" w:hAnsi="Calibri" w:cs="Calibri"/>
          <w:b/>
          <w:sz w:val="22"/>
          <w:szCs w:val="22"/>
        </w:rPr>
        <w:t>Fundacji „Dom Rodzinnej Rehabilitacji Dzieci z Porażeniem Mózgowym”</w:t>
      </w:r>
      <w:r w:rsidRPr="00512B1B">
        <w:rPr>
          <w:rFonts w:ascii="Calibri" w:eastAsia="Segoe UI" w:hAnsi="Calibri" w:cs="Calibri"/>
          <w:sz w:val="22"/>
          <w:szCs w:val="22"/>
        </w:rPr>
        <w:t xml:space="preserve"> działa Warsztat Terapii Zajęciowej dla 35 osób. Głównym zadaniem Warsztatu jest prowadzenie kompleksowej rehabilitacji społecznej i zawodowej oraz przygotowanie osób niepełnosprawnych do samodzielnego życia i podjęcia pracy zawodowej.</w:t>
      </w:r>
    </w:p>
    <w:p w14:paraId="172C2F32" w14:textId="77777777" w:rsidR="00650AFD" w:rsidRPr="00512B1B" w:rsidRDefault="00650AFD" w:rsidP="00650AFD">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Podstawową formą przygotowania zawodowego jest nauczenie uczestników WTZ wykonywania prostych lub specjalistycznych czynności, które mogą stanowić zakres obowiązków zawodowych kandydata do zatrudnienia. W trakcie zajęć kształtuje się uniwersalne i pożądane umiejętności i cechy osobowe potencjalnego pracownika  tj. samodzielność, punktualność, odpowiedzialność, wytrwałość, terminowość.</w:t>
      </w:r>
    </w:p>
    <w:p w14:paraId="151B56B3" w14:textId="26DFC501" w:rsidR="00650AFD" w:rsidRPr="00512B1B" w:rsidRDefault="00650AFD" w:rsidP="00650AFD">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Rozwijanie umiejętności w ramach WTZ odbywa się poprzez udział w zajęciach</w:t>
      </w:r>
      <w:r w:rsidR="00C34514">
        <w:rPr>
          <w:rFonts w:ascii="Calibri" w:eastAsia="Segoe UI" w:hAnsi="Calibri" w:cs="Calibri"/>
          <w:sz w:val="22"/>
          <w:szCs w:val="22"/>
        </w:rPr>
        <w:br/>
      </w:r>
      <w:r w:rsidRPr="00512B1B">
        <w:rPr>
          <w:rFonts w:ascii="Calibri" w:eastAsia="Segoe UI" w:hAnsi="Calibri" w:cs="Calibri"/>
          <w:sz w:val="22"/>
          <w:szCs w:val="22"/>
        </w:rPr>
        <w:t>w 6 pracowniach:</w:t>
      </w:r>
    </w:p>
    <w:p w14:paraId="54D9DA15" w14:textId="77777777" w:rsidR="00650AFD" w:rsidRPr="00D2675F" w:rsidRDefault="00650AFD" w:rsidP="00D60086">
      <w:pPr>
        <w:pStyle w:val="Akapitzlist"/>
        <w:widowControl w:val="0"/>
        <w:numPr>
          <w:ilvl w:val="0"/>
          <w:numId w:val="69"/>
        </w:numPr>
        <w:suppressAutoHyphens/>
        <w:autoSpaceDN w:val="0"/>
        <w:spacing w:after="120" w:line="276" w:lineRule="auto"/>
        <w:textAlignment w:val="baseline"/>
        <w:rPr>
          <w:rFonts w:ascii="Aptos" w:eastAsia="Segoe UI" w:hAnsi="Aptos" w:cs="Tahoma"/>
          <w:sz w:val="22"/>
          <w:szCs w:val="22"/>
        </w:rPr>
      </w:pPr>
      <w:r w:rsidRPr="00D2675F">
        <w:rPr>
          <w:rFonts w:ascii="Calibri" w:eastAsia="Segoe UI" w:hAnsi="Calibri" w:cs="Calibri"/>
          <w:sz w:val="22"/>
          <w:szCs w:val="22"/>
        </w:rPr>
        <w:t>gospodarstwa domowego,</w:t>
      </w:r>
    </w:p>
    <w:p w14:paraId="4490354A" w14:textId="77777777" w:rsidR="00650AFD" w:rsidRPr="00D2675F" w:rsidRDefault="00650AFD" w:rsidP="00D60086">
      <w:pPr>
        <w:pStyle w:val="Akapitzlist"/>
        <w:widowControl w:val="0"/>
        <w:numPr>
          <w:ilvl w:val="0"/>
          <w:numId w:val="69"/>
        </w:numPr>
        <w:suppressAutoHyphens/>
        <w:autoSpaceDN w:val="0"/>
        <w:spacing w:after="120" w:line="276" w:lineRule="auto"/>
        <w:textAlignment w:val="baseline"/>
        <w:rPr>
          <w:rFonts w:ascii="Aptos" w:eastAsia="Segoe UI" w:hAnsi="Aptos" w:cs="Tahoma"/>
          <w:sz w:val="22"/>
          <w:szCs w:val="22"/>
        </w:rPr>
      </w:pPr>
      <w:r w:rsidRPr="00D2675F">
        <w:rPr>
          <w:rFonts w:ascii="Calibri" w:eastAsia="Segoe UI" w:hAnsi="Calibri" w:cs="Calibri"/>
          <w:sz w:val="22"/>
          <w:szCs w:val="22"/>
        </w:rPr>
        <w:t>plastyczno-ceramicznej,</w:t>
      </w:r>
    </w:p>
    <w:p w14:paraId="6B5933AB" w14:textId="77777777" w:rsidR="00650AFD" w:rsidRPr="00D2675F" w:rsidRDefault="00650AFD" w:rsidP="00D60086">
      <w:pPr>
        <w:pStyle w:val="Akapitzlist"/>
        <w:widowControl w:val="0"/>
        <w:numPr>
          <w:ilvl w:val="0"/>
          <w:numId w:val="69"/>
        </w:numPr>
        <w:suppressAutoHyphens/>
        <w:autoSpaceDN w:val="0"/>
        <w:spacing w:after="120" w:line="276" w:lineRule="auto"/>
        <w:textAlignment w:val="baseline"/>
        <w:rPr>
          <w:rFonts w:ascii="Aptos" w:eastAsia="Segoe UI" w:hAnsi="Aptos" w:cs="Tahoma"/>
          <w:sz w:val="22"/>
          <w:szCs w:val="22"/>
        </w:rPr>
      </w:pPr>
      <w:r w:rsidRPr="00D2675F">
        <w:rPr>
          <w:rFonts w:ascii="Calibri" w:eastAsia="Segoe UI" w:hAnsi="Calibri" w:cs="Calibri"/>
          <w:sz w:val="22"/>
          <w:szCs w:val="22"/>
        </w:rPr>
        <w:t>technicznej,</w:t>
      </w:r>
    </w:p>
    <w:p w14:paraId="58201484" w14:textId="77777777" w:rsidR="00650AFD" w:rsidRPr="00D2675F" w:rsidRDefault="00650AFD" w:rsidP="00D60086">
      <w:pPr>
        <w:pStyle w:val="Akapitzlist"/>
        <w:widowControl w:val="0"/>
        <w:numPr>
          <w:ilvl w:val="0"/>
          <w:numId w:val="69"/>
        </w:numPr>
        <w:suppressAutoHyphens/>
        <w:autoSpaceDN w:val="0"/>
        <w:spacing w:after="120" w:line="276" w:lineRule="auto"/>
        <w:textAlignment w:val="baseline"/>
        <w:rPr>
          <w:rFonts w:ascii="Aptos" w:eastAsia="Segoe UI" w:hAnsi="Aptos" w:cs="Tahoma"/>
          <w:sz w:val="22"/>
          <w:szCs w:val="22"/>
        </w:rPr>
      </w:pPr>
      <w:r w:rsidRPr="00D2675F">
        <w:rPr>
          <w:rFonts w:ascii="Calibri" w:eastAsia="Segoe UI" w:hAnsi="Calibri" w:cs="Calibri"/>
          <w:sz w:val="22"/>
          <w:szCs w:val="22"/>
        </w:rPr>
        <w:t>umiejętności zawodowych,</w:t>
      </w:r>
    </w:p>
    <w:p w14:paraId="61BFED49" w14:textId="77777777" w:rsidR="00650AFD" w:rsidRPr="00D2675F" w:rsidRDefault="00650AFD" w:rsidP="00D60086">
      <w:pPr>
        <w:pStyle w:val="Akapitzlist"/>
        <w:widowControl w:val="0"/>
        <w:numPr>
          <w:ilvl w:val="0"/>
          <w:numId w:val="69"/>
        </w:numPr>
        <w:suppressAutoHyphens/>
        <w:autoSpaceDN w:val="0"/>
        <w:spacing w:after="120" w:line="276" w:lineRule="auto"/>
        <w:textAlignment w:val="baseline"/>
        <w:rPr>
          <w:rFonts w:ascii="Aptos" w:eastAsia="Segoe UI" w:hAnsi="Aptos" w:cs="Tahoma"/>
          <w:sz w:val="22"/>
          <w:szCs w:val="22"/>
        </w:rPr>
      </w:pPr>
      <w:r w:rsidRPr="00D2675F">
        <w:rPr>
          <w:rFonts w:ascii="Calibri" w:eastAsia="Segoe UI" w:hAnsi="Calibri" w:cs="Calibri"/>
          <w:sz w:val="22"/>
          <w:szCs w:val="22"/>
        </w:rPr>
        <w:t>artystycznej,</w:t>
      </w:r>
    </w:p>
    <w:p w14:paraId="1AFEE17D" w14:textId="77777777" w:rsidR="00650AFD" w:rsidRPr="00D2675F" w:rsidRDefault="00650AFD" w:rsidP="00D60086">
      <w:pPr>
        <w:pStyle w:val="Akapitzlist"/>
        <w:widowControl w:val="0"/>
        <w:numPr>
          <w:ilvl w:val="0"/>
          <w:numId w:val="69"/>
        </w:numPr>
        <w:suppressAutoHyphens/>
        <w:autoSpaceDN w:val="0"/>
        <w:spacing w:after="120" w:line="276" w:lineRule="auto"/>
        <w:textAlignment w:val="baseline"/>
        <w:rPr>
          <w:rFonts w:ascii="Aptos" w:eastAsia="Segoe UI" w:hAnsi="Aptos" w:cs="Tahoma"/>
          <w:sz w:val="22"/>
          <w:szCs w:val="22"/>
        </w:rPr>
      </w:pPr>
      <w:r w:rsidRPr="00D2675F">
        <w:rPr>
          <w:rFonts w:ascii="Calibri" w:eastAsia="Segoe UI" w:hAnsi="Calibri" w:cs="Calibri"/>
          <w:sz w:val="22"/>
          <w:szCs w:val="22"/>
        </w:rPr>
        <w:t>krawieckiej.</w:t>
      </w:r>
    </w:p>
    <w:p w14:paraId="3F1D3554" w14:textId="77777777" w:rsidR="00650AFD" w:rsidRPr="00512B1B" w:rsidRDefault="00650AFD" w:rsidP="00650AFD">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Działania Warsztatu Terapii Zajęciowej podejmowane w ramach obszaru rehabilitacji społecznej ukierunkowane są na kształtowanie właściwych postaw i zachowań sprzyjających integracji ze społeczeństwem, włączeniu uczestników we wszystkie przejawy życia społecznego, motywujących do udziału w kulturze, rekreacji, aktywnego spędzania czasu wolnego. Natomiast działania podejmowane w ramach obszaru rehabilitacji zawodowej ukierunkowane są na rozwijanie psychofizycznych sprawności oraz podstawowych i specjalistycznych umiejętności zawodowych, uczestnictwo w aktywizacji zawodowej i szkoleniu, z uwzględnieniem perspektywy zatrudnienia. Zadania Warsztatu realizowane są również w formie  praktyk zawodowych organizowanych zarówno na terenie Warsztatu Terapii Zajęciowej jak i poza placówką.</w:t>
      </w:r>
    </w:p>
    <w:p w14:paraId="5E93A4D7" w14:textId="77777777" w:rsidR="00650AFD" w:rsidRDefault="00650AFD" w:rsidP="00650AFD">
      <w:pPr>
        <w:suppressAutoHyphens/>
        <w:autoSpaceDN w:val="0"/>
        <w:spacing w:after="120" w:line="276" w:lineRule="auto"/>
        <w:ind w:firstLine="708"/>
        <w:textAlignment w:val="baseline"/>
        <w:rPr>
          <w:rFonts w:ascii="Calibri" w:eastAsia="Segoe UI" w:hAnsi="Calibri" w:cs="Calibri"/>
          <w:sz w:val="22"/>
          <w:szCs w:val="22"/>
        </w:rPr>
      </w:pPr>
      <w:r w:rsidRPr="00512B1B">
        <w:rPr>
          <w:rFonts w:ascii="Calibri" w:eastAsia="Segoe UI" w:hAnsi="Calibri" w:cs="Calibri"/>
          <w:sz w:val="22"/>
          <w:szCs w:val="22"/>
        </w:rPr>
        <w:t>Dofinansowanie działalności WTZ Fundacji DOM ze środków PFRON wynosi 90% ogólnych kosztów działalności, natomiast 10% finansuje Miasto Opole.</w:t>
      </w:r>
    </w:p>
    <w:p w14:paraId="4BB0E895" w14:textId="77777777" w:rsidR="00650AFD" w:rsidRDefault="00650AFD" w:rsidP="002B0621">
      <w:pPr>
        <w:suppressAutoHyphens/>
        <w:autoSpaceDN w:val="0"/>
        <w:spacing w:after="120" w:line="276" w:lineRule="auto"/>
        <w:ind w:left="0" w:firstLine="0"/>
        <w:textAlignment w:val="baseline"/>
        <w:rPr>
          <w:rFonts w:ascii="Calibri" w:eastAsia="Segoe UI" w:hAnsi="Calibri" w:cs="Calibri"/>
          <w:sz w:val="22"/>
          <w:szCs w:val="22"/>
        </w:rPr>
      </w:pPr>
    </w:p>
    <w:p w14:paraId="5F21E9B1" w14:textId="77777777" w:rsidR="004E5C1D" w:rsidRDefault="004E5C1D" w:rsidP="004E5C1D">
      <w:pPr>
        <w:pBdr>
          <w:top w:val="nil"/>
          <w:left w:val="nil"/>
          <w:bottom w:val="nil"/>
          <w:right w:val="nil"/>
          <w:between w:val="nil"/>
        </w:pBdr>
        <w:spacing w:after="0" w:line="276" w:lineRule="auto"/>
        <w:rPr>
          <w:b/>
          <w:color w:val="08674D" w:themeColor="accent4" w:themeShade="80"/>
        </w:rPr>
      </w:pPr>
    </w:p>
    <w:p w14:paraId="09C36235" w14:textId="77777777" w:rsidR="00464C5D" w:rsidRDefault="00464C5D" w:rsidP="004E5C1D">
      <w:pPr>
        <w:pBdr>
          <w:top w:val="nil"/>
          <w:left w:val="nil"/>
          <w:bottom w:val="nil"/>
          <w:right w:val="nil"/>
          <w:between w:val="nil"/>
        </w:pBdr>
        <w:spacing w:after="0" w:line="276" w:lineRule="auto"/>
        <w:rPr>
          <w:b/>
          <w:color w:val="08674D" w:themeColor="accent4" w:themeShade="80"/>
        </w:rPr>
      </w:pPr>
    </w:p>
    <w:p w14:paraId="43050CE9" w14:textId="5B0BDE16" w:rsidR="004E5C1D" w:rsidRPr="008D07DA" w:rsidRDefault="004E5C1D" w:rsidP="008D07DA">
      <w:pPr>
        <w:pStyle w:val="Akapitzlist"/>
        <w:numPr>
          <w:ilvl w:val="1"/>
          <w:numId w:val="18"/>
        </w:numPr>
        <w:pBdr>
          <w:top w:val="nil"/>
          <w:left w:val="nil"/>
          <w:bottom w:val="nil"/>
          <w:right w:val="nil"/>
          <w:between w:val="nil"/>
        </w:pBdr>
        <w:spacing w:after="0" w:line="276" w:lineRule="auto"/>
        <w:rPr>
          <w:b/>
          <w:color w:val="08674D" w:themeColor="accent4" w:themeShade="80"/>
        </w:rPr>
      </w:pPr>
      <w:r w:rsidRPr="008D07DA">
        <w:rPr>
          <w:b/>
          <w:color w:val="08674D" w:themeColor="accent4" w:themeShade="80"/>
        </w:rPr>
        <w:lastRenderedPageBreak/>
        <w:t>Rehabilitacja zawodowa</w:t>
      </w:r>
    </w:p>
    <w:p w14:paraId="0D885A83" w14:textId="77777777" w:rsidR="004E5C1D" w:rsidRPr="00990D7A" w:rsidRDefault="004E5C1D" w:rsidP="00990D7A">
      <w:pPr>
        <w:suppressAutoHyphens/>
        <w:autoSpaceDN w:val="0"/>
        <w:spacing w:after="120" w:line="276" w:lineRule="auto"/>
        <w:textAlignment w:val="baseline"/>
        <w:rPr>
          <w:rFonts w:ascii="Aptos" w:eastAsia="Segoe UI" w:hAnsi="Aptos" w:cs="Tahoma"/>
          <w:sz w:val="20"/>
          <w:szCs w:val="20"/>
        </w:rPr>
      </w:pPr>
    </w:p>
    <w:p w14:paraId="55DE3DD0" w14:textId="77777777" w:rsidR="004E5C1D" w:rsidRPr="004E5C1D" w:rsidRDefault="004E5C1D" w:rsidP="004E5C1D">
      <w:pPr>
        <w:suppressAutoHyphens/>
        <w:autoSpaceDN w:val="0"/>
        <w:spacing w:after="120" w:line="276" w:lineRule="auto"/>
        <w:ind w:left="567" w:firstLine="9"/>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 xml:space="preserve">Ustawa z dnia 27 sierpnia 1997 r. o rehabilitacji zawodowej i społecznej oraz zatrudnianiu osób niepełnosprawnych, definiuje rehabilitację zawodową jako działania mające na celu </w:t>
      </w:r>
      <w:r w:rsidRPr="004E5C1D">
        <w:rPr>
          <w:rFonts w:ascii="Calibri" w:eastAsia="Segoe UI" w:hAnsi="Calibri" w:cs="Calibri"/>
          <w:b/>
          <w:bCs/>
          <w:iCs/>
          <w:color w:val="auto"/>
          <w:sz w:val="22"/>
          <w:szCs w:val="22"/>
          <w:lang w:val="pl-PL" w:eastAsia="en-US"/>
        </w:rPr>
        <w:t>ułatwienie osobom z niepełnosprawnościami uzyskanie i utrzymanie odpowiedniego zatrudnienia oraz awansu zawodowego przez umożliwienie jej korzystania z poradnictwa zawodowego, szkoleń zawodowych i systemu pośrednictwa pracy.</w:t>
      </w:r>
    </w:p>
    <w:p w14:paraId="7DC0D99B" w14:textId="3A0BF2B6" w:rsidR="004E5C1D" w:rsidRPr="004E5C1D" w:rsidRDefault="004E5C1D" w:rsidP="004E5C1D">
      <w:pPr>
        <w:suppressAutoHyphens/>
        <w:autoSpaceDN w:val="0"/>
        <w:spacing w:after="120" w:line="276" w:lineRule="auto"/>
        <w:ind w:left="567" w:firstLine="0"/>
        <w:jc w:val="left"/>
        <w:textAlignment w:val="baseline"/>
        <w:rPr>
          <w:rFonts w:ascii="Calibri" w:eastAsia="Segoe UI" w:hAnsi="Calibri" w:cs="Calibri"/>
          <w:iCs/>
          <w:color w:val="auto"/>
          <w:sz w:val="22"/>
          <w:szCs w:val="22"/>
          <w:lang w:val="pl-PL" w:eastAsia="en-US"/>
        </w:rPr>
      </w:pPr>
      <w:r w:rsidRPr="004E5C1D">
        <w:rPr>
          <w:rFonts w:ascii="Calibri" w:eastAsia="Segoe UI" w:hAnsi="Calibri" w:cs="Calibri"/>
          <w:iCs/>
          <w:color w:val="auto"/>
          <w:sz w:val="22"/>
          <w:szCs w:val="22"/>
          <w:lang w:val="pl-PL" w:eastAsia="en-US"/>
        </w:rPr>
        <w:t>Do osiągnięcia powyższego celu niezbędne jest:</w:t>
      </w:r>
    </w:p>
    <w:p w14:paraId="059848FF" w14:textId="135C666E" w:rsidR="004E5C1D" w:rsidRPr="004E5C1D" w:rsidRDefault="004E5C1D" w:rsidP="00AA5DB0">
      <w:pPr>
        <w:pStyle w:val="Akapitzlist"/>
        <w:widowControl w:val="0"/>
        <w:numPr>
          <w:ilvl w:val="0"/>
          <w:numId w:val="57"/>
        </w:numPr>
        <w:suppressAutoHyphens/>
        <w:autoSpaceDN w:val="0"/>
        <w:spacing w:after="120" w:line="276" w:lineRule="auto"/>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dokonanie oceny zdolności do pracy (przeprowadzanie badań lekarskich i psychologicznych oraz ustalenie kwalifikacji, doświadczeń zawodowych, uzdolnień i zainteresowań);</w:t>
      </w:r>
    </w:p>
    <w:p w14:paraId="3E351CD4" w14:textId="77777777" w:rsidR="004E5C1D" w:rsidRPr="004E5C1D" w:rsidRDefault="004E5C1D" w:rsidP="00AA5DB0">
      <w:pPr>
        <w:pStyle w:val="Akapitzlist"/>
        <w:widowControl w:val="0"/>
        <w:numPr>
          <w:ilvl w:val="0"/>
          <w:numId w:val="57"/>
        </w:numPr>
        <w:suppressAutoHyphens/>
        <w:autoSpaceDN w:val="0"/>
        <w:spacing w:after="120" w:line="276" w:lineRule="auto"/>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prowadzenie poradnictwa zawodowego;</w:t>
      </w:r>
    </w:p>
    <w:p w14:paraId="169FC1B7" w14:textId="77777777" w:rsidR="004E5C1D" w:rsidRPr="004E5C1D" w:rsidRDefault="004E5C1D" w:rsidP="00AA5DB0">
      <w:pPr>
        <w:pStyle w:val="Akapitzlist"/>
        <w:widowControl w:val="0"/>
        <w:numPr>
          <w:ilvl w:val="0"/>
          <w:numId w:val="57"/>
        </w:numPr>
        <w:suppressAutoHyphens/>
        <w:autoSpaceDN w:val="0"/>
        <w:spacing w:after="120" w:line="276" w:lineRule="auto"/>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przygotowanie zawodowe uwzględniające perspektywy zatrudnienia;</w:t>
      </w:r>
    </w:p>
    <w:p w14:paraId="09D75503" w14:textId="77777777" w:rsidR="004E5C1D" w:rsidRPr="00AE4BE6" w:rsidRDefault="004E5C1D" w:rsidP="00AA5DB0">
      <w:pPr>
        <w:pStyle w:val="Akapitzlist"/>
        <w:widowControl w:val="0"/>
        <w:numPr>
          <w:ilvl w:val="0"/>
          <w:numId w:val="57"/>
        </w:numPr>
        <w:suppressAutoHyphens/>
        <w:autoSpaceDN w:val="0"/>
        <w:spacing w:after="120" w:line="276" w:lineRule="auto"/>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dobór odpowiedniego miejsca pracy i jego wyposażenie;</w:t>
      </w:r>
    </w:p>
    <w:p w14:paraId="24E50B2A" w14:textId="77777777" w:rsidR="004E5C1D" w:rsidRPr="00AE4BE6" w:rsidRDefault="004E5C1D" w:rsidP="00AA5DB0">
      <w:pPr>
        <w:pStyle w:val="Akapitzlist"/>
        <w:widowControl w:val="0"/>
        <w:numPr>
          <w:ilvl w:val="0"/>
          <w:numId w:val="57"/>
        </w:numPr>
        <w:suppressAutoHyphens/>
        <w:autoSpaceDN w:val="0"/>
        <w:spacing w:after="120" w:line="276" w:lineRule="auto"/>
        <w:textAlignment w:val="baseline"/>
        <w:rPr>
          <w:rFonts w:ascii="Aptos" w:eastAsia="Segoe UI" w:hAnsi="Aptos" w:cs="Tahoma"/>
          <w:color w:val="auto"/>
          <w:sz w:val="22"/>
          <w:szCs w:val="22"/>
          <w:lang w:val="pl-PL" w:eastAsia="en-US"/>
        </w:rPr>
      </w:pPr>
      <w:r w:rsidRPr="00AE4BE6">
        <w:rPr>
          <w:rFonts w:ascii="Calibri" w:eastAsia="Segoe UI" w:hAnsi="Calibri" w:cs="Calibri"/>
          <w:iCs/>
          <w:color w:val="auto"/>
          <w:sz w:val="22"/>
          <w:szCs w:val="22"/>
          <w:lang w:val="pl-PL" w:eastAsia="en-US"/>
        </w:rPr>
        <w:t>określenie środków technicznych umożliwiających lub ułatwiających wykonywanie pracy.</w:t>
      </w:r>
    </w:p>
    <w:p w14:paraId="01EA1125" w14:textId="775DB44A" w:rsidR="004E5C1D" w:rsidRDefault="004E5C1D" w:rsidP="00AA5DB0">
      <w:pPr>
        <w:suppressAutoHyphens/>
        <w:autoSpaceDN w:val="0"/>
        <w:spacing w:after="120" w:line="276" w:lineRule="auto"/>
        <w:ind w:left="720" w:firstLine="0"/>
        <w:textAlignment w:val="baseline"/>
        <w:rPr>
          <w:rFonts w:ascii="Calibri" w:eastAsia="Segoe UI" w:hAnsi="Calibri" w:cs="Calibri"/>
          <w:iCs/>
          <w:color w:val="auto"/>
          <w:sz w:val="22"/>
          <w:szCs w:val="22"/>
          <w:lang w:val="pl-PL" w:eastAsia="en-US"/>
        </w:rPr>
      </w:pPr>
      <w:r w:rsidRPr="004E5C1D">
        <w:rPr>
          <w:rFonts w:ascii="Calibri" w:eastAsia="Segoe UI" w:hAnsi="Calibri" w:cs="Calibri"/>
          <w:iCs/>
          <w:color w:val="auto"/>
          <w:sz w:val="22"/>
          <w:szCs w:val="22"/>
          <w:lang w:val="pl-PL" w:eastAsia="en-US"/>
        </w:rPr>
        <w:t>Miasto Opole prowadzi rehabilitację zawodową osób z niepełnosprawnościami poprzez podległe jednostki organizacyjne oraz organizacje pozarządowe, w różnych formach, w tym poprzez:</w:t>
      </w:r>
    </w:p>
    <w:p w14:paraId="0BA0657A" w14:textId="77777777" w:rsidR="004E5C1D" w:rsidRPr="00636E1B" w:rsidRDefault="004E5C1D"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sidRPr="00636E1B">
        <w:rPr>
          <w:rFonts w:ascii="Calibri" w:eastAsia="Segoe UI" w:hAnsi="Calibri" w:cs="Calibri"/>
          <w:iCs/>
          <w:color w:val="auto"/>
          <w:sz w:val="22"/>
          <w:szCs w:val="22"/>
          <w:lang w:val="pl-PL" w:eastAsia="en-US"/>
        </w:rPr>
        <w:t>promocję zatrudniania osób z niepełnosprawnościami,</w:t>
      </w:r>
    </w:p>
    <w:p w14:paraId="2361B32B" w14:textId="77777777" w:rsidR="004E5C1D" w:rsidRPr="00636E1B" w:rsidRDefault="004E5C1D"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sidRPr="00636E1B">
        <w:rPr>
          <w:rFonts w:ascii="Calibri" w:eastAsia="Segoe UI" w:hAnsi="Calibri" w:cs="Calibri"/>
          <w:iCs/>
          <w:color w:val="auto"/>
          <w:sz w:val="22"/>
          <w:szCs w:val="22"/>
          <w:lang w:val="pl-PL" w:eastAsia="en-US"/>
        </w:rPr>
        <w:t>kierowanie na staże,</w:t>
      </w:r>
    </w:p>
    <w:p w14:paraId="76234BC7" w14:textId="77777777" w:rsidR="004E5C1D" w:rsidRPr="00636E1B" w:rsidRDefault="004E5C1D"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sidRPr="00636E1B">
        <w:rPr>
          <w:rFonts w:ascii="Calibri" w:eastAsia="Segoe UI" w:hAnsi="Calibri" w:cs="Calibri"/>
          <w:iCs/>
          <w:color w:val="auto"/>
          <w:sz w:val="22"/>
          <w:szCs w:val="22"/>
          <w:lang w:val="pl-PL" w:eastAsia="en-US"/>
        </w:rPr>
        <w:t>wsparcie finansowe w formie stypendium stażowego,</w:t>
      </w:r>
    </w:p>
    <w:p w14:paraId="431F1A13" w14:textId="77777777" w:rsidR="004E5C1D" w:rsidRPr="00E53EF9" w:rsidRDefault="004E5C1D"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sidRPr="00636E1B">
        <w:rPr>
          <w:rFonts w:ascii="Calibri" w:eastAsia="Segoe UI" w:hAnsi="Calibri" w:cs="Calibri"/>
          <w:iCs/>
          <w:color w:val="auto"/>
          <w:sz w:val="22"/>
          <w:szCs w:val="22"/>
          <w:lang w:val="pl-PL" w:eastAsia="en-US"/>
        </w:rPr>
        <w:t>kierowanie na szkolenia,</w:t>
      </w:r>
    </w:p>
    <w:p w14:paraId="24380EBC" w14:textId="59EF3EA7" w:rsidR="00E53EF9" w:rsidRPr="00636E1B" w:rsidRDefault="00E53EF9"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Pr>
          <w:rFonts w:ascii="Calibri" w:eastAsia="Segoe UI" w:hAnsi="Calibri" w:cs="Calibri"/>
          <w:iCs/>
          <w:color w:val="auto"/>
          <w:sz w:val="22"/>
          <w:szCs w:val="22"/>
          <w:lang w:val="pl-PL" w:eastAsia="en-US"/>
        </w:rPr>
        <w:t>wsparcie w postaci bonu na kształcenie ustawiczne,</w:t>
      </w:r>
    </w:p>
    <w:p w14:paraId="1B38280A" w14:textId="77777777" w:rsidR="004E5C1D" w:rsidRPr="00E53EF9" w:rsidRDefault="004E5C1D"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sidRPr="00636E1B">
        <w:rPr>
          <w:rFonts w:ascii="Calibri" w:eastAsia="Segoe UI" w:hAnsi="Calibri" w:cs="Calibri"/>
          <w:iCs/>
          <w:color w:val="auto"/>
          <w:sz w:val="22"/>
          <w:szCs w:val="22"/>
          <w:lang w:val="pl-PL" w:eastAsia="en-US"/>
        </w:rPr>
        <w:t>udzielanie dotacji na rozpoczęcie działalności gospodarczej,</w:t>
      </w:r>
    </w:p>
    <w:p w14:paraId="1A1EB41A" w14:textId="7063154F" w:rsidR="00E53EF9" w:rsidRPr="001828E5" w:rsidRDefault="00E53EF9"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Pr>
          <w:rFonts w:ascii="Calibri" w:eastAsia="Segoe UI" w:hAnsi="Calibri" w:cs="Calibri"/>
          <w:iCs/>
          <w:color w:val="auto"/>
          <w:sz w:val="22"/>
          <w:szCs w:val="22"/>
          <w:lang w:val="pl-PL" w:eastAsia="en-US"/>
        </w:rPr>
        <w:t>zatrudnienie w ramach robót publicznych,</w:t>
      </w:r>
    </w:p>
    <w:p w14:paraId="5464D901" w14:textId="77777777" w:rsidR="004E5C1D" w:rsidRPr="0092106E" w:rsidRDefault="004E5C1D"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sidRPr="001828E5">
        <w:rPr>
          <w:rFonts w:ascii="Calibri" w:eastAsia="Segoe UI" w:hAnsi="Calibri" w:cs="Calibri"/>
          <w:iCs/>
          <w:color w:val="auto"/>
          <w:sz w:val="22"/>
          <w:szCs w:val="22"/>
          <w:lang w:val="pl-PL" w:eastAsia="en-US"/>
        </w:rPr>
        <w:t>refundację kosztów wyposażenia stanowiska pracy,</w:t>
      </w:r>
    </w:p>
    <w:p w14:paraId="34234B87" w14:textId="01E5F307" w:rsidR="0092106E" w:rsidRPr="001828E5" w:rsidRDefault="0092106E"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sidRPr="00F41267">
        <w:rPr>
          <w:rFonts w:ascii="Calibri" w:hAnsi="Calibri" w:cs="Calibri"/>
          <w:sz w:val="22"/>
          <w:szCs w:val="22"/>
        </w:rPr>
        <w:t>zwrot kosztów przejazdu i zakwaterowania</w:t>
      </w:r>
      <w:r>
        <w:rPr>
          <w:rFonts w:ascii="Calibri" w:hAnsi="Calibri" w:cs="Calibri"/>
          <w:sz w:val="22"/>
          <w:szCs w:val="22"/>
        </w:rPr>
        <w:t xml:space="preserve"> </w:t>
      </w:r>
      <w:r w:rsidRPr="007C0853">
        <w:rPr>
          <w:rFonts w:ascii="Calibri" w:hAnsi="Calibri" w:cs="Calibri"/>
          <w:sz w:val="22"/>
          <w:szCs w:val="22"/>
        </w:rPr>
        <w:t>w związku z podjęciem przez bezrobotnego lub poszukującego pracy zatrudnienia</w:t>
      </w:r>
      <w:r>
        <w:rPr>
          <w:rFonts w:ascii="Calibri" w:hAnsi="Calibri" w:cs="Calibri"/>
          <w:sz w:val="22"/>
          <w:szCs w:val="22"/>
        </w:rPr>
        <w:t>,</w:t>
      </w:r>
    </w:p>
    <w:p w14:paraId="3BE5DF3E" w14:textId="07EF62F6" w:rsidR="004E5C1D" w:rsidRPr="001828E5" w:rsidRDefault="004E5C1D" w:rsidP="00AA5DB0">
      <w:pPr>
        <w:pStyle w:val="Akapitzlist"/>
        <w:numPr>
          <w:ilvl w:val="0"/>
          <w:numId w:val="58"/>
        </w:numPr>
        <w:suppressAutoHyphens/>
        <w:autoSpaceDN w:val="0"/>
        <w:spacing w:after="120" w:line="276" w:lineRule="auto"/>
        <w:textAlignment w:val="baseline"/>
        <w:rPr>
          <w:rFonts w:ascii="Aptos" w:eastAsia="Segoe UI" w:hAnsi="Aptos" w:cs="Tahoma"/>
          <w:color w:val="auto"/>
          <w:sz w:val="22"/>
          <w:szCs w:val="22"/>
          <w:lang w:val="pl-PL" w:eastAsia="en-US"/>
        </w:rPr>
      </w:pPr>
      <w:r w:rsidRPr="001828E5">
        <w:rPr>
          <w:rFonts w:ascii="Calibri" w:eastAsia="Segoe UI" w:hAnsi="Calibri" w:cs="Calibri"/>
          <w:iCs/>
          <w:color w:val="auto"/>
          <w:sz w:val="22"/>
          <w:szCs w:val="22"/>
          <w:lang w:val="pl-PL" w:eastAsia="en-US"/>
        </w:rPr>
        <w:t>tworzenie miejsc reintegracji społecznej i zawodowej</w:t>
      </w:r>
      <w:r w:rsidR="0092106E">
        <w:rPr>
          <w:rFonts w:ascii="Calibri" w:eastAsia="Segoe UI" w:hAnsi="Calibri" w:cs="Calibri"/>
          <w:iCs/>
          <w:color w:val="auto"/>
          <w:sz w:val="22"/>
          <w:szCs w:val="22"/>
          <w:lang w:val="pl-PL" w:eastAsia="en-US"/>
        </w:rPr>
        <w:t>.</w:t>
      </w:r>
    </w:p>
    <w:p w14:paraId="5A57C40D" w14:textId="77777777" w:rsidR="004E5C1D" w:rsidRPr="004E5C1D" w:rsidRDefault="004E5C1D" w:rsidP="003216B3">
      <w:pPr>
        <w:suppressAutoHyphens/>
        <w:autoSpaceDN w:val="0"/>
        <w:spacing w:after="120" w:line="276" w:lineRule="auto"/>
        <w:ind w:left="708" w:firstLine="0"/>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 xml:space="preserve">Ponadto mieszkańcy Opola mogą korzystać z działalności </w:t>
      </w:r>
      <w:r w:rsidRPr="00E53EF9">
        <w:rPr>
          <w:rFonts w:ascii="Calibri" w:eastAsia="Segoe UI" w:hAnsi="Calibri" w:cs="Calibri"/>
          <w:b/>
          <w:bCs/>
          <w:iCs/>
          <w:color w:val="auto"/>
          <w:sz w:val="22"/>
          <w:szCs w:val="22"/>
          <w:lang w:val="pl-PL" w:eastAsia="en-US"/>
        </w:rPr>
        <w:t>Zakładu Aktywności Zawodowej,</w:t>
      </w:r>
      <w:r w:rsidRPr="004E5C1D">
        <w:rPr>
          <w:rFonts w:ascii="Calibri" w:eastAsia="Segoe UI" w:hAnsi="Calibri" w:cs="Calibri"/>
          <w:iCs/>
          <w:color w:val="auto"/>
          <w:sz w:val="22"/>
          <w:szCs w:val="22"/>
          <w:lang w:val="pl-PL" w:eastAsia="en-US"/>
        </w:rPr>
        <w:t xml:space="preserve"> prowadzonego w Opolu przez Fundację „DOM”.</w:t>
      </w:r>
    </w:p>
    <w:p w14:paraId="4BF7E584" w14:textId="0F3C223A" w:rsidR="004E5C1D" w:rsidRPr="004E5C1D" w:rsidRDefault="004E5C1D" w:rsidP="003216B3">
      <w:pPr>
        <w:suppressAutoHyphens/>
        <w:autoSpaceDN w:val="0"/>
        <w:spacing w:after="120" w:line="276" w:lineRule="auto"/>
        <w:ind w:left="708" w:firstLine="0"/>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 xml:space="preserve">Wiodącą jednostką realizującą zadania w zakresie rehabilitacji zawodowej osób </w:t>
      </w:r>
      <w:r w:rsidR="008A7E25">
        <w:rPr>
          <w:rFonts w:ascii="Calibri" w:eastAsia="Segoe UI" w:hAnsi="Calibri" w:cs="Calibri"/>
          <w:iCs/>
          <w:color w:val="auto"/>
          <w:sz w:val="22"/>
          <w:szCs w:val="22"/>
          <w:lang w:val="pl-PL" w:eastAsia="en-US"/>
        </w:rPr>
        <w:br/>
      </w:r>
      <w:r w:rsidRPr="004E5C1D">
        <w:rPr>
          <w:rFonts w:ascii="Calibri" w:eastAsia="Segoe UI" w:hAnsi="Calibri" w:cs="Calibri"/>
          <w:iCs/>
          <w:color w:val="auto"/>
          <w:sz w:val="22"/>
          <w:szCs w:val="22"/>
          <w:lang w:val="pl-PL" w:eastAsia="en-US"/>
        </w:rPr>
        <w:t xml:space="preserve">z niepełnosprawnościami jest </w:t>
      </w:r>
      <w:r w:rsidRPr="004E5C1D">
        <w:rPr>
          <w:rFonts w:ascii="Calibri" w:eastAsia="Segoe UI" w:hAnsi="Calibri" w:cs="Calibri"/>
          <w:b/>
          <w:bCs/>
          <w:iCs/>
          <w:color w:val="auto"/>
          <w:sz w:val="22"/>
          <w:szCs w:val="22"/>
          <w:lang w:val="pl-PL" w:eastAsia="en-US"/>
        </w:rPr>
        <w:t>Powiatowy Urząd Pracy (PUP) w Opolu</w:t>
      </w:r>
      <w:r w:rsidR="00C948C6">
        <w:rPr>
          <w:rFonts w:ascii="Calibri" w:eastAsia="Segoe UI" w:hAnsi="Calibri" w:cs="Calibri"/>
          <w:iCs/>
          <w:color w:val="auto"/>
          <w:sz w:val="22"/>
          <w:szCs w:val="22"/>
          <w:lang w:val="pl-PL" w:eastAsia="en-US"/>
        </w:rPr>
        <w:t>.</w:t>
      </w:r>
    </w:p>
    <w:p w14:paraId="002CE65A" w14:textId="6645F2E5" w:rsidR="004E5C1D" w:rsidRPr="004E5C1D" w:rsidRDefault="004E5C1D" w:rsidP="003216B3">
      <w:pPr>
        <w:suppressAutoHyphens/>
        <w:autoSpaceDN w:val="0"/>
        <w:spacing w:after="120" w:line="276" w:lineRule="auto"/>
        <w:ind w:left="708" w:firstLine="0"/>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 xml:space="preserve">Osoba z niepełnosprawnością zarejestrowana w PUP, jako bezrobotna albo poszukująca pracy, niepozostająca w zatrudnieniu ma prawo do korzystania z form pomocy na zasadach określonych </w:t>
      </w:r>
      <w:r w:rsidR="008A7E25">
        <w:rPr>
          <w:rFonts w:ascii="Calibri" w:eastAsia="Segoe UI" w:hAnsi="Calibri" w:cs="Calibri"/>
          <w:iCs/>
          <w:color w:val="auto"/>
          <w:sz w:val="22"/>
          <w:szCs w:val="22"/>
          <w:lang w:val="pl-PL" w:eastAsia="en-US"/>
        </w:rPr>
        <w:br/>
      </w:r>
      <w:r w:rsidRPr="004E5C1D">
        <w:rPr>
          <w:rFonts w:ascii="Calibri" w:eastAsia="Segoe UI" w:hAnsi="Calibri" w:cs="Calibri"/>
          <w:iCs/>
          <w:color w:val="auto"/>
          <w:sz w:val="22"/>
          <w:szCs w:val="22"/>
          <w:lang w:val="pl-PL" w:eastAsia="en-US"/>
        </w:rPr>
        <w:t>w ustawie z dnia 20 marca 2025 r. o rynku pracy i służbach zatrudnienia, przy czym wydatki finansowane w odniesieniu do osób z niepełnosprawnością zarejestrowanych jako bezrobotne mogą być finansowane z Funduszu Pracy lub środków Państwowego Funduszu Rehabilitacji Osób Niepełnosprawnych (PFRON), a w odniesieniu do osób poszukujących pracy niepozostających</w:t>
      </w:r>
      <w:r w:rsidR="008A7E25">
        <w:rPr>
          <w:rFonts w:ascii="Calibri" w:eastAsia="Segoe UI" w:hAnsi="Calibri" w:cs="Calibri"/>
          <w:iCs/>
          <w:color w:val="auto"/>
          <w:sz w:val="22"/>
          <w:szCs w:val="22"/>
          <w:lang w:val="pl-PL" w:eastAsia="en-US"/>
        </w:rPr>
        <w:br/>
      </w:r>
      <w:r w:rsidRPr="004E5C1D">
        <w:rPr>
          <w:rFonts w:ascii="Calibri" w:eastAsia="Segoe UI" w:hAnsi="Calibri" w:cs="Calibri"/>
          <w:iCs/>
          <w:color w:val="auto"/>
          <w:sz w:val="22"/>
          <w:szCs w:val="22"/>
          <w:lang w:val="pl-PL" w:eastAsia="en-US"/>
        </w:rPr>
        <w:t>w zatrudnieniu ze środków PFRON.</w:t>
      </w:r>
    </w:p>
    <w:p w14:paraId="739776BE" w14:textId="55DB7D15" w:rsidR="00B0771D" w:rsidRDefault="004E5C1D" w:rsidP="00BD25FF">
      <w:pPr>
        <w:suppressAutoHyphens/>
        <w:autoSpaceDN w:val="0"/>
        <w:spacing w:after="120" w:line="276" w:lineRule="auto"/>
        <w:textAlignment w:val="baseline"/>
        <w:rPr>
          <w:rFonts w:ascii="Calibri" w:eastAsia="Segoe UI" w:hAnsi="Calibri" w:cs="Calibri"/>
          <w:iCs/>
          <w:color w:val="auto"/>
          <w:sz w:val="22"/>
          <w:szCs w:val="22"/>
          <w:lang w:val="pl-PL" w:eastAsia="en-US"/>
        </w:rPr>
      </w:pPr>
      <w:r w:rsidRPr="004E5C1D">
        <w:rPr>
          <w:rFonts w:ascii="Calibri" w:eastAsia="Segoe UI" w:hAnsi="Calibri" w:cs="Calibri"/>
          <w:iCs/>
          <w:color w:val="auto"/>
          <w:sz w:val="22"/>
          <w:szCs w:val="22"/>
          <w:lang w:val="pl-PL" w:eastAsia="en-US"/>
        </w:rPr>
        <w:t xml:space="preserve">W zakresie rehabilitacji zawodowej i aktywizacji osób z niepełnosprawnością, zarejestrowanych </w:t>
      </w:r>
      <w:r w:rsidR="00BF4A28">
        <w:rPr>
          <w:rFonts w:ascii="Calibri" w:eastAsia="Segoe UI" w:hAnsi="Calibri" w:cs="Calibri"/>
          <w:iCs/>
          <w:color w:val="auto"/>
          <w:sz w:val="22"/>
          <w:szCs w:val="22"/>
          <w:lang w:val="pl-PL" w:eastAsia="en-US"/>
        </w:rPr>
        <w:br/>
      </w:r>
      <w:r w:rsidRPr="004E5C1D">
        <w:rPr>
          <w:rFonts w:ascii="Calibri" w:eastAsia="Segoe UI" w:hAnsi="Calibri" w:cs="Calibri"/>
          <w:iCs/>
          <w:color w:val="auto"/>
          <w:sz w:val="22"/>
          <w:szCs w:val="22"/>
          <w:lang w:val="pl-PL" w:eastAsia="en-US"/>
        </w:rPr>
        <w:t>w PUP</w:t>
      </w:r>
      <w:r w:rsidR="00BD25FF">
        <w:rPr>
          <w:rFonts w:ascii="Calibri" w:eastAsia="Segoe UI" w:hAnsi="Calibri" w:cs="Calibri"/>
          <w:iCs/>
          <w:color w:val="auto"/>
          <w:sz w:val="22"/>
          <w:szCs w:val="22"/>
          <w:lang w:val="pl-PL" w:eastAsia="en-US"/>
        </w:rPr>
        <w:t xml:space="preserve"> w Opolu,</w:t>
      </w:r>
      <w:r w:rsidRPr="004E5C1D">
        <w:rPr>
          <w:rFonts w:ascii="Calibri" w:eastAsia="Segoe UI" w:hAnsi="Calibri" w:cs="Calibri"/>
          <w:iCs/>
          <w:color w:val="auto"/>
          <w:sz w:val="22"/>
          <w:szCs w:val="22"/>
          <w:lang w:val="pl-PL" w:eastAsia="en-US"/>
        </w:rPr>
        <w:t xml:space="preserve"> utworzono stanowisko dla doradcy do spraw zatrudnienia w celu</w:t>
      </w:r>
      <w:r w:rsidR="00BD25FF">
        <w:rPr>
          <w:rFonts w:ascii="Calibri" w:eastAsia="Segoe UI" w:hAnsi="Calibri" w:cs="Calibri"/>
          <w:iCs/>
          <w:color w:val="auto"/>
          <w:sz w:val="22"/>
          <w:szCs w:val="22"/>
          <w:lang w:val="pl-PL" w:eastAsia="en-US"/>
        </w:rPr>
        <w:br/>
      </w:r>
      <w:r w:rsidR="00BD25FF">
        <w:rPr>
          <w:rFonts w:ascii="Calibri" w:eastAsia="Segoe UI" w:hAnsi="Calibri" w:cs="Calibri"/>
          <w:iCs/>
          <w:color w:val="auto"/>
          <w:sz w:val="22"/>
          <w:szCs w:val="22"/>
          <w:lang w:val="pl-PL" w:eastAsia="en-US"/>
        </w:rPr>
        <w:br/>
      </w:r>
      <w:r w:rsidR="00BD25FF">
        <w:rPr>
          <w:rFonts w:ascii="Calibri" w:eastAsia="Segoe UI" w:hAnsi="Calibri" w:cs="Calibri"/>
          <w:iCs/>
          <w:color w:val="auto"/>
          <w:sz w:val="22"/>
          <w:szCs w:val="22"/>
          <w:lang w:val="pl-PL" w:eastAsia="en-US"/>
        </w:rPr>
        <w:br/>
      </w:r>
      <w:r w:rsidRPr="004E5C1D">
        <w:rPr>
          <w:rFonts w:ascii="Calibri" w:eastAsia="Segoe UI" w:hAnsi="Calibri" w:cs="Calibri"/>
          <w:iCs/>
          <w:color w:val="auto"/>
          <w:sz w:val="22"/>
          <w:szCs w:val="22"/>
          <w:lang w:val="pl-PL" w:eastAsia="en-US"/>
        </w:rPr>
        <w:lastRenderedPageBreak/>
        <w:t xml:space="preserve">zindywidualizowania </w:t>
      </w:r>
      <w:r w:rsidR="00BD25FF" w:rsidRPr="004E5C1D">
        <w:rPr>
          <w:rFonts w:ascii="Calibri" w:eastAsia="Segoe UI" w:hAnsi="Calibri" w:cs="Calibri"/>
          <w:iCs/>
          <w:color w:val="auto"/>
          <w:sz w:val="22"/>
          <w:szCs w:val="22"/>
          <w:lang w:val="pl-PL" w:eastAsia="en-US"/>
        </w:rPr>
        <w:t>pomocy dla danej osoby bezrobotnej lub poszukującej pracy i lepszego rozpoznania jej potrzeb, predyspozycji i oczekiwań. Do osiągnięcia powyższego celu niezbędne jest m.in.:</w:t>
      </w:r>
    </w:p>
    <w:p w14:paraId="3AE4E2BA" w14:textId="77777777" w:rsidR="004E5C1D" w:rsidRPr="00DF7C40" w:rsidRDefault="004E5C1D" w:rsidP="00B0771D">
      <w:pPr>
        <w:pStyle w:val="Akapitzlist"/>
        <w:widowControl w:val="0"/>
        <w:numPr>
          <w:ilvl w:val="0"/>
          <w:numId w:val="59"/>
        </w:numPr>
        <w:suppressAutoHyphens/>
        <w:autoSpaceDN w:val="0"/>
        <w:spacing w:after="120" w:line="276" w:lineRule="auto"/>
        <w:textAlignment w:val="baseline"/>
        <w:rPr>
          <w:rFonts w:ascii="Aptos" w:eastAsia="Segoe UI" w:hAnsi="Aptos" w:cs="Tahoma"/>
          <w:color w:val="auto"/>
          <w:sz w:val="22"/>
          <w:szCs w:val="22"/>
          <w:lang w:val="pl-PL" w:eastAsia="en-US"/>
        </w:rPr>
      </w:pPr>
      <w:r w:rsidRPr="00DF7C40">
        <w:rPr>
          <w:rFonts w:ascii="Calibri" w:eastAsia="Segoe UI" w:hAnsi="Calibri" w:cs="Calibri"/>
          <w:iCs/>
          <w:color w:val="auto"/>
          <w:sz w:val="22"/>
          <w:szCs w:val="22"/>
          <w:lang w:val="pl-PL" w:eastAsia="en-US"/>
        </w:rPr>
        <w:t>dokonanie oceny zdolności do pracy (przeprowadzanie badań lekarskich i psychologicznych oraz ustalenie kwalifikacji, doświadczeń zawodowych, uzdolnień i zainteresowań);</w:t>
      </w:r>
    </w:p>
    <w:p w14:paraId="79DAC4DF" w14:textId="77777777" w:rsidR="004E5C1D" w:rsidRPr="00DF7C40" w:rsidRDefault="004E5C1D" w:rsidP="00B0771D">
      <w:pPr>
        <w:pStyle w:val="Akapitzlist"/>
        <w:widowControl w:val="0"/>
        <w:numPr>
          <w:ilvl w:val="0"/>
          <w:numId w:val="59"/>
        </w:numPr>
        <w:suppressAutoHyphens/>
        <w:autoSpaceDN w:val="0"/>
        <w:spacing w:after="120" w:line="276" w:lineRule="auto"/>
        <w:textAlignment w:val="baseline"/>
        <w:rPr>
          <w:rFonts w:ascii="Aptos" w:eastAsia="Segoe UI" w:hAnsi="Aptos" w:cs="Tahoma"/>
          <w:color w:val="auto"/>
          <w:sz w:val="22"/>
          <w:szCs w:val="22"/>
          <w:lang w:val="pl-PL" w:eastAsia="en-US"/>
        </w:rPr>
      </w:pPr>
      <w:r w:rsidRPr="00DF7C40">
        <w:rPr>
          <w:rFonts w:ascii="Calibri" w:eastAsia="Segoe UI" w:hAnsi="Calibri" w:cs="Calibri"/>
          <w:iCs/>
          <w:color w:val="auto"/>
          <w:sz w:val="22"/>
          <w:szCs w:val="22"/>
          <w:lang w:val="pl-PL" w:eastAsia="en-US"/>
        </w:rPr>
        <w:t>prowadzenie poradnictwa zawodowego;</w:t>
      </w:r>
    </w:p>
    <w:p w14:paraId="58BF8DE8" w14:textId="77777777" w:rsidR="004E5C1D" w:rsidRPr="00DF7C40" w:rsidRDefault="004E5C1D" w:rsidP="00B0771D">
      <w:pPr>
        <w:pStyle w:val="Akapitzlist"/>
        <w:widowControl w:val="0"/>
        <w:numPr>
          <w:ilvl w:val="0"/>
          <w:numId w:val="59"/>
        </w:numPr>
        <w:suppressAutoHyphens/>
        <w:autoSpaceDN w:val="0"/>
        <w:spacing w:after="120" w:line="276" w:lineRule="auto"/>
        <w:textAlignment w:val="baseline"/>
        <w:rPr>
          <w:rFonts w:ascii="Aptos" w:eastAsia="Segoe UI" w:hAnsi="Aptos" w:cs="Tahoma"/>
          <w:color w:val="auto"/>
          <w:sz w:val="22"/>
          <w:szCs w:val="22"/>
          <w:lang w:val="pl-PL" w:eastAsia="en-US"/>
        </w:rPr>
      </w:pPr>
      <w:r w:rsidRPr="00DF7C40">
        <w:rPr>
          <w:rFonts w:ascii="Calibri" w:eastAsia="Segoe UI" w:hAnsi="Calibri" w:cs="Calibri"/>
          <w:iCs/>
          <w:color w:val="auto"/>
          <w:sz w:val="22"/>
          <w:szCs w:val="22"/>
          <w:lang w:val="pl-PL" w:eastAsia="en-US"/>
        </w:rPr>
        <w:t>dobór odpowiedniego miejsca pracy i jego wyposażenie;</w:t>
      </w:r>
    </w:p>
    <w:p w14:paraId="47B3D087" w14:textId="77777777" w:rsidR="004E5C1D" w:rsidRPr="00DF7C40" w:rsidRDefault="004E5C1D" w:rsidP="00B0771D">
      <w:pPr>
        <w:pStyle w:val="Akapitzlist"/>
        <w:widowControl w:val="0"/>
        <w:numPr>
          <w:ilvl w:val="0"/>
          <w:numId w:val="59"/>
        </w:numPr>
        <w:suppressAutoHyphens/>
        <w:autoSpaceDN w:val="0"/>
        <w:spacing w:after="120" w:line="276" w:lineRule="auto"/>
        <w:textAlignment w:val="baseline"/>
        <w:rPr>
          <w:rFonts w:ascii="Aptos" w:eastAsia="Segoe UI" w:hAnsi="Aptos" w:cs="Tahoma"/>
          <w:color w:val="auto"/>
          <w:sz w:val="22"/>
          <w:szCs w:val="22"/>
          <w:lang w:val="pl-PL" w:eastAsia="en-US"/>
        </w:rPr>
      </w:pPr>
      <w:r w:rsidRPr="00DF7C40">
        <w:rPr>
          <w:rFonts w:ascii="Calibri" w:eastAsia="Segoe UI" w:hAnsi="Calibri" w:cs="Calibri"/>
          <w:iCs/>
          <w:color w:val="auto"/>
          <w:sz w:val="22"/>
          <w:szCs w:val="22"/>
          <w:lang w:val="pl-PL" w:eastAsia="en-US"/>
        </w:rPr>
        <w:t>określenie środków technicznych umożliwiających lub ułatwiających wykonywanie pracy.</w:t>
      </w:r>
    </w:p>
    <w:p w14:paraId="7532F6AC" w14:textId="746E9360" w:rsidR="00503A41" w:rsidRPr="00D57766" w:rsidRDefault="004E5C1D" w:rsidP="00D57766">
      <w:pPr>
        <w:suppressAutoHyphens/>
        <w:autoSpaceDN w:val="0"/>
        <w:spacing w:after="120" w:line="276" w:lineRule="auto"/>
        <w:ind w:left="708" w:firstLine="0"/>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Dane statystyczne dotyczące mieszkańców Miasta Opola z niepełnosprawnościami, korzystających ze wsparcia Powiatowego Urzędu Pracy, przedstawiają się następująco.</w:t>
      </w:r>
    </w:p>
    <w:p w14:paraId="5D12155C" w14:textId="0309B71F" w:rsidR="004E5C1D" w:rsidRPr="00DF7C40" w:rsidRDefault="004E5C1D" w:rsidP="00DF7C40">
      <w:pPr>
        <w:suppressAutoHyphens/>
        <w:autoSpaceDN w:val="0"/>
        <w:spacing w:after="120" w:line="240" w:lineRule="auto"/>
        <w:ind w:left="708" w:firstLine="0"/>
        <w:textAlignment w:val="baseline"/>
        <w:rPr>
          <w:rFonts w:ascii="Aptos" w:eastAsia="Segoe UI" w:hAnsi="Aptos" w:cs="Tahoma"/>
          <w:bCs/>
          <w:i/>
          <w:iCs/>
          <w:color w:val="auto"/>
          <w:sz w:val="20"/>
          <w:szCs w:val="20"/>
          <w:lang w:val="pl-PL" w:eastAsia="en-US"/>
        </w:rPr>
      </w:pPr>
      <w:r w:rsidRPr="00D57766">
        <w:rPr>
          <w:rFonts w:ascii="Calibri" w:eastAsia="Segoe UI" w:hAnsi="Calibri" w:cs="Calibri"/>
          <w:b/>
          <w:i/>
          <w:iCs/>
          <w:color w:val="auto"/>
          <w:sz w:val="20"/>
          <w:szCs w:val="20"/>
          <w:lang w:val="pl-PL" w:eastAsia="en-US"/>
        </w:rPr>
        <w:t>Tabela</w:t>
      </w:r>
      <w:r w:rsidR="00D57766" w:rsidRPr="00D57766">
        <w:rPr>
          <w:rFonts w:ascii="Calibri" w:eastAsia="Segoe UI" w:hAnsi="Calibri" w:cs="Calibri"/>
          <w:b/>
          <w:i/>
          <w:iCs/>
          <w:color w:val="auto"/>
          <w:sz w:val="20"/>
          <w:szCs w:val="20"/>
          <w:lang w:val="pl-PL" w:eastAsia="en-US"/>
        </w:rPr>
        <w:t xml:space="preserve"> 14.</w:t>
      </w:r>
      <w:r w:rsidR="00D57766">
        <w:rPr>
          <w:rFonts w:ascii="Calibri" w:eastAsia="Segoe UI" w:hAnsi="Calibri" w:cs="Calibri"/>
          <w:bCs/>
          <w:i/>
          <w:iCs/>
          <w:color w:val="auto"/>
          <w:sz w:val="20"/>
          <w:szCs w:val="20"/>
          <w:lang w:val="pl-PL" w:eastAsia="en-US"/>
        </w:rPr>
        <w:t xml:space="preserve"> </w:t>
      </w:r>
      <w:r w:rsidRPr="00DF7C40">
        <w:rPr>
          <w:rFonts w:ascii="Calibri" w:eastAsia="Segoe UI" w:hAnsi="Calibri" w:cs="Calibri"/>
          <w:bCs/>
          <w:i/>
          <w:iCs/>
          <w:color w:val="auto"/>
          <w:sz w:val="20"/>
          <w:szCs w:val="20"/>
          <w:lang w:val="pl-PL" w:eastAsia="en-US"/>
        </w:rPr>
        <w:t>Liczba osób z niepełnosprawnością - mieszkańców miasta Opola zarejestrowanych w Powiatowym Urzędzie Pracy  (bezrobotni i poszukujący pracy) oraz które uzyskały zatrudnienie</w:t>
      </w:r>
    </w:p>
    <w:tbl>
      <w:tblPr>
        <w:tblW w:w="8789" w:type="dxa"/>
        <w:tblInd w:w="844" w:type="dxa"/>
        <w:tblLayout w:type="fixed"/>
        <w:tblCellMar>
          <w:left w:w="10" w:type="dxa"/>
          <w:right w:w="10" w:type="dxa"/>
        </w:tblCellMar>
        <w:tblLook w:val="0000" w:firstRow="0" w:lastRow="0" w:firstColumn="0" w:lastColumn="0" w:noHBand="0" w:noVBand="0"/>
      </w:tblPr>
      <w:tblGrid>
        <w:gridCol w:w="1132"/>
        <w:gridCol w:w="3830"/>
        <w:gridCol w:w="3827"/>
      </w:tblGrid>
      <w:tr w:rsidR="004E5C1D" w:rsidRPr="007C1152" w14:paraId="6E7F38B5" w14:textId="77777777" w:rsidTr="002C107D">
        <w:trPr>
          <w:trHeight w:val="440"/>
        </w:trPr>
        <w:tc>
          <w:tcPr>
            <w:tcW w:w="113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9CA5F8A"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b/>
                <w:iCs/>
                <w:color w:val="FFFFFF"/>
                <w:sz w:val="20"/>
                <w:szCs w:val="20"/>
                <w:lang w:val="pl-PL" w:eastAsia="en-US"/>
              </w:rPr>
              <w:t>Rok</w:t>
            </w:r>
          </w:p>
        </w:tc>
        <w:tc>
          <w:tcPr>
            <w:tcW w:w="3830"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03BFE0F1" w14:textId="408101AC"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b/>
                <w:iCs/>
                <w:color w:val="FFFFFF"/>
                <w:sz w:val="20"/>
                <w:szCs w:val="20"/>
                <w:lang w:val="pl-PL" w:eastAsia="en-US"/>
              </w:rPr>
              <w:t xml:space="preserve">Liczba zarejestrowanych osób                 </w:t>
            </w:r>
            <w:r w:rsidR="007C1152">
              <w:rPr>
                <w:rFonts w:ascii="Calibri" w:eastAsia="Segoe UI" w:hAnsi="Calibri" w:cs="Calibri"/>
                <w:b/>
                <w:iCs/>
                <w:color w:val="FFFFFF"/>
                <w:sz w:val="20"/>
                <w:szCs w:val="20"/>
                <w:lang w:val="pl-PL" w:eastAsia="en-US"/>
              </w:rPr>
              <w:br/>
            </w:r>
            <w:r w:rsidRPr="007C1152">
              <w:rPr>
                <w:rFonts w:ascii="Calibri" w:eastAsia="Segoe UI" w:hAnsi="Calibri" w:cs="Calibri"/>
                <w:b/>
                <w:iCs/>
                <w:color w:val="FFFFFF"/>
                <w:sz w:val="20"/>
                <w:szCs w:val="20"/>
                <w:lang w:val="pl-PL" w:eastAsia="en-US"/>
              </w:rPr>
              <w:t xml:space="preserve">  z niepełnosprawnością                              </w:t>
            </w:r>
            <w:r w:rsidR="007C1152">
              <w:rPr>
                <w:rFonts w:ascii="Calibri" w:eastAsia="Segoe UI" w:hAnsi="Calibri" w:cs="Calibri"/>
                <w:b/>
                <w:iCs/>
                <w:color w:val="FFFFFF"/>
                <w:sz w:val="20"/>
                <w:szCs w:val="20"/>
                <w:lang w:val="pl-PL" w:eastAsia="en-US"/>
              </w:rPr>
              <w:br/>
            </w:r>
            <w:r w:rsidRPr="007C1152">
              <w:rPr>
                <w:rFonts w:ascii="Calibri" w:eastAsia="Segoe UI" w:hAnsi="Calibri" w:cs="Calibri"/>
                <w:b/>
                <w:iCs/>
                <w:color w:val="FFFFFF"/>
                <w:sz w:val="20"/>
                <w:szCs w:val="20"/>
                <w:lang w:val="pl-PL" w:eastAsia="en-US"/>
              </w:rPr>
              <w:t xml:space="preserve"> w Powiatowym Urzędzie Pracy </w:t>
            </w:r>
            <w:r w:rsidR="007C1152">
              <w:rPr>
                <w:rFonts w:ascii="Calibri" w:eastAsia="Segoe UI" w:hAnsi="Calibri" w:cs="Calibri"/>
                <w:b/>
                <w:iCs/>
                <w:color w:val="FFFFFF"/>
                <w:sz w:val="20"/>
                <w:szCs w:val="20"/>
                <w:lang w:val="pl-PL" w:eastAsia="en-US"/>
              </w:rPr>
              <w:br/>
            </w:r>
            <w:r w:rsidRPr="007C1152">
              <w:rPr>
                <w:rFonts w:ascii="Calibri" w:eastAsia="Segoe UI" w:hAnsi="Calibri" w:cs="Calibri"/>
                <w:b/>
                <w:iCs/>
                <w:color w:val="FFFFFF"/>
                <w:sz w:val="20"/>
                <w:szCs w:val="20"/>
                <w:lang w:val="pl-PL" w:eastAsia="en-US"/>
              </w:rPr>
              <w:t>(bezrobotni i poszukujący pracy)</w:t>
            </w:r>
          </w:p>
        </w:tc>
        <w:tc>
          <w:tcPr>
            <w:tcW w:w="382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73252CAE"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b/>
                <w:iCs/>
                <w:color w:val="FFFFFF"/>
                <w:sz w:val="20"/>
                <w:szCs w:val="20"/>
                <w:lang w:val="pl-PL" w:eastAsia="en-US"/>
              </w:rPr>
              <w:t>Liczba osób z niepełnosprawnością,</w:t>
            </w:r>
          </w:p>
          <w:p w14:paraId="742FF2B6"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b/>
                <w:iCs/>
                <w:color w:val="FFFFFF"/>
                <w:sz w:val="20"/>
                <w:szCs w:val="20"/>
                <w:lang w:val="pl-PL" w:eastAsia="en-US"/>
              </w:rPr>
              <w:t>które uzyskały zatrudnienie</w:t>
            </w:r>
          </w:p>
        </w:tc>
      </w:tr>
      <w:tr w:rsidR="004E5C1D" w:rsidRPr="007C1152" w14:paraId="3DCCB311" w14:textId="77777777" w:rsidTr="00DF7C40">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F7D0E" w14:textId="77777777" w:rsidR="004E5C1D" w:rsidRPr="007C1152" w:rsidRDefault="004E5C1D" w:rsidP="004E5C1D">
            <w:pPr>
              <w:suppressAutoHyphens/>
              <w:autoSpaceDN w:val="0"/>
              <w:spacing w:after="120" w:line="276" w:lineRule="auto"/>
              <w:ind w:left="0" w:firstLine="0"/>
              <w:jc w:val="left"/>
              <w:textAlignment w:val="baseline"/>
              <w:rPr>
                <w:rFonts w:ascii="Aptos" w:eastAsia="Segoe UI" w:hAnsi="Aptos" w:cs="Tahoma"/>
                <w:color w:val="auto"/>
                <w:sz w:val="20"/>
                <w:szCs w:val="20"/>
                <w:lang w:val="pl-PL" w:eastAsia="en-US"/>
              </w:rPr>
            </w:pPr>
            <w:r w:rsidRPr="007C1152">
              <w:rPr>
                <w:rFonts w:ascii="Calibri" w:eastAsia="Segoe UI" w:hAnsi="Calibri" w:cs="Calibri"/>
                <w:b/>
                <w:iCs/>
                <w:color w:val="auto"/>
                <w:sz w:val="20"/>
                <w:szCs w:val="20"/>
                <w:lang w:val="pl-PL" w:eastAsia="en-US"/>
              </w:rPr>
              <w:t>2021</w:t>
            </w:r>
          </w:p>
        </w:tc>
        <w:tc>
          <w:tcPr>
            <w:tcW w:w="3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D3AF4"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iCs/>
                <w:color w:val="auto"/>
                <w:sz w:val="20"/>
                <w:szCs w:val="20"/>
                <w:lang w:val="pl-PL" w:eastAsia="en-US"/>
              </w:rPr>
              <w:t>209</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B9DAC"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iCs/>
                <w:color w:val="auto"/>
                <w:sz w:val="20"/>
                <w:szCs w:val="20"/>
                <w:lang w:val="pl-PL" w:eastAsia="en-US"/>
              </w:rPr>
              <w:t>106</w:t>
            </w:r>
          </w:p>
        </w:tc>
      </w:tr>
      <w:tr w:rsidR="004E5C1D" w:rsidRPr="007C1152" w14:paraId="661B2E4C" w14:textId="77777777" w:rsidTr="00DF7C40">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E5602" w14:textId="77777777" w:rsidR="004E5C1D" w:rsidRPr="007C1152" w:rsidRDefault="004E5C1D" w:rsidP="004E5C1D">
            <w:pPr>
              <w:suppressAutoHyphens/>
              <w:autoSpaceDN w:val="0"/>
              <w:spacing w:after="120" w:line="276" w:lineRule="auto"/>
              <w:ind w:left="0" w:firstLine="0"/>
              <w:jc w:val="left"/>
              <w:textAlignment w:val="baseline"/>
              <w:rPr>
                <w:rFonts w:ascii="Aptos" w:eastAsia="Segoe UI" w:hAnsi="Aptos" w:cs="Tahoma"/>
                <w:color w:val="auto"/>
                <w:sz w:val="20"/>
                <w:szCs w:val="20"/>
                <w:lang w:val="pl-PL" w:eastAsia="en-US"/>
              </w:rPr>
            </w:pPr>
            <w:r w:rsidRPr="007C1152">
              <w:rPr>
                <w:rFonts w:ascii="Calibri" w:eastAsia="Segoe UI" w:hAnsi="Calibri" w:cs="Calibri"/>
                <w:b/>
                <w:iCs/>
                <w:color w:val="auto"/>
                <w:sz w:val="20"/>
                <w:szCs w:val="20"/>
                <w:lang w:val="pl-PL" w:eastAsia="en-US"/>
              </w:rPr>
              <w:t>2022</w:t>
            </w:r>
          </w:p>
        </w:tc>
        <w:tc>
          <w:tcPr>
            <w:tcW w:w="3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68BD3"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iCs/>
                <w:color w:val="auto"/>
                <w:sz w:val="20"/>
                <w:szCs w:val="20"/>
                <w:lang w:val="pl-PL" w:eastAsia="en-US"/>
              </w:rPr>
              <w:t>211</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F1CA9"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iCs/>
                <w:color w:val="auto"/>
                <w:sz w:val="20"/>
                <w:szCs w:val="20"/>
                <w:lang w:val="pl-PL" w:eastAsia="en-US"/>
              </w:rPr>
              <w:t>97</w:t>
            </w:r>
          </w:p>
        </w:tc>
      </w:tr>
      <w:tr w:rsidR="004E5C1D" w:rsidRPr="007C1152" w14:paraId="0D0D3E40" w14:textId="77777777" w:rsidTr="00DF7C40">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C0E93" w14:textId="77777777" w:rsidR="004E5C1D" w:rsidRPr="007C1152" w:rsidRDefault="004E5C1D" w:rsidP="004E5C1D">
            <w:pPr>
              <w:suppressAutoHyphens/>
              <w:autoSpaceDN w:val="0"/>
              <w:spacing w:after="120" w:line="276" w:lineRule="auto"/>
              <w:ind w:left="0" w:firstLine="0"/>
              <w:jc w:val="left"/>
              <w:textAlignment w:val="baseline"/>
              <w:rPr>
                <w:rFonts w:ascii="Aptos" w:eastAsia="Segoe UI" w:hAnsi="Aptos" w:cs="Tahoma"/>
                <w:color w:val="auto"/>
                <w:sz w:val="20"/>
                <w:szCs w:val="20"/>
                <w:lang w:val="pl-PL" w:eastAsia="en-US"/>
              </w:rPr>
            </w:pPr>
            <w:r w:rsidRPr="007C1152">
              <w:rPr>
                <w:rFonts w:ascii="Calibri" w:eastAsia="Segoe UI" w:hAnsi="Calibri" w:cs="Calibri"/>
                <w:b/>
                <w:iCs/>
                <w:color w:val="auto"/>
                <w:sz w:val="20"/>
                <w:szCs w:val="20"/>
                <w:lang w:val="pl-PL" w:eastAsia="en-US"/>
              </w:rPr>
              <w:t>2023</w:t>
            </w:r>
          </w:p>
        </w:tc>
        <w:tc>
          <w:tcPr>
            <w:tcW w:w="3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7E5A3"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iCs/>
                <w:color w:val="auto"/>
                <w:sz w:val="20"/>
                <w:szCs w:val="20"/>
                <w:lang w:val="pl-PL" w:eastAsia="en-US"/>
              </w:rPr>
              <w:t>225</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15597"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iCs/>
                <w:color w:val="auto"/>
                <w:sz w:val="20"/>
                <w:szCs w:val="20"/>
                <w:lang w:val="pl-PL" w:eastAsia="en-US"/>
              </w:rPr>
              <w:t>105</w:t>
            </w:r>
          </w:p>
        </w:tc>
      </w:tr>
      <w:tr w:rsidR="004E5C1D" w:rsidRPr="007C1152" w14:paraId="7A762900" w14:textId="77777777" w:rsidTr="00A53EC3">
        <w:trPr>
          <w:trHeight w:val="214"/>
        </w:trPr>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9E029" w14:textId="77777777" w:rsidR="004E5C1D" w:rsidRPr="007C1152" w:rsidRDefault="004E5C1D" w:rsidP="004E5C1D">
            <w:pPr>
              <w:suppressAutoHyphens/>
              <w:autoSpaceDN w:val="0"/>
              <w:spacing w:after="120" w:line="276" w:lineRule="auto"/>
              <w:ind w:left="0" w:firstLine="0"/>
              <w:jc w:val="left"/>
              <w:textAlignment w:val="baseline"/>
              <w:rPr>
                <w:rFonts w:ascii="Aptos" w:eastAsia="Segoe UI" w:hAnsi="Aptos" w:cs="Tahoma"/>
                <w:color w:val="auto"/>
                <w:sz w:val="20"/>
                <w:szCs w:val="20"/>
                <w:lang w:val="pl-PL" w:eastAsia="en-US"/>
              </w:rPr>
            </w:pPr>
            <w:r w:rsidRPr="007C1152">
              <w:rPr>
                <w:rFonts w:ascii="Calibri" w:eastAsia="Segoe UI" w:hAnsi="Calibri" w:cs="Calibri"/>
                <w:b/>
                <w:iCs/>
                <w:color w:val="auto"/>
                <w:sz w:val="20"/>
                <w:szCs w:val="20"/>
                <w:lang w:val="pl-PL" w:eastAsia="en-US"/>
              </w:rPr>
              <w:t>2024</w:t>
            </w:r>
          </w:p>
        </w:tc>
        <w:tc>
          <w:tcPr>
            <w:tcW w:w="3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9669B"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iCs/>
                <w:color w:val="auto"/>
                <w:sz w:val="20"/>
                <w:szCs w:val="20"/>
                <w:lang w:val="pl-PL" w:eastAsia="en-US"/>
              </w:rPr>
              <w:t>210</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1F663" w14:textId="77777777" w:rsidR="004E5C1D" w:rsidRPr="007C1152"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0"/>
                <w:szCs w:val="20"/>
                <w:lang w:val="pl-PL" w:eastAsia="en-US"/>
              </w:rPr>
            </w:pPr>
            <w:r w:rsidRPr="007C1152">
              <w:rPr>
                <w:rFonts w:ascii="Calibri" w:eastAsia="Segoe UI" w:hAnsi="Calibri" w:cs="Calibri"/>
                <w:iCs/>
                <w:color w:val="auto"/>
                <w:sz w:val="20"/>
                <w:szCs w:val="20"/>
                <w:lang w:val="pl-PL" w:eastAsia="en-US"/>
              </w:rPr>
              <w:t>87</w:t>
            </w:r>
          </w:p>
        </w:tc>
      </w:tr>
    </w:tbl>
    <w:p w14:paraId="220FDA91" w14:textId="77777777" w:rsidR="004E5C1D" w:rsidRPr="00D57766" w:rsidRDefault="004E5C1D" w:rsidP="00A53EC3">
      <w:pPr>
        <w:suppressAutoHyphens/>
        <w:autoSpaceDN w:val="0"/>
        <w:spacing w:after="120" w:line="276" w:lineRule="auto"/>
        <w:ind w:left="0" w:firstLine="708"/>
        <w:jc w:val="left"/>
        <w:textAlignment w:val="baseline"/>
        <w:rPr>
          <w:rFonts w:ascii="Aptos" w:eastAsia="Segoe UI" w:hAnsi="Aptos" w:cs="Tahoma"/>
          <w:color w:val="auto"/>
          <w:sz w:val="18"/>
          <w:szCs w:val="18"/>
          <w:lang w:val="pl-PL" w:eastAsia="en-US"/>
        </w:rPr>
      </w:pPr>
      <w:r w:rsidRPr="00D57766">
        <w:rPr>
          <w:rFonts w:ascii="Calibri" w:eastAsia="Segoe UI" w:hAnsi="Calibri" w:cs="Calibri"/>
          <w:i/>
          <w:iCs/>
          <w:color w:val="auto"/>
          <w:sz w:val="18"/>
          <w:szCs w:val="18"/>
          <w:lang w:val="pl-PL" w:eastAsia="en-US"/>
        </w:rPr>
        <w:t>Źródło: Powiatowy Urząd Pracy w Opolu</w:t>
      </w:r>
    </w:p>
    <w:p w14:paraId="5540A000" w14:textId="2B4BDF21" w:rsidR="004E5C1D" w:rsidRPr="004E5C1D" w:rsidRDefault="004E5C1D" w:rsidP="007D45EF">
      <w:pPr>
        <w:suppressAutoHyphens/>
        <w:autoSpaceDN w:val="0"/>
        <w:spacing w:after="120" w:line="276" w:lineRule="auto"/>
        <w:ind w:left="708" w:firstLine="0"/>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 xml:space="preserve">Podsumowując powyższe dane można zauważyć, że liczba osób z niepełnosprawnością, zarejestrowanych w PUP w Opolu  jako bezrobotni i poszukujący pracy w latach 2022 </w:t>
      </w:r>
      <w:r w:rsidR="00B44612">
        <w:rPr>
          <w:rFonts w:ascii="Calibri" w:eastAsia="Segoe UI" w:hAnsi="Calibri" w:cs="Calibri"/>
          <w:iCs/>
          <w:color w:val="auto"/>
          <w:sz w:val="22"/>
          <w:szCs w:val="22"/>
          <w:lang w:val="pl-PL" w:eastAsia="en-US"/>
        </w:rPr>
        <w:t>–</w:t>
      </w:r>
      <w:r w:rsidRPr="004E5C1D">
        <w:rPr>
          <w:rFonts w:ascii="Calibri" w:eastAsia="Segoe UI" w:hAnsi="Calibri" w:cs="Calibri"/>
          <w:iCs/>
          <w:color w:val="auto"/>
          <w:sz w:val="22"/>
          <w:szCs w:val="22"/>
          <w:lang w:val="pl-PL" w:eastAsia="en-US"/>
        </w:rPr>
        <w:t xml:space="preserve"> 2024</w:t>
      </w:r>
      <w:r w:rsidR="00B44612">
        <w:rPr>
          <w:rFonts w:ascii="Calibri" w:eastAsia="Segoe UI" w:hAnsi="Calibri" w:cs="Calibri"/>
          <w:iCs/>
          <w:color w:val="auto"/>
          <w:sz w:val="22"/>
          <w:szCs w:val="22"/>
          <w:lang w:val="pl-PL" w:eastAsia="en-US"/>
        </w:rPr>
        <w:t xml:space="preserve"> </w:t>
      </w:r>
      <w:r w:rsidRPr="004E5C1D">
        <w:rPr>
          <w:rFonts w:ascii="Calibri" w:eastAsia="Segoe UI" w:hAnsi="Calibri" w:cs="Calibri"/>
          <w:iCs/>
          <w:color w:val="auto"/>
          <w:sz w:val="22"/>
          <w:szCs w:val="22"/>
          <w:lang w:val="pl-PL" w:eastAsia="en-US"/>
        </w:rPr>
        <w:t>r., utrzymywała się na względnie stałym poziomie – z nieznaczną tendencją wzrostową - od 209 osób (w 2021 roku) do 225 osób (w 2023 roku), by zmaleć do 210 osób w 2024 roku.</w:t>
      </w:r>
    </w:p>
    <w:p w14:paraId="2B470A1A" w14:textId="77777777" w:rsidR="004E5C1D" w:rsidRDefault="004E5C1D" w:rsidP="007D45EF">
      <w:pPr>
        <w:suppressAutoHyphens/>
        <w:autoSpaceDN w:val="0"/>
        <w:spacing w:after="120" w:line="276" w:lineRule="auto"/>
        <w:ind w:left="708" w:firstLine="0"/>
        <w:textAlignment w:val="baseline"/>
        <w:rPr>
          <w:rFonts w:ascii="Calibri" w:eastAsia="Segoe UI" w:hAnsi="Calibri" w:cs="Calibri"/>
          <w:iCs/>
          <w:color w:val="auto"/>
          <w:sz w:val="22"/>
          <w:szCs w:val="22"/>
          <w:lang w:val="pl-PL" w:eastAsia="en-US"/>
        </w:rPr>
      </w:pPr>
      <w:r w:rsidRPr="004E5C1D">
        <w:rPr>
          <w:rFonts w:ascii="Calibri" w:eastAsia="Segoe UI" w:hAnsi="Calibri" w:cs="Calibri"/>
          <w:iCs/>
          <w:color w:val="auto"/>
          <w:sz w:val="22"/>
          <w:szCs w:val="22"/>
          <w:lang w:val="pl-PL" w:eastAsia="en-US"/>
        </w:rPr>
        <w:t xml:space="preserve">Wśród bezrobotnych mieszkańców Miasta Opola w 2024 roku były zarejestrowane 183 osoby </w:t>
      </w:r>
      <w:r w:rsidRPr="004E5C1D">
        <w:rPr>
          <w:rFonts w:ascii="Calibri" w:eastAsia="Segoe UI" w:hAnsi="Calibri" w:cs="Calibri"/>
          <w:iCs/>
          <w:color w:val="auto"/>
          <w:sz w:val="22"/>
          <w:szCs w:val="22"/>
          <w:lang w:val="pl-PL" w:eastAsia="en-US"/>
        </w:rPr>
        <w:br/>
        <w:t>z niepełnosprawnościami, co stanowiło około 8,2% wszystkich zarejestrowanych w Powiatowym Urzędzie Pracy mieszkańców Opola.</w:t>
      </w:r>
    </w:p>
    <w:p w14:paraId="6E2416C6" w14:textId="165CE967" w:rsidR="00C26547" w:rsidRPr="00C26547" w:rsidRDefault="00C26547" w:rsidP="00C26547">
      <w:pPr>
        <w:suppressAutoHyphens/>
        <w:autoSpaceDN w:val="0"/>
        <w:spacing w:after="120" w:line="240" w:lineRule="auto"/>
        <w:ind w:left="708" w:firstLine="0"/>
        <w:textAlignment w:val="baseline"/>
        <w:rPr>
          <w:rFonts w:ascii="Aptos" w:eastAsia="Segoe UI" w:hAnsi="Aptos" w:cs="Tahoma"/>
          <w:bCs/>
          <w:i/>
          <w:iCs/>
          <w:color w:val="auto"/>
          <w:sz w:val="20"/>
          <w:szCs w:val="20"/>
          <w:lang w:val="pl-PL" w:eastAsia="en-US"/>
        </w:rPr>
      </w:pPr>
      <w:r w:rsidRPr="00D57766">
        <w:rPr>
          <w:rFonts w:ascii="Calibri" w:eastAsia="Segoe UI" w:hAnsi="Calibri" w:cs="Calibri"/>
          <w:b/>
          <w:i/>
          <w:iCs/>
          <w:color w:val="auto"/>
          <w:sz w:val="20"/>
          <w:szCs w:val="20"/>
          <w:lang w:val="pl-PL" w:eastAsia="en-US"/>
        </w:rPr>
        <w:t xml:space="preserve">Tabela </w:t>
      </w:r>
      <w:r w:rsidR="00D57766" w:rsidRPr="00D57766">
        <w:rPr>
          <w:rFonts w:ascii="Calibri" w:eastAsia="Segoe UI" w:hAnsi="Calibri" w:cs="Calibri"/>
          <w:b/>
          <w:i/>
          <w:iCs/>
          <w:color w:val="auto"/>
          <w:sz w:val="20"/>
          <w:szCs w:val="20"/>
          <w:lang w:val="pl-PL" w:eastAsia="en-US"/>
        </w:rPr>
        <w:t>15</w:t>
      </w:r>
      <w:r w:rsidRPr="00D57766">
        <w:rPr>
          <w:rFonts w:ascii="Calibri" w:eastAsia="Segoe UI" w:hAnsi="Calibri" w:cs="Calibri"/>
          <w:b/>
          <w:i/>
          <w:iCs/>
          <w:color w:val="auto"/>
          <w:sz w:val="20"/>
          <w:szCs w:val="20"/>
          <w:lang w:val="pl-PL" w:eastAsia="en-US"/>
        </w:rPr>
        <w:t>.</w:t>
      </w:r>
      <w:r w:rsidRPr="00C26547">
        <w:rPr>
          <w:rFonts w:ascii="Calibri" w:eastAsia="Segoe UI" w:hAnsi="Calibri" w:cs="Calibri"/>
          <w:bCs/>
          <w:i/>
          <w:iCs/>
          <w:color w:val="auto"/>
          <w:sz w:val="20"/>
          <w:szCs w:val="20"/>
          <w:lang w:val="pl-PL" w:eastAsia="en-US"/>
        </w:rPr>
        <w:t xml:space="preserve"> Liczba osób z niepełnosprawnością, bezrobotnych, zarejestrowanych w Powiatowym Urzędzie Pracy w Opolu</w:t>
      </w:r>
      <w:r w:rsidR="00D57766">
        <w:rPr>
          <w:rFonts w:ascii="Calibri" w:eastAsia="Segoe UI" w:hAnsi="Calibri" w:cs="Calibri"/>
          <w:bCs/>
          <w:i/>
          <w:iCs/>
          <w:color w:val="auto"/>
          <w:sz w:val="20"/>
          <w:szCs w:val="20"/>
          <w:lang w:val="pl-PL" w:eastAsia="en-US"/>
        </w:rPr>
        <w:t>, z podziałem na płeć i wiek</w:t>
      </w:r>
    </w:p>
    <w:tbl>
      <w:tblPr>
        <w:tblW w:w="9447" w:type="dxa"/>
        <w:tblInd w:w="754" w:type="dxa"/>
        <w:tblLayout w:type="fixed"/>
        <w:tblCellMar>
          <w:left w:w="10" w:type="dxa"/>
          <w:right w:w="10" w:type="dxa"/>
        </w:tblCellMar>
        <w:tblLook w:val="0000" w:firstRow="0" w:lastRow="0" w:firstColumn="0" w:lastColumn="0" w:noHBand="0" w:noVBand="0"/>
      </w:tblPr>
      <w:tblGrid>
        <w:gridCol w:w="704"/>
        <w:gridCol w:w="2365"/>
        <w:gridCol w:w="992"/>
        <w:gridCol w:w="1134"/>
        <w:gridCol w:w="850"/>
        <w:gridCol w:w="851"/>
        <w:gridCol w:w="850"/>
        <w:gridCol w:w="709"/>
        <w:gridCol w:w="992"/>
      </w:tblGrid>
      <w:tr w:rsidR="00C26547" w:rsidRPr="005A44FC" w14:paraId="02DDCB30" w14:textId="77777777" w:rsidTr="002C107D">
        <w:trPr>
          <w:trHeight w:hRule="exact" w:val="526"/>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798A9466"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Cs/>
                <w:color w:val="FFFFFF"/>
                <w:sz w:val="20"/>
                <w:szCs w:val="20"/>
                <w:lang w:val="pl-PL" w:eastAsia="en-US"/>
              </w:rPr>
              <w:t>Rok</w:t>
            </w:r>
          </w:p>
        </w:tc>
        <w:tc>
          <w:tcPr>
            <w:tcW w:w="2365" w:type="dxa"/>
            <w:vMerge w:val="restart"/>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546C119A"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Cs/>
                <w:color w:val="FFFFFF"/>
                <w:sz w:val="20"/>
                <w:szCs w:val="20"/>
                <w:lang w:val="pl-PL" w:eastAsia="en-US"/>
              </w:rPr>
              <w:t>Liczba bezrobotnych z niepełnosprawnościami</w:t>
            </w:r>
            <w:r w:rsidRPr="005A44FC">
              <w:rPr>
                <w:rFonts w:ascii="Calibri" w:eastAsia="Segoe UI" w:hAnsi="Calibri" w:cs="Calibri"/>
                <w:b/>
                <w:bCs/>
                <w:iCs/>
                <w:color w:val="FFFFFF"/>
                <w:sz w:val="20"/>
                <w:szCs w:val="20"/>
                <w:lang w:val="pl-PL" w:eastAsia="en-US"/>
              </w:rPr>
              <w:br/>
              <w:t>(ogółem)</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50EC2739"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Cs/>
                <w:color w:val="FFFFFF"/>
                <w:sz w:val="20"/>
                <w:szCs w:val="20"/>
                <w:lang w:val="pl-PL" w:eastAsia="en-US"/>
              </w:rPr>
              <w:t>Kobiety</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0EA98D3A"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Cs/>
                <w:color w:val="FFFFFF"/>
                <w:sz w:val="20"/>
                <w:szCs w:val="20"/>
                <w:lang w:val="pl-PL" w:eastAsia="en-US"/>
              </w:rPr>
              <w:t>Mężczyźni</w:t>
            </w:r>
          </w:p>
        </w:tc>
        <w:tc>
          <w:tcPr>
            <w:tcW w:w="4252" w:type="dxa"/>
            <w:gridSpan w:val="5"/>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99BA38B"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Cs/>
                <w:color w:val="FFFFFF"/>
                <w:sz w:val="20"/>
                <w:szCs w:val="20"/>
                <w:lang w:val="pl-PL" w:eastAsia="en-US"/>
              </w:rPr>
              <w:t>Według wieku</w:t>
            </w:r>
          </w:p>
        </w:tc>
      </w:tr>
      <w:tr w:rsidR="00C26547" w:rsidRPr="005A44FC" w14:paraId="6233055C" w14:textId="77777777" w:rsidTr="005A44FC">
        <w:trPr>
          <w:trHeight w:hRule="exact" w:val="680"/>
        </w:trPr>
        <w:tc>
          <w:tcPr>
            <w:tcW w:w="704" w:type="dxa"/>
            <w:vMerge/>
            <w:tcBorders>
              <w:top w:val="single" w:sz="4" w:space="0" w:color="000000"/>
              <w:left w:val="single" w:sz="4" w:space="0" w:color="000000"/>
              <w:bottom w:val="single" w:sz="4" w:space="0" w:color="000000"/>
              <w:right w:val="single" w:sz="4" w:space="0" w:color="000000"/>
            </w:tcBorders>
            <w:shd w:val="clear" w:color="auto" w:fill="4C94D8"/>
            <w:tcMar>
              <w:top w:w="0" w:type="dxa"/>
              <w:left w:w="108" w:type="dxa"/>
              <w:bottom w:w="0" w:type="dxa"/>
              <w:right w:w="108" w:type="dxa"/>
            </w:tcMar>
            <w:vAlign w:val="center"/>
          </w:tcPr>
          <w:p w14:paraId="11C8B30D" w14:textId="77777777" w:rsidR="00C26547" w:rsidRPr="005A44FC" w:rsidRDefault="00C26547" w:rsidP="00C26547">
            <w:pPr>
              <w:widowControl w:val="0"/>
              <w:suppressAutoHyphens/>
              <w:autoSpaceDN w:val="0"/>
              <w:spacing w:after="0" w:line="240" w:lineRule="auto"/>
              <w:ind w:left="0" w:firstLine="0"/>
              <w:jc w:val="left"/>
              <w:textAlignment w:val="baseline"/>
              <w:rPr>
                <w:rFonts w:ascii="Calibri" w:eastAsia="Segoe UI" w:hAnsi="Calibri" w:cs="Calibri"/>
                <w:color w:val="auto"/>
                <w:sz w:val="20"/>
                <w:szCs w:val="20"/>
                <w:lang w:val="pl-PL" w:eastAsia="en-US"/>
              </w:rPr>
            </w:pPr>
          </w:p>
        </w:tc>
        <w:tc>
          <w:tcPr>
            <w:tcW w:w="2365" w:type="dxa"/>
            <w:vMerge/>
            <w:tcBorders>
              <w:top w:val="single" w:sz="4" w:space="0" w:color="000000"/>
              <w:left w:val="single" w:sz="4" w:space="0" w:color="000000"/>
              <w:bottom w:val="single" w:sz="4" w:space="0" w:color="000000"/>
              <w:right w:val="single" w:sz="4" w:space="0" w:color="000000"/>
            </w:tcBorders>
            <w:shd w:val="clear" w:color="auto" w:fill="4C94D8"/>
            <w:tcMar>
              <w:top w:w="0" w:type="dxa"/>
              <w:left w:w="108" w:type="dxa"/>
              <w:bottom w:w="0" w:type="dxa"/>
              <w:right w:w="108" w:type="dxa"/>
            </w:tcMar>
            <w:vAlign w:val="center"/>
          </w:tcPr>
          <w:p w14:paraId="5B89BF8F" w14:textId="77777777" w:rsidR="00C26547" w:rsidRPr="005A44FC" w:rsidRDefault="00C26547" w:rsidP="00C26547">
            <w:pPr>
              <w:widowControl w:val="0"/>
              <w:suppressAutoHyphens/>
              <w:autoSpaceDN w:val="0"/>
              <w:spacing w:after="0" w:line="240" w:lineRule="auto"/>
              <w:ind w:left="0" w:firstLine="0"/>
              <w:jc w:val="left"/>
              <w:textAlignment w:val="baseline"/>
              <w:rPr>
                <w:rFonts w:ascii="Calibri" w:eastAsia="Segoe UI" w:hAnsi="Calibri" w:cs="Calibri"/>
                <w:color w:val="auto"/>
                <w:sz w:val="20"/>
                <w:szCs w:val="20"/>
                <w:lang w:val="pl-PL"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4C94D8"/>
            <w:tcMar>
              <w:top w:w="0" w:type="dxa"/>
              <w:left w:w="108" w:type="dxa"/>
              <w:bottom w:w="0" w:type="dxa"/>
              <w:right w:w="108" w:type="dxa"/>
            </w:tcMar>
            <w:vAlign w:val="center"/>
          </w:tcPr>
          <w:p w14:paraId="4E86A684" w14:textId="77777777" w:rsidR="00C26547" w:rsidRPr="005A44FC" w:rsidRDefault="00C26547" w:rsidP="00C26547">
            <w:pPr>
              <w:widowControl w:val="0"/>
              <w:suppressAutoHyphens/>
              <w:autoSpaceDN w:val="0"/>
              <w:spacing w:after="0" w:line="240" w:lineRule="auto"/>
              <w:ind w:left="0" w:firstLine="0"/>
              <w:jc w:val="left"/>
              <w:textAlignment w:val="baseline"/>
              <w:rPr>
                <w:rFonts w:ascii="Calibri" w:eastAsia="Segoe UI" w:hAnsi="Calibri" w:cs="Calibri"/>
                <w:color w:val="auto"/>
                <w:sz w:val="20"/>
                <w:szCs w:val="20"/>
                <w:lang w:val="pl-PL"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4C94D8"/>
            <w:tcMar>
              <w:top w:w="0" w:type="dxa"/>
              <w:left w:w="108" w:type="dxa"/>
              <w:bottom w:w="0" w:type="dxa"/>
              <w:right w:w="108" w:type="dxa"/>
            </w:tcMar>
            <w:vAlign w:val="center"/>
          </w:tcPr>
          <w:p w14:paraId="1EAF006E" w14:textId="77777777" w:rsidR="00C26547" w:rsidRPr="005A44FC" w:rsidRDefault="00C26547" w:rsidP="00C26547">
            <w:pPr>
              <w:widowControl w:val="0"/>
              <w:suppressAutoHyphens/>
              <w:autoSpaceDN w:val="0"/>
              <w:spacing w:after="0" w:line="240" w:lineRule="auto"/>
              <w:ind w:left="0" w:firstLine="0"/>
              <w:jc w:val="left"/>
              <w:textAlignment w:val="baseline"/>
              <w:rPr>
                <w:rFonts w:ascii="Calibri" w:eastAsia="Segoe UI" w:hAnsi="Calibri" w:cs="Calibri"/>
                <w:color w:val="auto"/>
                <w:sz w:val="20"/>
                <w:szCs w:val="20"/>
                <w:lang w:val="pl-PL"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3AB033B5"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
                <w:iCs/>
                <w:color w:val="auto"/>
                <w:sz w:val="20"/>
                <w:szCs w:val="20"/>
                <w:lang w:val="pl-PL" w:eastAsia="en-US"/>
              </w:rPr>
              <w:t>18-24</w:t>
            </w:r>
          </w:p>
        </w:tc>
        <w:tc>
          <w:tcPr>
            <w:tcW w:w="85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14BC85FE"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
                <w:iCs/>
                <w:color w:val="auto"/>
                <w:sz w:val="20"/>
                <w:szCs w:val="20"/>
                <w:lang w:val="pl-PL" w:eastAsia="en-US"/>
              </w:rPr>
              <w:t>25-34</w:t>
            </w:r>
          </w:p>
        </w:tc>
        <w:tc>
          <w:tcPr>
            <w:tcW w:w="850"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1F6D0F95"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
                <w:iCs/>
                <w:color w:val="auto"/>
                <w:sz w:val="20"/>
                <w:szCs w:val="20"/>
                <w:lang w:val="pl-PL" w:eastAsia="en-US"/>
              </w:rPr>
              <w:t>35-44</w:t>
            </w:r>
          </w:p>
        </w:tc>
        <w:tc>
          <w:tcPr>
            <w:tcW w:w="709"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35FB8459"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
                <w:iCs/>
                <w:color w:val="auto"/>
                <w:sz w:val="20"/>
                <w:szCs w:val="20"/>
                <w:lang w:val="pl-PL" w:eastAsia="en-US"/>
              </w:rPr>
              <w:t>45-54</w:t>
            </w:r>
          </w:p>
        </w:tc>
        <w:tc>
          <w:tcPr>
            <w:tcW w:w="992"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0D110D2C"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
                <w:iCs/>
                <w:color w:val="auto"/>
                <w:sz w:val="20"/>
                <w:szCs w:val="20"/>
                <w:lang w:val="pl-PL" w:eastAsia="en-US"/>
              </w:rPr>
              <w:t xml:space="preserve">55 </w:t>
            </w:r>
            <w:r w:rsidRPr="005A44FC">
              <w:rPr>
                <w:rFonts w:ascii="Calibri" w:eastAsia="Segoe UI" w:hAnsi="Calibri" w:cs="Calibri"/>
                <w:b/>
                <w:bCs/>
                <w:i/>
                <w:iCs/>
                <w:color w:val="auto"/>
                <w:sz w:val="20"/>
                <w:szCs w:val="20"/>
                <w:lang w:val="pl-PL" w:eastAsia="en-US"/>
              </w:rPr>
              <w:br/>
              <w:t>i więcej</w:t>
            </w:r>
          </w:p>
        </w:tc>
      </w:tr>
      <w:tr w:rsidR="00C26547" w:rsidRPr="005A44FC" w14:paraId="364B6796" w14:textId="77777777" w:rsidTr="005A44FC">
        <w:trPr>
          <w:trHeight w:hRule="exact" w:val="51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172FC"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Cs/>
                <w:color w:val="auto"/>
                <w:sz w:val="20"/>
                <w:szCs w:val="20"/>
                <w:lang w:val="pl-PL" w:eastAsia="en-US"/>
              </w:rPr>
              <w:t>2021</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52235"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183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E4456"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59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08575"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124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CE134"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83991"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30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559ED"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41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7A24E"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47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A4F91"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55</w:t>
            </w:r>
          </w:p>
        </w:tc>
      </w:tr>
      <w:tr w:rsidR="00C26547" w:rsidRPr="005A44FC" w14:paraId="167A8729" w14:textId="77777777" w:rsidTr="005A44FC">
        <w:trPr>
          <w:trHeight w:hRule="exact" w:val="51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1AD5A"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Cs/>
                <w:color w:val="auto"/>
                <w:sz w:val="20"/>
                <w:szCs w:val="20"/>
                <w:lang w:val="pl-PL" w:eastAsia="en-US"/>
              </w:rPr>
              <w:t>2022</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41096"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195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D41DA"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64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42F98"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131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2CD89"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3C927"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18</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8A279"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43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DFCD5"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57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96168"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64</w:t>
            </w:r>
          </w:p>
        </w:tc>
      </w:tr>
      <w:tr w:rsidR="00C26547" w:rsidRPr="005A44FC" w14:paraId="6F957B4E" w14:textId="77777777" w:rsidTr="005A44FC">
        <w:trPr>
          <w:trHeight w:hRule="exact" w:val="51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FE218"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Cs/>
                <w:color w:val="auto"/>
                <w:sz w:val="20"/>
                <w:szCs w:val="20"/>
                <w:lang w:val="pl-PL" w:eastAsia="en-US"/>
              </w:rPr>
              <w:t>2023</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1A763"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187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F2D65"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65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D70E1"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122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044DF"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F16C0"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22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8816B"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35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9AC28"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49</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E3C8C"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71</w:t>
            </w:r>
          </w:p>
        </w:tc>
      </w:tr>
      <w:tr w:rsidR="00C26547" w:rsidRPr="005A44FC" w14:paraId="371A84FD" w14:textId="77777777" w:rsidTr="005A44FC">
        <w:trPr>
          <w:trHeight w:hRule="exact" w:val="506"/>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8653B"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b/>
                <w:bCs/>
                <w:iCs/>
                <w:color w:val="auto"/>
                <w:sz w:val="20"/>
                <w:szCs w:val="20"/>
                <w:lang w:val="pl-PL" w:eastAsia="en-US"/>
              </w:rPr>
              <w:t>2024</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0790D"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183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0C1C9"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76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72299"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107</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7149C"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E7405"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15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5CB5E"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37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7B009"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48</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92FC6" w14:textId="77777777" w:rsidR="00C26547" w:rsidRPr="005A44FC" w:rsidRDefault="00C26547" w:rsidP="00C26547">
            <w:pPr>
              <w:suppressAutoHyphens/>
              <w:autoSpaceDN w:val="0"/>
              <w:spacing w:after="120" w:line="276" w:lineRule="auto"/>
              <w:ind w:left="0" w:firstLine="0"/>
              <w:jc w:val="center"/>
              <w:textAlignment w:val="baseline"/>
              <w:rPr>
                <w:rFonts w:ascii="Calibri" w:eastAsia="Segoe UI" w:hAnsi="Calibri" w:cs="Calibri"/>
                <w:color w:val="auto"/>
                <w:sz w:val="20"/>
                <w:szCs w:val="20"/>
                <w:lang w:val="pl-PL" w:eastAsia="en-US"/>
              </w:rPr>
            </w:pPr>
            <w:r w:rsidRPr="005A44FC">
              <w:rPr>
                <w:rFonts w:ascii="Calibri" w:eastAsia="Segoe UI" w:hAnsi="Calibri" w:cs="Calibri"/>
                <w:iCs/>
                <w:color w:val="auto"/>
                <w:sz w:val="20"/>
                <w:szCs w:val="20"/>
                <w:lang w:val="pl-PL" w:eastAsia="en-US"/>
              </w:rPr>
              <w:t>72</w:t>
            </w:r>
          </w:p>
        </w:tc>
      </w:tr>
    </w:tbl>
    <w:p w14:paraId="2272E53A" w14:textId="2B01FA2F" w:rsidR="005A44FC" w:rsidRPr="00D57766" w:rsidRDefault="00C26547" w:rsidP="005A44FC">
      <w:pPr>
        <w:suppressAutoHyphens/>
        <w:autoSpaceDN w:val="0"/>
        <w:spacing w:after="120" w:line="276" w:lineRule="auto"/>
        <w:ind w:left="0" w:firstLine="720"/>
        <w:jc w:val="left"/>
        <w:textAlignment w:val="baseline"/>
        <w:rPr>
          <w:rFonts w:ascii="Aptos" w:eastAsia="Segoe UI" w:hAnsi="Aptos" w:cs="Tahoma"/>
          <w:color w:val="auto"/>
          <w:sz w:val="18"/>
          <w:szCs w:val="18"/>
          <w:lang w:val="pl-PL" w:eastAsia="en-US"/>
        </w:rPr>
      </w:pPr>
      <w:r w:rsidRPr="00D57766">
        <w:rPr>
          <w:rFonts w:ascii="Calibri" w:eastAsia="Segoe UI" w:hAnsi="Calibri" w:cs="Calibri"/>
          <w:i/>
          <w:iCs/>
          <w:color w:val="auto"/>
          <w:sz w:val="18"/>
          <w:szCs w:val="18"/>
          <w:lang w:val="pl-PL" w:eastAsia="en-US"/>
        </w:rPr>
        <w:t>Źródło: Powiatowy Urząd Pracy w Opolu</w:t>
      </w:r>
    </w:p>
    <w:p w14:paraId="07CA80A4" w14:textId="748D743A" w:rsidR="004E5C1D" w:rsidRDefault="004E5C1D" w:rsidP="00951FD9">
      <w:pPr>
        <w:suppressAutoHyphens/>
        <w:autoSpaceDN w:val="0"/>
        <w:spacing w:after="120" w:line="276" w:lineRule="auto"/>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lastRenderedPageBreak/>
        <w:t xml:space="preserve">Najliczniejszą grupę zarejestrowanych osób bezrobotnych z niepełnosprawnością stanowią osoby </w:t>
      </w:r>
      <w:r w:rsidR="00287F13">
        <w:rPr>
          <w:rFonts w:ascii="Calibri" w:eastAsia="Segoe UI" w:hAnsi="Calibri" w:cs="Calibri"/>
          <w:iCs/>
          <w:color w:val="auto"/>
          <w:sz w:val="22"/>
          <w:szCs w:val="22"/>
          <w:lang w:val="pl-PL" w:eastAsia="en-US"/>
        </w:rPr>
        <w:br/>
      </w:r>
      <w:r w:rsidRPr="004E5C1D">
        <w:rPr>
          <w:rFonts w:ascii="Calibri" w:eastAsia="Segoe UI" w:hAnsi="Calibri" w:cs="Calibri"/>
          <w:iCs/>
          <w:color w:val="auto"/>
          <w:sz w:val="22"/>
          <w:szCs w:val="22"/>
          <w:lang w:val="pl-PL" w:eastAsia="en-US"/>
        </w:rPr>
        <w:t xml:space="preserve">w wieku ponad 55 lat. W ewidencji Powiatowego Urzędu Pracy w Opolu odsetek tych osób wynosił w 2024 r. 39,3% ogółu zarejestrowanych osób z niepełnosprawnością. Większość ogółu osób bezrobotnych z niepełnosprawnościami, zarejestrowanych w PUP w Opolu, stanowią mężczyźni - </w:t>
      </w:r>
      <w:r w:rsidR="00287F13">
        <w:rPr>
          <w:rFonts w:ascii="Calibri" w:eastAsia="Segoe UI" w:hAnsi="Calibri" w:cs="Calibri"/>
          <w:iCs/>
          <w:color w:val="auto"/>
          <w:sz w:val="22"/>
          <w:szCs w:val="22"/>
          <w:lang w:val="pl-PL" w:eastAsia="en-US"/>
        </w:rPr>
        <w:br/>
      </w:r>
      <w:r w:rsidRPr="004E5C1D">
        <w:rPr>
          <w:rFonts w:ascii="Calibri" w:eastAsia="Segoe UI" w:hAnsi="Calibri" w:cs="Calibri"/>
          <w:iCs/>
          <w:color w:val="auto"/>
          <w:sz w:val="22"/>
          <w:szCs w:val="22"/>
          <w:lang w:val="pl-PL" w:eastAsia="en-US"/>
        </w:rPr>
        <w:t>w 2024 roku było to 58 % mężczyzn w stosunku do 42% kobiet.</w:t>
      </w:r>
    </w:p>
    <w:p w14:paraId="57DCEE8F" w14:textId="77777777" w:rsidR="0065624F" w:rsidRPr="0065624F" w:rsidRDefault="0065624F" w:rsidP="0065624F">
      <w:pPr>
        <w:suppressAutoHyphens/>
        <w:autoSpaceDN w:val="0"/>
        <w:spacing w:after="120" w:line="276" w:lineRule="auto"/>
        <w:ind w:left="708" w:firstLine="0"/>
        <w:textAlignment w:val="baseline"/>
        <w:rPr>
          <w:rFonts w:ascii="Aptos" w:eastAsia="Segoe UI" w:hAnsi="Aptos" w:cs="Tahoma"/>
          <w:color w:val="auto"/>
          <w:sz w:val="22"/>
          <w:szCs w:val="22"/>
          <w:lang w:val="pl-PL" w:eastAsia="en-US"/>
        </w:rPr>
      </w:pPr>
    </w:p>
    <w:tbl>
      <w:tblPr>
        <w:tblpPr w:leftFromText="141" w:rightFromText="141" w:vertAnchor="text" w:horzAnchor="margin" w:tblpXSpec="center" w:tblpY="271"/>
        <w:tblW w:w="8359" w:type="dxa"/>
        <w:tblLayout w:type="fixed"/>
        <w:tblCellMar>
          <w:left w:w="10" w:type="dxa"/>
          <w:right w:w="10" w:type="dxa"/>
        </w:tblCellMar>
        <w:tblLook w:val="0000" w:firstRow="0" w:lastRow="0" w:firstColumn="0" w:lastColumn="0" w:noHBand="0" w:noVBand="0"/>
      </w:tblPr>
      <w:tblGrid>
        <w:gridCol w:w="3121"/>
        <w:gridCol w:w="1278"/>
        <w:gridCol w:w="1275"/>
        <w:gridCol w:w="1275"/>
        <w:gridCol w:w="1410"/>
      </w:tblGrid>
      <w:tr w:rsidR="0065624F" w:rsidRPr="004E5C1D" w14:paraId="6EC3DD8E" w14:textId="77777777" w:rsidTr="003C78CA">
        <w:trPr>
          <w:trHeight w:hRule="exact" w:val="682"/>
        </w:trPr>
        <w:tc>
          <w:tcPr>
            <w:tcW w:w="3121"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722EDCCA"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bookmarkStart w:id="33" w:name="_Hlk216115345"/>
            <w:r w:rsidRPr="004E5C1D">
              <w:rPr>
                <w:rFonts w:ascii="Calibri" w:eastAsia="Segoe UI" w:hAnsi="Calibri" w:cs="Calibri"/>
                <w:b/>
                <w:bCs/>
                <w:iCs/>
                <w:color w:val="FFFFFF"/>
                <w:sz w:val="22"/>
                <w:szCs w:val="22"/>
                <w:lang w:val="pl-PL" w:eastAsia="en-US"/>
              </w:rPr>
              <w:t>Wykształcenie</w:t>
            </w:r>
          </w:p>
        </w:tc>
        <w:tc>
          <w:tcPr>
            <w:tcW w:w="1278"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0AD928E6"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
                <w:iCs/>
                <w:color w:val="FFFFFF"/>
                <w:sz w:val="22"/>
                <w:szCs w:val="22"/>
                <w:lang w:val="pl-PL" w:eastAsia="en-US"/>
              </w:rPr>
              <w:t>2021</w:t>
            </w:r>
          </w:p>
        </w:tc>
        <w:tc>
          <w:tcPr>
            <w:tcW w:w="1275"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802A83E"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
                <w:iCs/>
                <w:color w:val="FFFFFF"/>
                <w:sz w:val="22"/>
                <w:szCs w:val="22"/>
                <w:lang w:val="pl-PL" w:eastAsia="en-US"/>
              </w:rPr>
              <w:t>2022</w:t>
            </w:r>
          </w:p>
        </w:tc>
        <w:tc>
          <w:tcPr>
            <w:tcW w:w="1275"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28FD1E34"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
                <w:iCs/>
                <w:color w:val="FFFFFF"/>
                <w:sz w:val="22"/>
                <w:szCs w:val="22"/>
                <w:lang w:val="pl-PL" w:eastAsia="en-US"/>
              </w:rPr>
              <w:t>2023</w:t>
            </w:r>
          </w:p>
        </w:tc>
        <w:tc>
          <w:tcPr>
            <w:tcW w:w="1410"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17C75E7"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
                <w:iCs/>
                <w:color w:val="FFFFFF"/>
                <w:sz w:val="22"/>
                <w:szCs w:val="22"/>
                <w:lang w:val="pl-PL" w:eastAsia="en-US"/>
              </w:rPr>
              <w:t>2024</w:t>
            </w:r>
          </w:p>
        </w:tc>
      </w:tr>
      <w:tr w:rsidR="0065624F" w:rsidRPr="004E5C1D" w14:paraId="1117DED9" w14:textId="77777777" w:rsidTr="00994EB1">
        <w:trPr>
          <w:trHeight w:hRule="exact" w:val="468"/>
        </w:trPr>
        <w:tc>
          <w:tcPr>
            <w:tcW w:w="312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6B178B17"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auto"/>
                <w:sz w:val="22"/>
                <w:szCs w:val="22"/>
                <w:lang w:val="pl-PL" w:eastAsia="en-US"/>
              </w:rPr>
              <w:t>wyższe</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FF0F6"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BCDBC"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21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059E7"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24</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59F29"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29</w:t>
            </w:r>
          </w:p>
        </w:tc>
      </w:tr>
      <w:tr w:rsidR="0065624F" w:rsidRPr="004E5C1D" w14:paraId="086A7112" w14:textId="77777777" w:rsidTr="00994EB1">
        <w:trPr>
          <w:trHeight w:hRule="exact" w:val="418"/>
        </w:trPr>
        <w:tc>
          <w:tcPr>
            <w:tcW w:w="312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5BCCD8C3"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auto"/>
                <w:sz w:val="22"/>
                <w:szCs w:val="22"/>
                <w:lang w:val="pl-PL" w:eastAsia="en-US"/>
              </w:rPr>
              <w:t>średnie zawodowe</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497F1"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35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5CFFE"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34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91C24"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32</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954E3"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32</w:t>
            </w:r>
          </w:p>
        </w:tc>
      </w:tr>
      <w:tr w:rsidR="0065624F" w:rsidRPr="004E5C1D" w14:paraId="662C80B2" w14:textId="77777777" w:rsidTr="00994EB1">
        <w:trPr>
          <w:trHeight w:hRule="exact" w:val="437"/>
        </w:trPr>
        <w:tc>
          <w:tcPr>
            <w:tcW w:w="312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76806287"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auto"/>
                <w:sz w:val="22"/>
                <w:szCs w:val="22"/>
                <w:lang w:val="pl-PL" w:eastAsia="en-US"/>
              </w:rPr>
              <w:t>średnie ogólnokształcące</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0CE94"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22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1CF38"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19</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76DD0"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14</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C8F90"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18</w:t>
            </w:r>
          </w:p>
        </w:tc>
      </w:tr>
      <w:tr w:rsidR="0065624F" w:rsidRPr="004E5C1D" w14:paraId="19C19FF9" w14:textId="77777777" w:rsidTr="00994EB1">
        <w:trPr>
          <w:trHeight w:hRule="exact" w:val="430"/>
        </w:trPr>
        <w:tc>
          <w:tcPr>
            <w:tcW w:w="312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54521065"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auto"/>
                <w:sz w:val="22"/>
                <w:szCs w:val="22"/>
                <w:lang w:val="pl-PL" w:eastAsia="en-US"/>
              </w:rPr>
              <w:t>zasadnicze zawodowe</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BC376"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55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67EBA"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61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87EF6"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49</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B7199"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51</w:t>
            </w:r>
          </w:p>
        </w:tc>
      </w:tr>
      <w:tr w:rsidR="0065624F" w:rsidRPr="004E5C1D" w14:paraId="0BB71AAD" w14:textId="77777777" w:rsidTr="00994EB1">
        <w:trPr>
          <w:trHeight w:hRule="exact" w:val="408"/>
        </w:trPr>
        <w:tc>
          <w:tcPr>
            <w:tcW w:w="312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3422DF6F"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auto"/>
                <w:sz w:val="22"/>
                <w:szCs w:val="22"/>
                <w:lang w:val="pl-PL" w:eastAsia="en-US"/>
              </w:rPr>
              <w:t>gimnazjalne</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28635"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373C5"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D4892"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11</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5FA7B"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7</w:t>
            </w:r>
          </w:p>
        </w:tc>
      </w:tr>
      <w:tr w:rsidR="0065624F" w:rsidRPr="004E5C1D" w14:paraId="26DCAEA7" w14:textId="77777777" w:rsidTr="00994EB1">
        <w:trPr>
          <w:trHeight w:hRule="exact" w:val="442"/>
        </w:trPr>
        <w:tc>
          <w:tcPr>
            <w:tcW w:w="312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0A871819"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auto"/>
                <w:sz w:val="22"/>
                <w:szCs w:val="22"/>
                <w:lang w:val="pl-PL" w:eastAsia="en-US"/>
              </w:rPr>
              <w:t>podstawowe</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421DD"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42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4109F"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53</w:t>
            </w:r>
          </w:p>
          <w:p w14:paraId="0D7E8EFD" w14:textId="77777777" w:rsidR="0065624F" w:rsidRPr="004E5C1D" w:rsidRDefault="0065624F" w:rsidP="00994EB1">
            <w:pPr>
              <w:suppressAutoHyphens/>
              <w:autoSpaceDN w:val="0"/>
              <w:spacing w:after="120" w:line="276" w:lineRule="auto"/>
              <w:ind w:left="0" w:firstLine="0"/>
              <w:jc w:val="center"/>
              <w:textAlignment w:val="baseline"/>
              <w:rPr>
                <w:rFonts w:ascii="Calibri" w:eastAsia="Segoe UI" w:hAnsi="Calibri" w:cs="Calibri"/>
                <w:iCs/>
                <w:color w:val="auto"/>
                <w:sz w:val="22"/>
                <w:szCs w:val="22"/>
                <w:lang w:val="pl-PL" w:eastAsia="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0309D"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57</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5D36B"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46</w:t>
            </w:r>
          </w:p>
        </w:tc>
      </w:tr>
      <w:tr w:rsidR="0065624F" w:rsidRPr="004E5C1D" w14:paraId="485D07A6" w14:textId="77777777" w:rsidTr="009633AA">
        <w:trPr>
          <w:trHeight w:hRule="exact" w:val="414"/>
        </w:trPr>
        <w:tc>
          <w:tcPr>
            <w:tcW w:w="312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7B24FD07"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auto"/>
                <w:sz w:val="22"/>
                <w:szCs w:val="22"/>
                <w:lang w:val="pl-PL" w:eastAsia="en-US"/>
              </w:rPr>
              <w:t>Ogółem</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BF6DE"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183</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A9045"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195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D76F0"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187</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8C727" w14:textId="77777777" w:rsidR="0065624F" w:rsidRPr="004E5C1D" w:rsidRDefault="0065624F" w:rsidP="00994EB1">
            <w:pPr>
              <w:suppressAutoHyphens/>
              <w:autoSpaceDN w:val="0"/>
              <w:spacing w:after="120" w:line="276" w:lineRule="auto"/>
              <w:ind w:left="0" w:firstLine="0"/>
              <w:jc w:val="center"/>
              <w:textAlignment w:val="baseline"/>
              <w:rPr>
                <w:rFonts w:ascii="Aptos" w:eastAsia="Segoe UI" w:hAnsi="Aptos" w:cs="Tahoma"/>
                <w:iCs/>
                <w:color w:val="auto"/>
                <w:sz w:val="22"/>
                <w:szCs w:val="22"/>
                <w:lang w:val="pl-PL" w:eastAsia="en-US"/>
              </w:rPr>
            </w:pPr>
            <w:r w:rsidRPr="004E5C1D">
              <w:rPr>
                <w:rFonts w:ascii="Calibri" w:eastAsia="Segoe UI" w:hAnsi="Calibri" w:cs="Calibri"/>
                <w:iCs/>
                <w:color w:val="auto"/>
                <w:sz w:val="22"/>
                <w:szCs w:val="22"/>
                <w:lang w:val="pl-PL" w:eastAsia="en-US"/>
              </w:rPr>
              <w:t>183</w:t>
            </w:r>
          </w:p>
        </w:tc>
      </w:tr>
    </w:tbl>
    <w:p w14:paraId="7EB5B9CA" w14:textId="5467A743" w:rsidR="004E5C1D" w:rsidRPr="0065624F" w:rsidRDefault="004E5C1D" w:rsidP="0065624F">
      <w:pPr>
        <w:suppressAutoHyphens/>
        <w:autoSpaceDN w:val="0"/>
        <w:spacing w:after="120" w:line="276" w:lineRule="auto"/>
        <w:ind w:left="0" w:firstLine="708"/>
        <w:jc w:val="left"/>
        <w:textAlignment w:val="baseline"/>
        <w:rPr>
          <w:rFonts w:ascii="Aptos" w:eastAsia="Segoe UI" w:hAnsi="Aptos" w:cs="Tahoma"/>
          <w:bCs/>
          <w:i/>
          <w:iCs/>
          <w:color w:val="auto"/>
          <w:sz w:val="20"/>
          <w:szCs w:val="20"/>
          <w:lang w:val="pl-PL" w:eastAsia="en-US"/>
        </w:rPr>
      </w:pPr>
      <w:r w:rsidRPr="00D57766">
        <w:rPr>
          <w:rFonts w:ascii="Calibri" w:eastAsia="Segoe UI" w:hAnsi="Calibri" w:cs="Calibri"/>
          <w:b/>
          <w:i/>
          <w:iCs/>
          <w:color w:val="auto"/>
          <w:sz w:val="20"/>
          <w:szCs w:val="20"/>
          <w:lang w:val="pl-PL" w:eastAsia="en-US"/>
        </w:rPr>
        <w:t>Tabela</w:t>
      </w:r>
      <w:r w:rsidR="00D57766" w:rsidRPr="00D57766">
        <w:rPr>
          <w:rFonts w:ascii="Calibri" w:eastAsia="Segoe UI" w:hAnsi="Calibri" w:cs="Calibri"/>
          <w:b/>
          <w:i/>
          <w:iCs/>
          <w:color w:val="auto"/>
          <w:sz w:val="20"/>
          <w:szCs w:val="20"/>
          <w:lang w:val="pl-PL" w:eastAsia="en-US"/>
        </w:rPr>
        <w:t xml:space="preserve"> 16.</w:t>
      </w:r>
      <w:r w:rsidRPr="0065624F">
        <w:rPr>
          <w:rFonts w:ascii="Calibri" w:eastAsia="Segoe UI" w:hAnsi="Calibri" w:cs="Calibri"/>
          <w:bCs/>
          <w:i/>
          <w:iCs/>
          <w:color w:val="auto"/>
          <w:sz w:val="20"/>
          <w:szCs w:val="20"/>
          <w:lang w:val="pl-PL" w:eastAsia="en-US"/>
        </w:rPr>
        <w:t xml:space="preserve"> Liczba osób bezrobotnych z niepełnosprawnością według wykształcenia</w:t>
      </w:r>
      <w:bookmarkEnd w:id="33"/>
    </w:p>
    <w:p w14:paraId="6FA0B975" w14:textId="77777777" w:rsidR="004E5C1D" w:rsidRPr="00D57766" w:rsidRDefault="004E5C1D" w:rsidP="00551D38">
      <w:pPr>
        <w:suppressAutoHyphens/>
        <w:autoSpaceDN w:val="0"/>
        <w:spacing w:after="120" w:line="276" w:lineRule="auto"/>
        <w:ind w:left="567" w:firstLine="141"/>
        <w:jc w:val="left"/>
        <w:textAlignment w:val="baseline"/>
        <w:rPr>
          <w:rFonts w:ascii="Aptos" w:eastAsia="Segoe UI" w:hAnsi="Aptos" w:cs="Tahoma"/>
          <w:color w:val="auto"/>
          <w:sz w:val="18"/>
          <w:szCs w:val="18"/>
          <w:lang w:val="pl-PL" w:eastAsia="en-US"/>
        </w:rPr>
      </w:pPr>
      <w:r w:rsidRPr="00D57766">
        <w:rPr>
          <w:rFonts w:ascii="Calibri" w:eastAsia="Segoe UI" w:hAnsi="Calibri" w:cs="Calibri"/>
          <w:i/>
          <w:iCs/>
          <w:color w:val="auto"/>
          <w:sz w:val="18"/>
          <w:szCs w:val="18"/>
          <w:lang w:val="pl-PL" w:eastAsia="en-US"/>
        </w:rPr>
        <w:t>Źródło: Powiatowy Urząd Pracy w Opolu</w:t>
      </w:r>
    </w:p>
    <w:p w14:paraId="644E48E1" w14:textId="6A059838" w:rsidR="00994EB1" w:rsidRPr="00B54830" w:rsidRDefault="004E5C1D" w:rsidP="00B54830">
      <w:pPr>
        <w:suppressAutoHyphens/>
        <w:autoSpaceDN w:val="0"/>
        <w:spacing w:after="120" w:line="276" w:lineRule="auto"/>
        <w:ind w:left="708" w:firstLine="0"/>
        <w:textAlignment w:val="baseline"/>
        <w:rPr>
          <w:rFonts w:ascii="Calibri" w:eastAsia="Segoe UI" w:hAnsi="Calibri" w:cs="Calibri"/>
          <w:iCs/>
          <w:color w:val="auto"/>
          <w:sz w:val="22"/>
          <w:szCs w:val="22"/>
          <w:lang w:val="pl-PL" w:eastAsia="en-US"/>
        </w:rPr>
      </w:pPr>
      <w:r w:rsidRPr="004E5C1D">
        <w:rPr>
          <w:rFonts w:ascii="Calibri" w:eastAsia="Segoe UI" w:hAnsi="Calibri" w:cs="Calibri"/>
          <w:iCs/>
          <w:color w:val="auto"/>
          <w:sz w:val="22"/>
          <w:szCs w:val="22"/>
          <w:lang w:val="pl-PL" w:eastAsia="en-US"/>
        </w:rPr>
        <w:t xml:space="preserve">Najliczniejszą grupę zarejestrowanych osób z niepełnosprawnością stanowią osoby                                </w:t>
      </w:r>
      <w:r w:rsidR="00994EB1">
        <w:rPr>
          <w:rFonts w:ascii="Calibri" w:eastAsia="Segoe UI" w:hAnsi="Calibri" w:cs="Calibri"/>
          <w:iCs/>
          <w:color w:val="auto"/>
          <w:sz w:val="22"/>
          <w:szCs w:val="22"/>
          <w:lang w:val="pl-PL" w:eastAsia="en-US"/>
        </w:rPr>
        <w:br/>
      </w:r>
      <w:r w:rsidRPr="004E5C1D">
        <w:rPr>
          <w:rFonts w:ascii="Calibri" w:eastAsia="Segoe UI" w:hAnsi="Calibri" w:cs="Calibri"/>
          <w:iCs/>
          <w:color w:val="auto"/>
          <w:sz w:val="22"/>
          <w:szCs w:val="22"/>
          <w:lang w:val="pl-PL" w:eastAsia="en-US"/>
        </w:rPr>
        <w:t>z wykształceniem podstawowym i zasadniczym zawodowym. W ewidencji Powiatowego Urzędu Pracy w Opolu odsetek tych osób wynosił w 2024 roku  odpowiednio 25,1% i 28% ogółu zarejestrowanych osób z niepełnosprawnością.</w:t>
      </w:r>
    </w:p>
    <w:p w14:paraId="29FB6B63" w14:textId="77777777" w:rsidR="00994EB1" w:rsidRPr="004E5C1D" w:rsidRDefault="00994EB1" w:rsidP="00994EB1">
      <w:pPr>
        <w:suppressAutoHyphens/>
        <w:autoSpaceDN w:val="0"/>
        <w:spacing w:after="120" w:line="276" w:lineRule="auto"/>
        <w:ind w:left="708" w:firstLine="0"/>
        <w:textAlignment w:val="baseline"/>
        <w:rPr>
          <w:rFonts w:ascii="Aptos" w:eastAsia="Segoe UI" w:hAnsi="Aptos" w:cs="Tahoma"/>
          <w:color w:val="auto"/>
          <w:sz w:val="22"/>
          <w:szCs w:val="22"/>
          <w:lang w:val="pl-PL" w:eastAsia="en-US"/>
        </w:rPr>
      </w:pPr>
    </w:p>
    <w:p w14:paraId="4FC5D6A4" w14:textId="3E567924" w:rsidR="004E5C1D" w:rsidRPr="00994EB1" w:rsidRDefault="004E5C1D" w:rsidP="00D57766">
      <w:pPr>
        <w:suppressAutoHyphens/>
        <w:autoSpaceDN w:val="0"/>
        <w:spacing w:after="120" w:line="240" w:lineRule="auto"/>
        <w:ind w:left="708" w:firstLine="0"/>
        <w:textAlignment w:val="baseline"/>
        <w:rPr>
          <w:rFonts w:ascii="Aptos" w:eastAsia="Segoe UI" w:hAnsi="Aptos" w:cs="Tahoma"/>
          <w:bCs/>
          <w:i/>
          <w:iCs/>
          <w:color w:val="auto"/>
          <w:sz w:val="20"/>
          <w:szCs w:val="20"/>
          <w:lang w:val="pl-PL" w:eastAsia="en-US"/>
        </w:rPr>
      </w:pPr>
      <w:r w:rsidRPr="00D57766">
        <w:rPr>
          <w:rFonts w:ascii="Calibri" w:eastAsia="Segoe UI" w:hAnsi="Calibri" w:cs="Calibri"/>
          <w:b/>
          <w:i/>
          <w:iCs/>
          <w:color w:val="auto"/>
          <w:sz w:val="20"/>
          <w:szCs w:val="20"/>
          <w:lang w:val="pl-PL" w:eastAsia="en-US"/>
        </w:rPr>
        <w:t>Tabela</w:t>
      </w:r>
      <w:r w:rsidR="00D57766" w:rsidRPr="00D57766">
        <w:rPr>
          <w:rFonts w:ascii="Calibri" w:eastAsia="Segoe UI" w:hAnsi="Calibri" w:cs="Calibri"/>
          <w:b/>
          <w:i/>
          <w:iCs/>
          <w:color w:val="auto"/>
          <w:sz w:val="20"/>
          <w:szCs w:val="20"/>
          <w:lang w:val="pl-PL" w:eastAsia="en-US"/>
        </w:rPr>
        <w:t xml:space="preserve"> 17</w:t>
      </w:r>
      <w:r w:rsidR="00B13280" w:rsidRPr="00D57766">
        <w:rPr>
          <w:rFonts w:ascii="Calibri" w:eastAsia="Segoe UI" w:hAnsi="Calibri" w:cs="Calibri"/>
          <w:b/>
          <w:i/>
          <w:iCs/>
          <w:color w:val="auto"/>
          <w:sz w:val="20"/>
          <w:szCs w:val="20"/>
          <w:lang w:val="pl-PL" w:eastAsia="en-US"/>
        </w:rPr>
        <w:t>.</w:t>
      </w:r>
      <w:r w:rsidRPr="00994EB1">
        <w:rPr>
          <w:rFonts w:ascii="Calibri" w:eastAsia="Segoe UI" w:hAnsi="Calibri" w:cs="Calibri"/>
          <w:bCs/>
          <w:i/>
          <w:iCs/>
          <w:color w:val="auto"/>
          <w:sz w:val="20"/>
          <w:szCs w:val="20"/>
          <w:lang w:val="pl-PL" w:eastAsia="en-US"/>
        </w:rPr>
        <w:t xml:space="preserve"> Liczba osób z niepełnosprawnością zarejestrowanych w Powiatowym Urzędzie Pracy</w:t>
      </w:r>
      <w:r w:rsidR="00994EB1">
        <w:rPr>
          <w:rFonts w:ascii="Calibri" w:eastAsia="Segoe UI" w:hAnsi="Calibri" w:cs="Calibri"/>
          <w:bCs/>
          <w:i/>
          <w:iCs/>
          <w:color w:val="auto"/>
          <w:sz w:val="20"/>
          <w:szCs w:val="20"/>
          <w:lang w:val="pl-PL" w:eastAsia="en-US"/>
        </w:rPr>
        <w:t xml:space="preserve"> </w:t>
      </w:r>
      <w:r w:rsidRPr="00994EB1">
        <w:rPr>
          <w:rFonts w:ascii="Calibri" w:eastAsia="Segoe UI" w:hAnsi="Calibri" w:cs="Calibri"/>
          <w:bCs/>
          <w:i/>
          <w:iCs/>
          <w:color w:val="auto"/>
          <w:sz w:val="20"/>
          <w:szCs w:val="20"/>
          <w:lang w:val="pl-PL" w:eastAsia="en-US"/>
        </w:rPr>
        <w:t>w Opolu według stopnia niepełnosprawności</w:t>
      </w:r>
    </w:p>
    <w:tbl>
      <w:tblPr>
        <w:tblW w:w="8930" w:type="dxa"/>
        <w:tblInd w:w="704" w:type="dxa"/>
        <w:tblLayout w:type="fixed"/>
        <w:tblCellMar>
          <w:left w:w="10" w:type="dxa"/>
          <w:right w:w="10" w:type="dxa"/>
        </w:tblCellMar>
        <w:tblLook w:val="0000" w:firstRow="0" w:lastRow="0" w:firstColumn="0" w:lastColumn="0" w:noHBand="0" w:noVBand="0"/>
      </w:tblPr>
      <w:tblGrid>
        <w:gridCol w:w="3964"/>
        <w:gridCol w:w="1133"/>
        <w:gridCol w:w="1133"/>
        <w:gridCol w:w="1278"/>
        <w:gridCol w:w="1422"/>
      </w:tblGrid>
      <w:tr w:rsidR="004E5C1D" w:rsidRPr="004E5C1D" w14:paraId="5179D473" w14:textId="77777777" w:rsidTr="003C78CA">
        <w:trPr>
          <w:trHeight w:hRule="exact" w:val="567"/>
        </w:trPr>
        <w:tc>
          <w:tcPr>
            <w:tcW w:w="3964"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73C81E74"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FFFFFF"/>
                <w:lang w:val="pl-PL" w:eastAsia="en-US"/>
              </w:rPr>
              <w:t>Stopień  niepełnosprawności</w:t>
            </w:r>
          </w:p>
        </w:tc>
        <w:tc>
          <w:tcPr>
            <w:tcW w:w="1133"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5F452FEA"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FFFFFF"/>
                <w:lang w:val="pl-PL" w:eastAsia="en-US"/>
              </w:rPr>
              <w:t>2021</w:t>
            </w:r>
          </w:p>
        </w:tc>
        <w:tc>
          <w:tcPr>
            <w:tcW w:w="1133"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7C4C13DF"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
                <w:iCs/>
                <w:color w:val="FFFFFF"/>
                <w:lang w:val="pl-PL" w:eastAsia="en-US"/>
              </w:rPr>
              <w:t>2022</w:t>
            </w:r>
          </w:p>
        </w:tc>
        <w:tc>
          <w:tcPr>
            <w:tcW w:w="1278"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0DA3597C"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FFFFFF"/>
                <w:lang w:val="pl-PL" w:eastAsia="en-US"/>
              </w:rPr>
              <w:t>2023</w:t>
            </w:r>
          </w:p>
        </w:tc>
        <w:tc>
          <w:tcPr>
            <w:tcW w:w="142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tcPr>
          <w:p w14:paraId="4EACAD1B"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
                <w:iCs/>
                <w:color w:val="FFFFFF"/>
                <w:lang w:val="pl-PL" w:eastAsia="en-US"/>
              </w:rPr>
              <w:t>2024</w:t>
            </w:r>
          </w:p>
        </w:tc>
      </w:tr>
      <w:tr w:rsidR="004E5C1D" w:rsidRPr="004E5C1D" w14:paraId="4871F367" w14:textId="77777777" w:rsidTr="00B54830">
        <w:trPr>
          <w:trHeight w:hRule="exact" w:val="401"/>
        </w:trPr>
        <w:tc>
          <w:tcPr>
            <w:tcW w:w="3964"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49D83258"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Znaczny</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02966"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0</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0CFD9"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1</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28E99"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1</w:t>
            </w:r>
          </w:p>
        </w:tc>
        <w:tc>
          <w:tcPr>
            <w:tcW w:w="1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56A76"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4</w:t>
            </w:r>
          </w:p>
        </w:tc>
      </w:tr>
      <w:tr w:rsidR="004E5C1D" w:rsidRPr="004E5C1D" w14:paraId="1BC31DC7" w14:textId="77777777" w:rsidTr="00B54830">
        <w:trPr>
          <w:trHeight w:hRule="exact" w:val="567"/>
        </w:trPr>
        <w:tc>
          <w:tcPr>
            <w:tcW w:w="3964"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56939BA5"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Umiarkowany</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6F1FD"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63</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E6A14"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68</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83BC9"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64</w:t>
            </w:r>
          </w:p>
        </w:tc>
        <w:tc>
          <w:tcPr>
            <w:tcW w:w="1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A6289"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62</w:t>
            </w:r>
          </w:p>
        </w:tc>
      </w:tr>
      <w:tr w:rsidR="004E5C1D" w:rsidRPr="004E5C1D" w14:paraId="5BB4E3E4" w14:textId="77777777" w:rsidTr="00B54830">
        <w:trPr>
          <w:trHeight w:hRule="exact" w:val="567"/>
        </w:trPr>
        <w:tc>
          <w:tcPr>
            <w:tcW w:w="3964"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275A2673"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Lekki</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1C45F"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120</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74C00"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126</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B6D85"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122</w:t>
            </w:r>
          </w:p>
        </w:tc>
        <w:tc>
          <w:tcPr>
            <w:tcW w:w="1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57922"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iCs/>
                <w:color w:val="auto"/>
                <w:sz w:val="22"/>
                <w:szCs w:val="22"/>
                <w:lang w:val="pl-PL" w:eastAsia="en-US"/>
              </w:rPr>
              <w:t>117</w:t>
            </w:r>
          </w:p>
        </w:tc>
      </w:tr>
      <w:tr w:rsidR="004E5C1D" w:rsidRPr="004E5C1D" w14:paraId="1D39653D" w14:textId="77777777" w:rsidTr="00B54830">
        <w:trPr>
          <w:trHeight w:hRule="exact" w:val="567"/>
        </w:trPr>
        <w:tc>
          <w:tcPr>
            <w:tcW w:w="3964"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45979A2A"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bCs/>
                <w:iCs/>
                <w:color w:val="auto"/>
                <w:sz w:val="22"/>
                <w:szCs w:val="22"/>
                <w:lang w:val="pl-PL" w:eastAsia="en-US"/>
              </w:rPr>
              <w:t>Ogółem</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20C28"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iCs/>
                <w:color w:val="auto"/>
                <w:sz w:val="22"/>
                <w:szCs w:val="22"/>
                <w:lang w:val="pl-PL" w:eastAsia="en-US"/>
              </w:rPr>
              <w:t>183</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3EA3"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iCs/>
                <w:color w:val="auto"/>
                <w:sz w:val="22"/>
                <w:szCs w:val="22"/>
                <w:lang w:val="pl-PL" w:eastAsia="en-US"/>
              </w:rPr>
              <w:t>195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4C077"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iCs/>
                <w:color w:val="auto"/>
                <w:sz w:val="22"/>
                <w:szCs w:val="22"/>
                <w:lang w:val="pl-PL" w:eastAsia="en-US"/>
              </w:rPr>
              <w:t>187</w:t>
            </w:r>
          </w:p>
        </w:tc>
        <w:tc>
          <w:tcPr>
            <w:tcW w:w="1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8797C" w14:textId="77777777" w:rsidR="004E5C1D" w:rsidRPr="004E5C1D" w:rsidRDefault="004E5C1D" w:rsidP="004E5C1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4E5C1D">
              <w:rPr>
                <w:rFonts w:ascii="Calibri" w:eastAsia="Segoe UI" w:hAnsi="Calibri" w:cs="Calibri"/>
                <w:b/>
                <w:iCs/>
                <w:color w:val="auto"/>
                <w:sz w:val="22"/>
                <w:szCs w:val="22"/>
                <w:lang w:val="pl-PL" w:eastAsia="en-US"/>
              </w:rPr>
              <w:t>183</w:t>
            </w:r>
          </w:p>
        </w:tc>
      </w:tr>
    </w:tbl>
    <w:p w14:paraId="3DED8ACF" w14:textId="77777777" w:rsidR="004E5C1D" w:rsidRPr="00D57766" w:rsidRDefault="004E5C1D" w:rsidP="00994EB1">
      <w:pPr>
        <w:suppressAutoHyphens/>
        <w:autoSpaceDN w:val="0"/>
        <w:spacing w:after="120" w:line="276" w:lineRule="auto"/>
        <w:ind w:left="0" w:firstLine="720"/>
        <w:jc w:val="left"/>
        <w:textAlignment w:val="baseline"/>
        <w:rPr>
          <w:rFonts w:ascii="Aptos" w:eastAsia="Segoe UI" w:hAnsi="Aptos" w:cs="Tahoma"/>
          <w:color w:val="auto"/>
          <w:sz w:val="18"/>
          <w:szCs w:val="18"/>
          <w:lang w:val="pl-PL" w:eastAsia="en-US"/>
        </w:rPr>
      </w:pPr>
      <w:r w:rsidRPr="00D57766">
        <w:rPr>
          <w:rFonts w:ascii="Calibri" w:eastAsia="Segoe UI" w:hAnsi="Calibri" w:cs="Calibri"/>
          <w:i/>
          <w:iCs/>
          <w:color w:val="auto"/>
          <w:sz w:val="18"/>
          <w:szCs w:val="18"/>
          <w:lang w:val="pl-PL" w:eastAsia="en-US"/>
        </w:rPr>
        <w:t>Źródło:  Powiatowy Urząd Pracy w Opolu</w:t>
      </w:r>
    </w:p>
    <w:p w14:paraId="1B6E9D34" w14:textId="224C0EFB" w:rsidR="005B520E" w:rsidRDefault="005B520E" w:rsidP="005B520E">
      <w:pPr>
        <w:suppressAutoHyphens/>
        <w:autoSpaceDN w:val="0"/>
        <w:spacing w:after="120" w:line="276" w:lineRule="auto"/>
        <w:ind w:firstLine="0"/>
        <w:textAlignment w:val="baseline"/>
        <w:rPr>
          <w:rFonts w:ascii="Calibri" w:eastAsia="Segoe UI" w:hAnsi="Calibri" w:cs="Calibri"/>
          <w:iCs/>
          <w:sz w:val="22"/>
          <w:szCs w:val="22"/>
        </w:rPr>
      </w:pPr>
      <w:r w:rsidRPr="00512B1B">
        <w:rPr>
          <w:rFonts w:ascii="Calibri" w:eastAsia="Segoe UI" w:hAnsi="Calibri" w:cs="Calibri"/>
          <w:iCs/>
          <w:sz w:val="22"/>
          <w:szCs w:val="22"/>
        </w:rPr>
        <w:t>Najliczniejszą grupę zarejestrowanych osób z niepełnosprawnością stanowią osoby z lekkim stopniem niepełnosprawności. W ewidencji Powiatowego Urzędu Pracy w Opolu odsetek tych osób wynosił w 2024 r. 63,9% ogółu zarejestrowanych osób z niepełnosprawnością.</w:t>
      </w:r>
    </w:p>
    <w:p w14:paraId="3FBFCC7A" w14:textId="77777777" w:rsidR="00FA7DA8" w:rsidRDefault="00FA7DA8" w:rsidP="005B520E">
      <w:pPr>
        <w:suppressAutoHyphens/>
        <w:autoSpaceDN w:val="0"/>
        <w:spacing w:after="120" w:line="276" w:lineRule="auto"/>
        <w:ind w:firstLine="0"/>
        <w:textAlignment w:val="baseline"/>
        <w:rPr>
          <w:rFonts w:ascii="Calibri" w:eastAsia="Segoe UI" w:hAnsi="Calibri" w:cs="Calibri"/>
          <w:iCs/>
          <w:sz w:val="22"/>
          <w:szCs w:val="22"/>
        </w:rPr>
      </w:pPr>
    </w:p>
    <w:p w14:paraId="70119785" w14:textId="77777777" w:rsidR="00FA7DA8" w:rsidRPr="00512B1B" w:rsidRDefault="00FA7DA8" w:rsidP="005B520E">
      <w:pPr>
        <w:suppressAutoHyphens/>
        <w:autoSpaceDN w:val="0"/>
        <w:spacing w:after="120" w:line="276" w:lineRule="auto"/>
        <w:ind w:firstLine="0"/>
        <w:textAlignment w:val="baseline"/>
        <w:rPr>
          <w:rFonts w:ascii="Calibri" w:eastAsia="Segoe UI" w:hAnsi="Calibri" w:cs="Calibri"/>
          <w:iCs/>
          <w:sz w:val="22"/>
          <w:szCs w:val="22"/>
        </w:rPr>
      </w:pPr>
    </w:p>
    <w:p w14:paraId="6123C793" w14:textId="3317C2DE" w:rsidR="009C77D1" w:rsidRPr="00FA7DA8" w:rsidRDefault="009C77D1" w:rsidP="009C77D1">
      <w:pPr>
        <w:suppressAutoHyphens/>
        <w:autoSpaceDN w:val="0"/>
        <w:spacing w:after="120" w:line="276" w:lineRule="auto"/>
        <w:textAlignment w:val="baseline"/>
        <w:rPr>
          <w:rFonts w:ascii="Aptos" w:eastAsia="Segoe UI" w:hAnsi="Aptos" w:cs="Tahoma"/>
          <w:color w:val="08674D" w:themeColor="accent4" w:themeShade="80"/>
          <w:sz w:val="22"/>
          <w:szCs w:val="22"/>
        </w:rPr>
      </w:pPr>
      <w:r w:rsidRPr="00FA7DA8">
        <w:rPr>
          <w:rFonts w:ascii="Calibri" w:eastAsia="Segoe UI" w:hAnsi="Calibri" w:cs="Calibri"/>
          <w:b/>
          <w:bCs/>
          <w:iCs/>
          <w:color w:val="08674D" w:themeColor="accent4" w:themeShade="80"/>
          <w:sz w:val="22"/>
          <w:szCs w:val="22"/>
        </w:rPr>
        <w:lastRenderedPageBreak/>
        <w:t xml:space="preserve">Działania realizowane przez Powiatowy Urząd Pracy </w:t>
      </w:r>
      <w:r w:rsidR="00894C6D">
        <w:rPr>
          <w:rFonts w:ascii="Calibri" w:eastAsia="Segoe UI" w:hAnsi="Calibri" w:cs="Calibri"/>
          <w:b/>
          <w:bCs/>
          <w:iCs/>
          <w:color w:val="08674D" w:themeColor="accent4" w:themeShade="80"/>
          <w:sz w:val="22"/>
          <w:szCs w:val="22"/>
        </w:rPr>
        <w:t>w Opolu</w:t>
      </w:r>
      <w:r w:rsidRPr="00FA7DA8">
        <w:rPr>
          <w:rFonts w:ascii="Calibri" w:eastAsia="Segoe UI" w:hAnsi="Calibri" w:cs="Calibri"/>
          <w:b/>
          <w:bCs/>
          <w:iCs/>
          <w:color w:val="08674D" w:themeColor="accent4" w:themeShade="80"/>
          <w:sz w:val="22"/>
          <w:szCs w:val="22"/>
        </w:rPr>
        <w:t xml:space="preserve"> w ramach rehabilitacji zawodowej osób z niepełnosprawnościami</w:t>
      </w:r>
      <w:r w:rsidR="00BE0DC4" w:rsidRPr="00FA7DA8">
        <w:rPr>
          <w:rFonts w:ascii="Calibri" w:eastAsia="Segoe UI" w:hAnsi="Calibri" w:cs="Calibri"/>
          <w:b/>
          <w:bCs/>
          <w:iCs/>
          <w:color w:val="08674D" w:themeColor="accent4" w:themeShade="80"/>
          <w:sz w:val="22"/>
          <w:szCs w:val="22"/>
        </w:rPr>
        <w:t xml:space="preserve"> to m. in.</w:t>
      </w:r>
      <w:r w:rsidRPr="00FA7DA8">
        <w:rPr>
          <w:rFonts w:ascii="Calibri" w:eastAsia="Segoe UI" w:hAnsi="Calibri" w:cs="Calibri"/>
          <w:b/>
          <w:bCs/>
          <w:iCs/>
          <w:color w:val="08674D" w:themeColor="accent4" w:themeShade="80"/>
          <w:sz w:val="22"/>
          <w:szCs w:val="22"/>
        </w:rPr>
        <w:t>:</w:t>
      </w:r>
    </w:p>
    <w:p w14:paraId="34AC3B74" w14:textId="321D5A0E" w:rsidR="009C77D1" w:rsidRPr="00512B1B" w:rsidRDefault="009C77D1" w:rsidP="009C77D1">
      <w:p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b/>
          <w:i/>
          <w:iCs/>
          <w:sz w:val="22"/>
          <w:szCs w:val="22"/>
        </w:rPr>
        <w:t xml:space="preserve"> Staże i szkolenia dla osób z niepełnosprawnością</w:t>
      </w:r>
    </w:p>
    <w:p w14:paraId="4E719DF1" w14:textId="77777777" w:rsidR="009C77D1" w:rsidRPr="00512B1B" w:rsidRDefault="009C77D1" w:rsidP="009C77D1">
      <w:pPr>
        <w:suppressAutoHyphens/>
        <w:autoSpaceDN w:val="0"/>
        <w:spacing w:after="120" w:line="276" w:lineRule="auto"/>
        <w:ind w:firstLine="360"/>
        <w:textAlignment w:val="baseline"/>
        <w:rPr>
          <w:rFonts w:ascii="Aptos" w:eastAsia="Segoe UI" w:hAnsi="Aptos" w:cs="Tahoma"/>
          <w:sz w:val="22"/>
          <w:szCs w:val="22"/>
        </w:rPr>
      </w:pPr>
      <w:r w:rsidRPr="00512B1B">
        <w:rPr>
          <w:rFonts w:ascii="Calibri" w:eastAsia="Segoe UI" w:hAnsi="Calibri" w:cs="Calibri"/>
          <w:iCs/>
          <w:sz w:val="22"/>
          <w:szCs w:val="22"/>
        </w:rPr>
        <w:t>Celem głównym jest zwiększenie aktywności zawodowej osób z niepełnosprawnością poprzez zdobycie praktycznego doświadczenia, podniesienie kwalifikacji oraz ułatwienie wejścia na rynek pracy. Stąd popularne są dwie formy wsparcia jak:</w:t>
      </w:r>
    </w:p>
    <w:p w14:paraId="77C5075B" w14:textId="5EB241A5" w:rsidR="009C77D1" w:rsidRPr="00BE0CF1" w:rsidRDefault="0082077F" w:rsidP="00F039AF">
      <w:pPr>
        <w:pStyle w:val="Akapitzlist"/>
        <w:widowControl w:val="0"/>
        <w:numPr>
          <w:ilvl w:val="0"/>
          <w:numId w:val="62"/>
        </w:numPr>
        <w:suppressAutoHyphens/>
        <w:autoSpaceDN w:val="0"/>
        <w:spacing w:after="120" w:line="276" w:lineRule="auto"/>
        <w:textAlignment w:val="baseline"/>
        <w:rPr>
          <w:rFonts w:ascii="Aptos" w:eastAsia="Segoe UI" w:hAnsi="Aptos" w:cs="Tahoma"/>
          <w:sz w:val="22"/>
          <w:szCs w:val="22"/>
        </w:rPr>
      </w:pPr>
      <w:r>
        <w:rPr>
          <w:rFonts w:ascii="Calibri" w:eastAsia="Segoe UI" w:hAnsi="Calibri" w:cs="Calibri"/>
          <w:b/>
          <w:bCs/>
          <w:iCs/>
          <w:sz w:val="22"/>
          <w:szCs w:val="22"/>
        </w:rPr>
        <w:t>s</w:t>
      </w:r>
      <w:r w:rsidR="009C77D1" w:rsidRPr="00BE0CF1">
        <w:rPr>
          <w:rFonts w:ascii="Calibri" w:eastAsia="Segoe UI" w:hAnsi="Calibri" w:cs="Calibri"/>
          <w:b/>
          <w:bCs/>
          <w:iCs/>
          <w:sz w:val="22"/>
          <w:szCs w:val="22"/>
        </w:rPr>
        <w:t>taż zawodowy</w:t>
      </w:r>
      <w:r w:rsidR="009C77D1" w:rsidRPr="00BE0CF1">
        <w:rPr>
          <w:rFonts w:ascii="Calibri" w:eastAsia="Segoe UI" w:hAnsi="Calibri" w:cs="Calibri"/>
          <w:iCs/>
          <w:sz w:val="22"/>
          <w:szCs w:val="22"/>
        </w:rPr>
        <w:t xml:space="preserve">, który umożliwia zdobycie praktycznych umiejętności w rzeczywistych warunkach pracy. Skierowane do osób bezrobotnych lub poszukujących pracy, z orzeczeniem </w:t>
      </w:r>
      <w:r w:rsidR="009C77D1" w:rsidRPr="00BE0CF1">
        <w:rPr>
          <w:rFonts w:ascii="Calibri" w:eastAsia="Segoe UI" w:hAnsi="Calibri" w:cs="Calibri"/>
          <w:iCs/>
          <w:sz w:val="22"/>
          <w:szCs w:val="22"/>
        </w:rPr>
        <w:br/>
        <w:t>o niepełnosprawności. Uczestnicy otrzymują stypendium stażowe;</w:t>
      </w:r>
    </w:p>
    <w:p w14:paraId="1EFC274C" w14:textId="7E9AFA11" w:rsidR="009C77D1" w:rsidRPr="0017789F" w:rsidRDefault="0082077F" w:rsidP="0017789F">
      <w:pPr>
        <w:pStyle w:val="Akapitzlist"/>
        <w:widowControl w:val="0"/>
        <w:numPr>
          <w:ilvl w:val="0"/>
          <w:numId w:val="62"/>
        </w:numPr>
        <w:suppressAutoHyphens/>
        <w:autoSpaceDN w:val="0"/>
        <w:spacing w:after="120" w:line="276" w:lineRule="auto"/>
        <w:textAlignment w:val="baseline"/>
        <w:rPr>
          <w:rFonts w:ascii="Aptos" w:eastAsia="Segoe UI" w:hAnsi="Aptos" w:cs="Tahoma"/>
          <w:sz w:val="22"/>
          <w:szCs w:val="22"/>
        </w:rPr>
      </w:pPr>
      <w:r>
        <w:rPr>
          <w:rFonts w:ascii="Calibri" w:eastAsia="Segoe UI" w:hAnsi="Calibri" w:cs="Calibri"/>
          <w:b/>
          <w:bCs/>
          <w:iCs/>
          <w:sz w:val="22"/>
          <w:szCs w:val="22"/>
        </w:rPr>
        <w:t>s</w:t>
      </w:r>
      <w:r w:rsidR="009C77D1" w:rsidRPr="00BE0CF1">
        <w:rPr>
          <w:rFonts w:ascii="Calibri" w:eastAsia="Segoe UI" w:hAnsi="Calibri" w:cs="Calibri"/>
          <w:b/>
          <w:bCs/>
          <w:iCs/>
          <w:sz w:val="22"/>
          <w:szCs w:val="22"/>
        </w:rPr>
        <w:t>zkolenia</w:t>
      </w:r>
      <w:r w:rsidR="009C77D1" w:rsidRPr="00BE0CF1">
        <w:rPr>
          <w:rFonts w:ascii="Calibri" w:eastAsia="Segoe UI" w:hAnsi="Calibri" w:cs="Calibri"/>
          <w:iCs/>
          <w:sz w:val="22"/>
          <w:szCs w:val="22"/>
        </w:rPr>
        <w:t xml:space="preserve">, które mają na celu podnoszenie kompetencji lub zdobywanie nowych kwalifikacji dostosowanych do potrzeb rynku pracy. Oferta jest dostosowana do potrzeb danej osoby </w:t>
      </w:r>
      <w:r w:rsidR="009C77D1" w:rsidRPr="00BE0CF1">
        <w:rPr>
          <w:rFonts w:ascii="Calibri" w:eastAsia="Segoe UI" w:hAnsi="Calibri" w:cs="Calibri"/>
          <w:iCs/>
          <w:sz w:val="22"/>
          <w:szCs w:val="22"/>
        </w:rPr>
        <w:br/>
        <w:t>z niepełnosprawnością. Działania te mogą być finansowane ze środków z Państwowego Funduszu Rehabilitacji Osób Niepełnosprawnych (PFRON), Funduszu Pracy oraz Funduszy Europejskich. Formy aktywizacji zawodowej realizowane są we współpracy z Powiatowym Urzędem Pracy w Opolu.</w:t>
      </w:r>
    </w:p>
    <w:p w14:paraId="4A7C6048" w14:textId="2C6B9D94" w:rsidR="009C77D1" w:rsidRPr="00512B1B" w:rsidRDefault="009C77D1" w:rsidP="009C77D1">
      <w:p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b/>
          <w:i/>
          <w:iCs/>
          <w:sz w:val="22"/>
          <w:szCs w:val="22"/>
        </w:rPr>
        <w:t xml:space="preserve">Dotacje na rozpoczęcie działalności gospodarczej przez osoby z niepełnosprawnością </w:t>
      </w:r>
      <w:r w:rsidRPr="00512B1B">
        <w:rPr>
          <w:rFonts w:ascii="Calibri" w:eastAsia="Segoe UI" w:hAnsi="Calibri" w:cs="Calibri"/>
          <w:b/>
          <w:i/>
          <w:iCs/>
          <w:sz w:val="22"/>
          <w:szCs w:val="22"/>
        </w:rPr>
        <w:br/>
        <w:t>i refundacja kosztów wyposażenia stanowiska pracy dla osób z niepełnosprawnościami</w:t>
      </w:r>
    </w:p>
    <w:p w14:paraId="2086838C" w14:textId="37890A63" w:rsidR="009C77D1" w:rsidRPr="00512B1B" w:rsidRDefault="009C77D1" w:rsidP="009C77D1">
      <w:pPr>
        <w:suppressAutoHyphens/>
        <w:autoSpaceDN w:val="0"/>
        <w:spacing w:after="120" w:line="276" w:lineRule="auto"/>
        <w:ind w:firstLine="360"/>
        <w:textAlignment w:val="baseline"/>
        <w:rPr>
          <w:rFonts w:ascii="Aptos" w:eastAsia="Segoe UI" w:hAnsi="Aptos" w:cs="Tahoma"/>
          <w:sz w:val="22"/>
          <w:szCs w:val="22"/>
        </w:rPr>
      </w:pPr>
      <w:r w:rsidRPr="00512B1B">
        <w:rPr>
          <w:rFonts w:ascii="Calibri" w:eastAsia="Segoe UI" w:hAnsi="Calibri" w:cs="Calibri"/>
          <w:iCs/>
          <w:sz w:val="22"/>
          <w:szCs w:val="22"/>
        </w:rPr>
        <w:t>Celem udzielania dotacji na podjęcie działalności gospodarczej, finansowanych ze środków PFRON, FP czy środków unijnych oraz zwrot kosztów wyposażenia stanowiska pracy osoby                                                        z niepełnosprawnością jest aktywizacja zawodowa i społeczna oraz zwiększenie aktywności zawodowej osób z niepełnosprawnością.</w:t>
      </w:r>
    </w:p>
    <w:p w14:paraId="63716015" w14:textId="4FF4BD4C" w:rsidR="009C77D1" w:rsidRPr="00113648" w:rsidRDefault="009C77D1" w:rsidP="00F039AF">
      <w:pPr>
        <w:pStyle w:val="Akapitzlist"/>
        <w:widowControl w:val="0"/>
        <w:numPr>
          <w:ilvl w:val="0"/>
          <w:numId w:val="63"/>
        </w:numPr>
        <w:suppressAutoHyphens/>
        <w:autoSpaceDN w:val="0"/>
        <w:spacing w:after="120" w:line="276" w:lineRule="auto"/>
        <w:textAlignment w:val="baseline"/>
        <w:rPr>
          <w:rFonts w:ascii="Aptos" w:eastAsia="Segoe UI" w:hAnsi="Aptos" w:cs="Tahoma"/>
          <w:sz w:val="22"/>
          <w:szCs w:val="22"/>
        </w:rPr>
      </w:pPr>
      <w:r w:rsidRPr="00113648">
        <w:rPr>
          <w:rFonts w:ascii="Calibri" w:eastAsia="Segoe UI" w:hAnsi="Calibri" w:cs="Calibri"/>
          <w:b/>
          <w:bCs/>
          <w:iCs/>
          <w:sz w:val="22"/>
          <w:szCs w:val="22"/>
        </w:rPr>
        <w:t>Dotacje</w:t>
      </w:r>
      <w:r w:rsidRPr="00113648">
        <w:rPr>
          <w:rFonts w:ascii="Calibri" w:eastAsia="Segoe UI" w:hAnsi="Calibri" w:cs="Calibri"/>
          <w:iCs/>
          <w:sz w:val="22"/>
          <w:szCs w:val="22"/>
        </w:rPr>
        <w:t xml:space="preserve"> są jedną z form wsparcia osób z niepełnosprawnością, umożliwiającą im wejście                      lub powrót na rynek pracy co w znacznym stopniu zwiększa ich samodzielność, a także minimalizuje wykluczenie zawodowe i społeczne. Osoba z orzeczeniem                                                     o niepełnosprawności, zarejestrowana w Powiatowym Urzędzie Pracy</w:t>
      </w:r>
      <w:r w:rsidR="00F80664">
        <w:rPr>
          <w:rFonts w:ascii="Calibri" w:eastAsia="Segoe UI" w:hAnsi="Calibri" w:cs="Calibri"/>
          <w:iCs/>
          <w:sz w:val="22"/>
          <w:szCs w:val="22"/>
        </w:rPr>
        <w:t xml:space="preserve"> w Opolu</w:t>
      </w:r>
      <w:r w:rsidRPr="00113648">
        <w:rPr>
          <w:rFonts w:ascii="Calibri" w:eastAsia="Segoe UI" w:hAnsi="Calibri" w:cs="Calibri"/>
          <w:iCs/>
          <w:sz w:val="22"/>
          <w:szCs w:val="22"/>
        </w:rPr>
        <w:t xml:space="preserve"> jako bezrobotna lub poszukująca pracy niepozostająca w zatrudnieniu, może uzyskać dotację ze środków PFRON w kwocie nie wyższej niż 6-krotność lub 15-krotność przeciętnego wynagrodzenia. Środki finansowe w postaci dotacji umożliwiają sfinansowanie niezbędnego wyposażenia potrzebnego do uruchomienia planowanego przedsięwzięcia bez konieczności uszczuplania własnego budżetu czy też zaciągania komercyjnego kredytu.</w:t>
      </w:r>
    </w:p>
    <w:p w14:paraId="0F7FF7BF" w14:textId="2A818747" w:rsidR="009C77D1" w:rsidRPr="00113648" w:rsidRDefault="009C77D1" w:rsidP="00F039AF">
      <w:pPr>
        <w:pStyle w:val="Akapitzlist"/>
        <w:widowControl w:val="0"/>
        <w:numPr>
          <w:ilvl w:val="0"/>
          <w:numId w:val="63"/>
        </w:numPr>
        <w:suppressAutoHyphens/>
        <w:autoSpaceDN w:val="0"/>
        <w:spacing w:after="120" w:line="276" w:lineRule="auto"/>
        <w:textAlignment w:val="baseline"/>
        <w:rPr>
          <w:rFonts w:ascii="Aptos" w:eastAsia="Segoe UI" w:hAnsi="Aptos" w:cs="Tahoma"/>
          <w:sz w:val="22"/>
          <w:szCs w:val="22"/>
        </w:rPr>
      </w:pPr>
      <w:r w:rsidRPr="00113648">
        <w:rPr>
          <w:rFonts w:ascii="Calibri" w:eastAsia="Segoe UI" w:hAnsi="Calibri" w:cs="Calibri"/>
          <w:b/>
          <w:bCs/>
          <w:iCs/>
          <w:sz w:val="22"/>
          <w:szCs w:val="22"/>
        </w:rPr>
        <w:t xml:space="preserve">Zwrot kosztów wyposażenia stanowiska osoby niepełnosprawnej </w:t>
      </w:r>
      <w:r w:rsidRPr="00113648">
        <w:rPr>
          <w:rFonts w:ascii="Calibri" w:eastAsia="Segoe UI" w:hAnsi="Calibri" w:cs="Calibri"/>
          <w:iCs/>
          <w:sz w:val="22"/>
          <w:szCs w:val="22"/>
        </w:rPr>
        <w:t xml:space="preserve">zarejestrowanej                               w Powiatowym Urzędzie Pracy </w:t>
      </w:r>
      <w:r w:rsidR="00807BFC">
        <w:rPr>
          <w:rFonts w:ascii="Calibri" w:eastAsia="Segoe UI" w:hAnsi="Calibri" w:cs="Calibri"/>
          <w:iCs/>
          <w:sz w:val="22"/>
          <w:szCs w:val="22"/>
        </w:rPr>
        <w:t xml:space="preserve">w Opolu </w:t>
      </w:r>
      <w:r w:rsidRPr="00113648">
        <w:rPr>
          <w:rFonts w:ascii="Calibri" w:eastAsia="Segoe UI" w:hAnsi="Calibri" w:cs="Calibri"/>
          <w:iCs/>
          <w:sz w:val="22"/>
          <w:szCs w:val="22"/>
        </w:rPr>
        <w:t xml:space="preserve">jako osoba bezrobotna albo poszukująca pracy, niepozostająca w zatrudnieniu, który może zostać przyznany Pracodawcy ze środków PFRON.  Refundacja obejmuje udokumentowane koszty zakupu lub wytworzenia wyposażenia stanowiska pracy, na którym będzie wykonywać pracę osoba                                                   z niepełnosprawnością. Przy rozpatrywaniu wniosku Pracodawcy, Powiatowy Urząd Pracy </w:t>
      </w:r>
      <w:r w:rsidR="00D57927">
        <w:rPr>
          <w:rFonts w:ascii="Calibri" w:eastAsia="Segoe UI" w:hAnsi="Calibri" w:cs="Calibri"/>
          <w:iCs/>
          <w:sz w:val="22"/>
          <w:szCs w:val="22"/>
        </w:rPr>
        <w:br/>
      </w:r>
      <w:r w:rsidR="00807BFC">
        <w:rPr>
          <w:rFonts w:ascii="Calibri" w:eastAsia="Segoe UI" w:hAnsi="Calibri" w:cs="Calibri"/>
          <w:iCs/>
          <w:sz w:val="22"/>
          <w:szCs w:val="22"/>
        </w:rPr>
        <w:t xml:space="preserve">w Opolu </w:t>
      </w:r>
      <w:r w:rsidRPr="00113648">
        <w:rPr>
          <w:rFonts w:ascii="Calibri" w:eastAsia="Segoe UI" w:hAnsi="Calibri" w:cs="Calibri"/>
          <w:iCs/>
          <w:sz w:val="22"/>
          <w:szCs w:val="22"/>
        </w:rPr>
        <w:t>ma obowiązek brać pod uwagę:</w:t>
      </w:r>
    </w:p>
    <w:p w14:paraId="3B50265D" w14:textId="77777777" w:rsidR="009C77D1" w:rsidRPr="00512B1B" w:rsidRDefault="009C77D1" w:rsidP="00F039AF">
      <w:pPr>
        <w:widowControl w:val="0"/>
        <w:numPr>
          <w:ilvl w:val="0"/>
          <w:numId w:val="60"/>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iCs/>
          <w:sz w:val="22"/>
          <w:szCs w:val="22"/>
        </w:rPr>
        <w:t>potrzeby lokalnego rynku pracy;</w:t>
      </w:r>
    </w:p>
    <w:p w14:paraId="0CDC9EAC" w14:textId="69C4F263" w:rsidR="009C77D1" w:rsidRPr="00512B1B" w:rsidRDefault="009C77D1" w:rsidP="00F039AF">
      <w:pPr>
        <w:widowControl w:val="0"/>
        <w:numPr>
          <w:ilvl w:val="0"/>
          <w:numId w:val="60"/>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iCs/>
          <w:sz w:val="22"/>
          <w:szCs w:val="22"/>
        </w:rPr>
        <w:t xml:space="preserve">liczbę osób z niepełnosprawnością o określonych kwalifikacjach, zarejestrowanych </w:t>
      </w:r>
      <w:r w:rsidR="00E3235D">
        <w:rPr>
          <w:rFonts w:ascii="Calibri" w:eastAsia="Segoe UI" w:hAnsi="Calibri" w:cs="Calibri"/>
          <w:iCs/>
          <w:sz w:val="22"/>
          <w:szCs w:val="22"/>
        </w:rPr>
        <w:br/>
      </w:r>
      <w:r w:rsidRPr="00512B1B">
        <w:rPr>
          <w:rFonts w:ascii="Calibri" w:eastAsia="Segoe UI" w:hAnsi="Calibri" w:cs="Calibri"/>
          <w:iCs/>
          <w:sz w:val="22"/>
          <w:szCs w:val="22"/>
        </w:rPr>
        <w:t>w powiatowym urzędzie pracy jako bezrobotne albo poszukujące pracy;</w:t>
      </w:r>
    </w:p>
    <w:p w14:paraId="06BFDAA5" w14:textId="77777777" w:rsidR="009C77D1" w:rsidRPr="00512B1B" w:rsidRDefault="009C77D1" w:rsidP="00F039AF">
      <w:pPr>
        <w:widowControl w:val="0"/>
        <w:numPr>
          <w:ilvl w:val="0"/>
          <w:numId w:val="60"/>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iCs/>
          <w:sz w:val="22"/>
          <w:szCs w:val="22"/>
        </w:rPr>
        <w:t>koszty wyposażenia stanowiska pracy;</w:t>
      </w:r>
    </w:p>
    <w:p w14:paraId="09339B3A" w14:textId="77777777" w:rsidR="009C77D1" w:rsidRPr="00512B1B" w:rsidRDefault="009C77D1" w:rsidP="00F039AF">
      <w:pPr>
        <w:widowControl w:val="0"/>
        <w:numPr>
          <w:ilvl w:val="0"/>
          <w:numId w:val="60"/>
        </w:numPr>
        <w:suppressAutoHyphens/>
        <w:autoSpaceDN w:val="0"/>
        <w:spacing w:after="120" w:line="276" w:lineRule="auto"/>
        <w:jc w:val="left"/>
        <w:textAlignment w:val="baseline"/>
        <w:rPr>
          <w:rFonts w:ascii="Aptos" w:eastAsia="Segoe UI" w:hAnsi="Aptos" w:cs="Tahoma"/>
          <w:sz w:val="22"/>
          <w:szCs w:val="22"/>
        </w:rPr>
      </w:pPr>
      <w:r w:rsidRPr="00512B1B">
        <w:rPr>
          <w:rFonts w:ascii="Calibri" w:eastAsia="Segoe UI" w:hAnsi="Calibri" w:cs="Calibri"/>
          <w:iCs/>
          <w:sz w:val="22"/>
          <w:szCs w:val="22"/>
        </w:rPr>
        <w:t>wkład pracodawcy w wyposażenie tworzonego miejsca pracy.</w:t>
      </w:r>
    </w:p>
    <w:p w14:paraId="1BD6A4CA" w14:textId="77777777" w:rsidR="009C77D1" w:rsidRPr="00512B1B" w:rsidRDefault="009C77D1" w:rsidP="009C77D1">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iCs/>
          <w:sz w:val="22"/>
          <w:szCs w:val="22"/>
        </w:rPr>
        <w:lastRenderedPageBreak/>
        <w:t>Dodatkowym warunkiem refundacji jest uzyskanie, wydanej na wniosek starosty (w imieniu, którego działa Dyrektor PUP) pozytywnej opinii Państwowej Inspekcji Pracy odpowiednio                                       o przystosowaniu do potrzeb wynikających z niepełnosprawności osoby zatrudnionej na wyposażonym stanowisku pracy lub o spełnieniu warunków bezpieczeństwa i higieny pracy na tym stanowisku.</w:t>
      </w:r>
    </w:p>
    <w:p w14:paraId="093A6557" w14:textId="65EC4A32" w:rsidR="009C77D1" w:rsidRPr="00512B1B" w:rsidRDefault="009C77D1" w:rsidP="00F532F1">
      <w:pPr>
        <w:suppressAutoHyphens/>
        <w:autoSpaceDN w:val="0"/>
        <w:spacing w:after="120" w:line="276" w:lineRule="auto"/>
        <w:ind w:left="0" w:firstLine="720"/>
        <w:textAlignment w:val="baseline"/>
        <w:rPr>
          <w:rFonts w:ascii="Aptos" w:eastAsia="Segoe UI" w:hAnsi="Aptos" w:cs="Tahoma"/>
          <w:sz w:val="22"/>
          <w:szCs w:val="22"/>
        </w:rPr>
      </w:pPr>
      <w:r w:rsidRPr="00512B1B">
        <w:rPr>
          <w:rFonts w:ascii="Calibri" w:eastAsia="Segoe UI" w:hAnsi="Calibri" w:cs="Calibri"/>
          <w:b/>
          <w:bCs/>
          <w:iCs/>
          <w:sz w:val="22"/>
          <w:szCs w:val="22"/>
        </w:rPr>
        <w:t xml:space="preserve"> </w:t>
      </w:r>
      <w:r w:rsidRPr="00512B1B">
        <w:rPr>
          <w:rFonts w:ascii="Calibri" w:eastAsia="Segoe UI" w:hAnsi="Calibri" w:cs="Calibri"/>
          <w:b/>
          <w:bCs/>
          <w:i/>
          <w:iCs/>
          <w:sz w:val="22"/>
          <w:szCs w:val="22"/>
        </w:rPr>
        <w:t>Poradnictwo</w:t>
      </w:r>
      <w:r w:rsidRPr="00512B1B">
        <w:rPr>
          <w:rFonts w:ascii="Calibri" w:eastAsia="Segoe UI" w:hAnsi="Calibri" w:cs="Calibri"/>
          <w:b/>
          <w:i/>
          <w:iCs/>
          <w:sz w:val="22"/>
          <w:szCs w:val="22"/>
        </w:rPr>
        <w:t xml:space="preserve"> zawodowe dla osób </w:t>
      </w:r>
      <w:r w:rsidR="00581A0E">
        <w:rPr>
          <w:rFonts w:ascii="Calibri" w:eastAsia="Segoe UI" w:hAnsi="Calibri" w:cs="Calibri"/>
          <w:b/>
          <w:i/>
          <w:iCs/>
          <w:sz w:val="22"/>
          <w:szCs w:val="22"/>
        </w:rPr>
        <w:t xml:space="preserve">z </w:t>
      </w:r>
      <w:r w:rsidRPr="00512B1B">
        <w:rPr>
          <w:rFonts w:ascii="Calibri" w:eastAsia="Segoe UI" w:hAnsi="Calibri" w:cs="Calibri"/>
          <w:b/>
          <w:i/>
          <w:iCs/>
          <w:sz w:val="22"/>
          <w:szCs w:val="22"/>
        </w:rPr>
        <w:t>niepełnosprawn</w:t>
      </w:r>
      <w:r w:rsidR="00581A0E">
        <w:rPr>
          <w:rFonts w:ascii="Calibri" w:eastAsia="Segoe UI" w:hAnsi="Calibri" w:cs="Calibri"/>
          <w:b/>
          <w:i/>
          <w:iCs/>
          <w:sz w:val="22"/>
          <w:szCs w:val="22"/>
        </w:rPr>
        <w:t>ościami</w:t>
      </w:r>
    </w:p>
    <w:p w14:paraId="204E6564" w14:textId="77777777" w:rsidR="009C77D1" w:rsidRPr="00512B1B" w:rsidRDefault="009C77D1" w:rsidP="009C77D1">
      <w:pPr>
        <w:suppressAutoHyphens/>
        <w:autoSpaceDN w:val="0"/>
        <w:spacing w:after="120" w:line="276" w:lineRule="auto"/>
        <w:ind w:firstLine="360"/>
        <w:textAlignment w:val="baseline"/>
        <w:rPr>
          <w:rFonts w:ascii="Aptos" w:eastAsia="Segoe UI" w:hAnsi="Aptos" w:cs="Tahoma"/>
          <w:sz w:val="22"/>
          <w:szCs w:val="22"/>
        </w:rPr>
      </w:pPr>
      <w:r w:rsidRPr="00512B1B">
        <w:rPr>
          <w:rFonts w:ascii="Calibri" w:eastAsia="Segoe UI" w:hAnsi="Calibri" w:cs="Calibri"/>
          <w:iCs/>
          <w:sz w:val="22"/>
          <w:szCs w:val="22"/>
        </w:rPr>
        <w:t>W ramach ww. działań  osobom z orzeczonym stopniem niepełnosprawności prowadzono</w:t>
      </w:r>
      <w:r w:rsidRPr="00512B1B">
        <w:rPr>
          <w:rFonts w:ascii="Calibri" w:eastAsia="Segoe UI" w:hAnsi="Calibri" w:cs="Calibri"/>
          <w:b/>
          <w:bCs/>
          <w:iCs/>
          <w:sz w:val="22"/>
          <w:szCs w:val="22"/>
        </w:rPr>
        <w:t>:</w:t>
      </w:r>
    </w:p>
    <w:p w14:paraId="7A947C4D" w14:textId="40686A9C" w:rsidR="009C77D1" w:rsidRPr="00512B1B" w:rsidRDefault="009C77D1" w:rsidP="00F039AF">
      <w:pPr>
        <w:widowControl w:val="0"/>
        <w:numPr>
          <w:ilvl w:val="0"/>
          <w:numId w:val="61"/>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b/>
          <w:iCs/>
          <w:sz w:val="22"/>
          <w:szCs w:val="22"/>
        </w:rPr>
        <w:t>indywidualne porady zawodowe</w:t>
      </w:r>
      <w:r w:rsidRPr="00512B1B">
        <w:rPr>
          <w:rFonts w:ascii="Calibri" w:eastAsia="Segoe UI" w:hAnsi="Calibri" w:cs="Calibri"/>
          <w:iCs/>
          <w:sz w:val="22"/>
          <w:szCs w:val="22"/>
        </w:rPr>
        <w:t xml:space="preserve">, w ramach których wspierano klientów w rozwiązywaniu            ich problemów zawodowych, dotyczących głównie wyboru/zmiany zawodu oraz doboru kierunku szkolenia/kształcenia, a także doboru najodpowiedniejszych form wsparcia realizowanych przez </w:t>
      </w:r>
      <w:r w:rsidR="002F0DBF">
        <w:rPr>
          <w:rFonts w:ascii="Calibri" w:eastAsia="Segoe UI" w:hAnsi="Calibri" w:cs="Calibri"/>
          <w:iCs/>
          <w:sz w:val="22"/>
          <w:szCs w:val="22"/>
        </w:rPr>
        <w:t xml:space="preserve">Powiatowy </w:t>
      </w:r>
      <w:r w:rsidRPr="00512B1B">
        <w:rPr>
          <w:rFonts w:ascii="Calibri" w:eastAsia="Segoe UI" w:hAnsi="Calibri" w:cs="Calibri"/>
          <w:iCs/>
          <w:sz w:val="22"/>
          <w:szCs w:val="22"/>
        </w:rPr>
        <w:t xml:space="preserve">Urząd Pracy w Opolu. Ponadto motywowano do działania, monitorowano postępy w realizacji zaplanowanych działań zawodowych. Proces podejmowania decyzji zawodowych przez klientów wspierany był dostarczaniem przez doradcę zawodowego potrzebnych </w:t>
      </w:r>
      <w:r w:rsidRPr="00512B1B">
        <w:rPr>
          <w:rFonts w:ascii="Calibri" w:eastAsia="Segoe UI" w:hAnsi="Calibri" w:cs="Calibri"/>
          <w:b/>
          <w:iCs/>
          <w:sz w:val="22"/>
          <w:szCs w:val="22"/>
        </w:rPr>
        <w:t>informacji zawodowych,</w:t>
      </w:r>
    </w:p>
    <w:p w14:paraId="2D71810C" w14:textId="7651E60C" w:rsidR="009C77D1" w:rsidRPr="00512B1B" w:rsidRDefault="009C77D1" w:rsidP="00F039AF">
      <w:pPr>
        <w:widowControl w:val="0"/>
        <w:numPr>
          <w:ilvl w:val="0"/>
          <w:numId w:val="61"/>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b/>
          <w:iCs/>
          <w:sz w:val="22"/>
          <w:szCs w:val="22"/>
        </w:rPr>
        <w:t xml:space="preserve">grupowe porady zawodowe </w:t>
      </w:r>
      <w:r w:rsidRPr="00512B1B">
        <w:rPr>
          <w:rFonts w:ascii="Calibri" w:eastAsia="Segoe UI" w:hAnsi="Calibri" w:cs="Calibri"/>
          <w:iCs/>
          <w:sz w:val="22"/>
          <w:szCs w:val="22"/>
        </w:rPr>
        <w:t>skoncentrowane na kompetencjach osobistych ułatwiających uzyskanie zatrudnienia</w:t>
      </w:r>
      <w:r w:rsidRPr="00512B1B">
        <w:rPr>
          <w:rFonts w:ascii="Calibri" w:eastAsia="Segoe UI" w:hAnsi="Calibri" w:cs="Calibri"/>
          <w:b/>
          <w:iCs/>
          <w:sz w:val="22"/>
          <w:szCs w:val="22"/>
        </w:rPr>
        <w:t xml:space="preserve"> oraz informacje zawodowe, </w:t>
      </w:r>
      <w:r w:rsidRPr="00512B1B">
        <w:rPr>
          <w:rFonts w:ascii="Calibri" w:eastAsia="Segoe UI" w:hAnsi="Calibri" w:cs="Calibri"/>
          <w:iCs/>
          <w:sz w:val="22"/>
          <w:szCs w:val="22"/>
        </w:rPr>
        <w:t>w ramach których  osoby zainteresowany uzyskały informację  o wszystkich formach wsparcia realizowanych przez urząd pracy, zasadach ubiegania się o dotację, prawach i obowiązkach wynikających z posiadanego</w:t>
      </w:r>
      <w:r w:rsidR="00374162">
        <w:rPr>
          <w:rFonts w:ascii="Calibri" w:eastAsia="Segoe UI" w:hAnsi="Calibri" w:cs="Calibri"/>
          <w:iCs/>
          <w:sz w:val="22"/>
          <w:szCs w:val="22"/>
        </w:rPr>
        <w:t xml:space="preserve"> </w:t>
      </w:r>
      <w:r w:rsidRPr="00512B1B">
        <w:rPr>
          <w:rFonts w:ascii="Calibri" w:eastAsia="Segoe UI" w:hAnsi="Calibri" w:cs="Calibri"/>
          <w:iCs/>
          <w:sz w:val="22"/>
          <w:szCs w:val="22"/>
        </w:rPr>
        <w:t>orzeczenia i inne.</w:t>
      </w:r>
    </w:p>
    <w:p w14:paraId="2F1B788A" w14:textId="77777777" w:rsidR="00F532F1" w:rsidRDefault="00F532F1" w:rsidP="00F532F1">
      <w:pPr>
        <w:suppressAutoHyphens/>
        <w:autoSpaceDN w:val="0"/>
        <w:spacing w:after="120" w:line="276" w:lineRule="auto"/>
        <w:ind w:left="0" w:firstLine="0"/>
        <w:textAlignment w:val="baseline"/>
        <w:rPr>
          <w:rFonts w:ascii="Calibri" w:eastAsia="Segoe UI" w:hAnsi="Calibri" w:cs="Calibri"/>
          <w:iCs/>
          <w:sz w:val="22"/>
          <w:szCs w:val="22"/>
        </w:rPr>
      </w:pPr>
    </w:p>
    <w:p w14:paraId="26056331" w14:textId="4BEC0DD7" w:rsidR="009C77D1" w:rsidRPr="00512B1B" w:rsidRDefault="009C77D1" w:rsidP="00F532F1">
      <w:pPr>
        <w:suppressAutoHyphens/>
        <w:autoSpaceDN w:val="0"/>
        <w:spacing w:after="120" w:line="276" w:lineRule="auto"/>
        <w:ind w:left="0" w:firstLine="0"/>
        <w:textAlignment w:val="baseline"/>
        <w:rPr>
          <w:rFonts w:ascii="Aptos" w:eastAsia="Segoe UI" w:hAnsi="Aptos" w:cs="Tahoma"/>
          <w:sz w:val="22"/>
          <w:szCs w:val="22"/>
        </w:rPr>
      </w:pPr>
      <w:r w:rsidRPr="00512B1B">
        <w:rPr>
          <w:rFonts w:ascii="Calibri" w:eastAsia="Segoe UI" w:hAnsi="Calibri" w:cs="Calibri"/>
          <w:b/>
          <w:bCs/>
          <w:i/>
          <w:sz w:val="22"/>
          <w:szCs w:val="22"/>
        </w:rPr>
        <w:t xml:space="preserve"> </w:t>
      </w:r>
      <w:r w:rsidR="00F532F1">
        <w:rPr>
          <w:rFonts w:ascii="Calibri" w:eastAsia="Segoe UI" w:hAnsi="Calibri" w:cs="Calibri"/>
          <w:b/>
          <w:bCs/>
          <w:i/>
          <w:sz w:val="22"/>
          <w:szCs w:val="22"/>
        </w:rPr>
        <w:tab/>
      </w:r>
      <w:r w:rsidRPr="00512B1B">
        <w:rPr>
          <w:rFonts w:ascii="Calibri" w:eastAsia="Segoe UI" w:hAnsi="Calibri" w:cs="Calibri"/>
          <w:b/>
          <w:bCs/>
          <w:i/>
          <w:sz w:val="22"/>
          <w:szCs w:val="22"/>
        </w:rPr>
        <w:t>Promocja zatrudnienia osób z niepełnosprawnościami</w:t>
      </w:r>
    </w:p>
    <w:p w14:paraId="37BB1695" w14:textId="77777777" w:rsidR="009C77D1" w:rsidRPr="00512B1B" w:rsidRDefault="009C77D1" w:rsidP="009C77D1">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iCs/>
          <w:sz w:val="22"/>
          <w:szCs w:val="22"/>
        </w:rPr>
        <w:t>W ramach tego działania PUP w Opolu współorganizuje i uczestniczy w różnorodnych działaniach promujących wśród pracodawców zatrudnianie osób z niepełnosprawnościami.</w:t>
      </w:r>
    </w:p>
    <w:p w14:paraId="1F5E2C6B" w14:textId="46530A02" w:rsidR="009C77D1" w:rsidRDefault="009C77D1" w:rsidP="00F532F1">
      <w:pPr>
        <w:suppressAutoHyphens/>
        <w:autoSpaceDN w:val="0"/>
        <w:spacing w:after="120" w:line="276" w:lineRule="auto"/>
        <w:ind w:firstLine="0"/>
        <w:textAlignment w:val="baseline"/>
        <w:rPr>
          <w:rFonts w:ascii="Calibri" w:eastAsia="Segoe UI" w:hAnsi="Calibri" w:cs="Calibri"/>
          <w:iCs/>
          <w:sz w:val="22"/>
          <w:szCs w:val="22"/>
        </w:rPr>
      </w:pPr>
      <w:r w:rsidRPr="00512B1B">
        <w:rPr>
          <w:rFonts w:ascii="Calibri" w:eastAsia="Segoe UI" w:hAnsi="Calibri" w:cs="Calibri"/>
          <w:iCs/>
          <w:sz w:val="22"/>
          <w:szCs w:val="22"/>
        </w:rPr>
        <w:t xml:space="preserve">Miejscem, które w sposób szczególny wspiera rozwój zawodowy osób </w:t>
      </w:r>
      <w:r w:rsidRPr="00512B1B">
        <w:rPr>
          <w:rFonts w:ascii="Calibri" w:eastAsia="Segoe UI" w:hAnsi="Calibri" w:cs="Calibri"/>
          <w:bCs/>
          <w:iCs/>
          <w:sz w:val="22"/>
          <w:szCs w:val="22"/>
        </w:rPr>
        <w:t>z niepełnosprawnościami</w:t>
      </w:r>
      <w:r w:rsidRPr="00512B1B">
        <w:rPr>
          <w:rFonts w:ascii="Calibri" w:eastAsia="Segoe UI" w:hAnsi="Calibri" w:cs="Calibri"/>
          <w:iCs/>
          <w:sz w:val="22"/>
          <w:szCs w:val="22"/>
        </w:rPr>
        <w:t xml:space="preserve"> w Mieście Opolu jest </w:t>
      </w:r>
      <w:r w:rsidRPr="00512B1B">
        <w:rPr>
          <w:rFonts w:ascii="Calibri" w:eastAsia="Segoe UI" w:hAnsi="Calibri" w:cs="Calibri"/>
          <w:b/>
          <w:iCs/>
          <w:sz w:val="22"/>
          <w:szCs w:val="22"/>
        </w:rPr>
        <w:t>Centrum Re-Start</w:t>
      </w:r>
      <w:r w:rsidRPr="00512B1B">
        <w:rPr>
          <w:rFonts w:ascii="Calibri" w:eastAsia="Segoe UI" w:hAnsi="Calibri" w:cs="Calibri"/>
          <w:iCs/>
          <w:sz w:val="22"/>
          <w:szCs w:val="22"/>
        </w:rPr>
        <w:t xml:space="preserve"> przy ul. Sienkiewicza 29. Pracownia powstała z inicjatywy Klubu Integracji Społecznej </w:t>
      </w:r>
      <w:r w:rsidR="002F0DBF">
        <w:rPr>
          <w:rFonts w:ascii="Calibri" w:eastAsia="Segoe UI" w:hAnsi="Calibri" w:cs="Calibri"/>
          <w:iCs/>
          <w:sz w:val="22"/>
          <w:szCs w:val="22"/>
        </w:rPr>
        <w:t xml:space="preserve">w Miejskim Ośrodku Pomocy </w:t>
      </w:r>
      <w:r w:rsidR="00781C5E">
        <w:rPr>
          <w:rFonts w:ascii="Calibri" w:eastAsia="Segoe UI" w:hAnsi="Calibri" w:cs="Calibri"/>
          <w:iCs/>
          <w:sz w:val="22"/>
          <w:szCs w:val="22"/>
        </w:rPr>
        <w:t>R</w:t>
      </w:r>
      <w:r w:rsidR="002F0DBF">
        <w:rPr>
          <w:rFonts w:ascii="Calibri" w:eastAsia="Segoe UI" w:hAnsi="Calibri" w:cs="Calibri"/>
          <w:iCs/>
          <w:sz w:val="22"/>
          <w:szCs w:val="22"/>
        </w:rPr>
        <w:t xml:space="preserve">odzinie w Opolu </w:t>
      </w:r>
      <w:r w:rsidRPr="00512B1B">
        <w:rPr>
          <w:rFonts w:ascii="Calibri" w:eastAsia="Segoe UI" w:hAnsi="Calibri" w:cs="Calibri"/>
          <w:iCs/>
          <w:sz w:val="22"/>
          <w:szCs w:val="22"/>
        </w:rPr>
        <w:t xml:space="preserve">oraz Powiatowego Urzędu Pracy w Opolu w ramach projektu „Centrum Re-Start – kompleksowy program reintegracji społeczno-zawodowej w Opolu”. Działalność Centrum służy rozwijaniu umiejętności społecznych </w:t>
      </w:r>
      <w:r w:rsidR="001721E5">
        <w:rPr>
          <w:rFonts w:ascii="Calibri" w:eastAsia="Segoe UI" w:hAnsi="Calibri" w:cs="Calibri"/>
          <w:iCs/>
          <w:sz w:val="22"/>
          <w:szCs w:val="22"/>
        </w:rPr>
        <w:br/>
      </w:r>
      <w:r w:rsidRPr="00512B1B">
        <w:rPr>
          <w:rFonts w:ascii="Calibri" w:eastAsia="Segoe UI" w:hAnsi="Calibri" w:cs="Calibri"/>
          <w:iCs/>
          <w:sz w:val="22"/>
          <w:szCs w:val="22"/>
        </w:rPr>
        <w:t xml:space="preserve">i zawodowych osób bezrobotnych, w tym </w:t>
      </w:r>
      <w:r w:rsidRPr="00512B1B">
        <w:rPr>
          <w:rFonts w:ascii="Calibri" w:eastAsia="Segoe UI" w:hAnsi="Calibri" w:cs="Calibri"/>
          <w:bCs/>
          <w:iCs/>
          <w:sz w:val="22"/>
          <w:szCs w:val="22"/>
        </w:rPr>
        <w:t>z niepełnosprawnościami</w:t>
      </w:r>
      <w:r w:rsidRPr="00512B1B">
        <w:rPr>
          <w:rFonts w:ascii="Calibri" w:eastAsia="Segoe UI" w:hAnsi="Calibri" w:cs="Calibri"/>
          <w:iCs/>
          <w:sz w:val="22"/>
          <w:szCs w:val="22"/>
        </w:rPr>
        <w:t>, a wyposażone pracownie – krawiecka, stolarsko-tapicerska oraz remontowo-budowlana, dają uczestnikom możliwość rozwijania swoich zawodowych kompetencji przy stałym wsparciu wykwalifikowanych specjalistów oraz pracowników socjalnych.</w:t>
      </w:r>
    </w:p>
    <w:p w14:paraId="73916183" w14:textId="77777777" w:rsidR="00BD538C" w:rsidRPr="0071062A" w:rsidRDefault="00BD538C" w:rsidP="00F532F1">
      <w:pPr>
        <w:suppressAutoHyphens/>
        <w:autoSpaceDN w:val="0"/>
        <w:spacing w:after="120" w:line="276" w:lineRule="auto"/>
        <w:ind w:firstLine="0"/>
        <w:textAlignment w:val="baseline"/>
        <w:rPr>
          <w:rFonts w:ascii="Calibri" w:eastAsia="Segoe UI" w:hAnsi="Calibri" w:cs="Calibri"/>
          <w:iCs/>
          <w:sz w:val="22"/>
          <w:szCs w:val="22"/>
        </w:rPr>
      </w:pPr>
    </w:p>
    <w:p w14:paraId="0091EB02" w14:textId="54480D4C" w:rsidR="00F039AF" w:rsidRPr="0071062A" w:rsidRDefault="00F039AF" w:rsidP="00C81425">
      <w:pPr>
        <w:pStyle w:val="Akapitzlist"/>
        <w:numPr>
          <w:ilvl w:val="1"/>
          <w:numId w:val="18"/>
        </w:numPr>
        <w:pBdr>
          <w:top w:val="nil"/>
          <w:left w:val="nil"/>
          <w:bottom w:val="nil"/>
          <w:right w:val="nil"/>
          <w:between w:val="nil"/>
        </w:pBdr>
        <w:spacing w:after="0" w:line="240" w:lineRule="auto"/>
        <w:rPr>
          <w:rFonts w:ascii="Calibri" w:hAnsi="Calibri" w:cs="Calibri"/>
          <w:b/>
          <w:color w:val="08674D" w:themeColor="accent4" w:themeShade="80"/>
        </w:rPr>
      </w:pPr>
      <w:r w:rsidRPr="0071062A">
        <w:rPr>
          <w:rFonts w:ascii="Calibri" w:hAnsi="Calibri" w:cs="Calibri"/>
          <w:b/>
          <w:color w:val="08674D" w:themeColor="accent4" w:themeShade="80"/>
        </w:rPr>
        <w:t xml:space="preserve">Pozostałe działania na rzecz osób z niepełnosprawnościami finansowane </w:t>
      </w:r>
      <w:r w:rsidRPr="0071062A">
        <w:rPr>
          <w:rFonts w:ascii="Calibri" w:hAnsi="Calibri" w:cs="Calibri"/>
          <w:b/>
          <w:color w:val="08674D" w:themeColor="accent4" w:themeShade="80"/>
        </w:rPr>
        <w:br/>
        <w:t>ze środków PFRON realizowane przez Miasto Opole</w:t>
      </w:r>
    </w:p>
    <w:p w14:paraId="44030D5E" w14:textId="77777777" w:rsidR="00FD01BB" w:rsidRPr="00FC6A15" w:rsidRDefault="00FD01BB" w:rsidP="00FD01BB">
      <w:pPr>
        <w:pBdr>
          <w:top w:val="nil"/>
          <w:left w:val="nil"/>
          <w:bottom w:val="nil"/>
          <w:right w:val="nil"/>
          <w:between w:val="nil"/>
        </w:pBdr>
        <w:spacing w:after="0" w:line="276" w:lineRule="auto"/>
        <w:rPr>
          <w:b/>
          <w:color w:val="08674D" w:themeColor="accent4" w:themeShade="80"/>
        </w:rPr>
      </w:pPr>
    </w:p>
    <w:p w14:paraId="244843AD" w14:textId="77777777" w:rsidR="00C4414D" w:rsidRPr="00763D40" w:rsidRDefault="00C4414D" w:rsidP="00C4414D">
      <w:pPr>
        <w:suppressAutoHyphens/>
        <w:autoSpaceDN w:val="0"/>
        <w:spacing w:after="120" w:line="276" w:lineRule="auto"/>
        <w:textAlignment w:val="baseline"/>
        <w:rPr>
          <w:rFonts w:ascii="Aptos" w:eastAsia="Segoe UI" w:hAnsi="Aptos" w:cs="Tahoma"/>
          <w:color w:val="08674D" w:themeColor="accent4" w:themeShade="80"/>
          <w:sz w:val="22"/>
          <w:szCs w:val="22"/>
        </w:rPr>
      </w:pPr>
      <w:r w:rsidRPr="00763D40">
        <w:rPr>
          <w:rFonts w:ascii="Calibri" w:eastAsia="Segoe UI" w:hAnsi="Calibri" w:cs="Calibri"/>
          <w:b/>
          <w:iCs/>
          <w:color w:val="08674D" w:themeColor="accent4" w:themeShade="80"/>
          <w:sz w:val="22"/>
          <w:szCs w:val="22"/>
        </w:rPr>
        <w:t>Program „Aktywny Samorząd”</w:t>
      </w:r>
    </w:p>
    <w:p w14:paraId="0632E2F5" w14:textId="13E7A475" w:rsidR="00C81425" w:rsidRPr="00512B1B" w:rsidRDefault="00C81425" w:rsidP="00C81425">
      <w:p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iCs/>
          <w:sz w:val="22"/>
          <w:szCs w:val="22"/>
        </w:rPr>
        <w:t xml:space="preserve">W dniu 30 kwietnia 2018 r. pomiędzy Miastem Opole, a Opolskim Oddziałem Państwowego Funduszu Rehabilitacji Osób Niepełnosprawnych zawarto </w:t>
      </w:r>
      <w:r w:rsidRPr="00C81425">
        <w:rPr>
          <w:rFonts w:ascii="Calibri" w:eastAsia="Segoe UI" w:hAnsi="Calibri" w:cs="Calibri"/>
          <w:b/>
          <w:bCs/>
          <w:iCs/>
          <w:sz w:val="22"/>
          <w:szCs w:val="22"/>
        </w:rPr>
        <w:t>umowę w sprawie kontynuacji realizowanego od 2012</w:t>
      </w:r>
      <w:r w:rsidR="00FC6A15">
        <w:rPr>
          <w:rFonts w:ascii="Calibri" w:eastAsia="Segoe UI" w:hAnsi="Calibri" w:cs="Calibri"/>
          <w:b/>
          <w:bCs/>
          <w:iCs/>
          <w:sz w:val="22"/>
          <w:szCs w:val="22"/>
        </w:rPr>
        <w:t xml:space="preserve"> </w:t>
      </w:r>
      <w:r w:rsidRPr="00C81425">
        <w:rPr>
          <w:rFonts w:ascii="Calibri" w:eastAsia="Segoe UI" w:hAnsi="Calibri" w:cs="Calibri"/>
          <w:b/>
          <w:bCs/>
          <w:iCs/>
          <w:sz w:val="22"/>
          <w:szCs w:val="22"/>
        </w:rPr>
        <w:t>r. pilotażowego programu „Aktywny samorząd”.</w:t>
      </w:r>
      <w:r w:rsidRPr="00512B1B">
        <w:rPr>
          <w:rFonts w:ascii="Calibri" w:eastAsia="Segoe UI" w:hAnsi="Calibri" w:cs="Calibri"/>
          <w:iCs/>
          <w:sz w:val="22"/>
          <w:szCs w:val="22"/>
        </w:rPr>
        <w:t xml:space="preserve">  Każdego roku podpisywany jest aneks do umowy określający wysokość środków przyznawanych przez Fundusz na dany rok jego realizacji.</w:t>
      </w:r>
    </w:p>
    <w:p w14:paraId="26CC580A" w14:textId="60B89C0A" w:rsidR="00C4414D" w:rsidRPr="00C81425" w:rsidRDefault="00C4414D" w:rsidP="00C81425">
      <w:pPr>
        <w:suppressAutoHyphens/>
        <w:autoSpaceDN w:val="0"/>
        <w:spacing w:after="120" w:line="276" w:lineRule="auto"/>
        <w:textAlignment w:val="baseline"/>
        <w:rPr>
          <w:rFonts w:ascii="Calibri" w:eastAsia="Segoe UI" w:hAnsi="Calibri" w:cs="Calibri"/>
          <w:iCs/>
          <w:sz w:val="22"/>
          <w:szCs w:val="22"/>
        </w:rPr>
      </w:pPr>
      <w:r w:rsidRPr="00512B1B">
        <w:rPr>
          <w:rFonts w:ascii="Calibri" w:eastAsia="Segoe UI" w:hAnsi="Calibri" w:cs="Calibri"/>
          <w:b/>
          <w:iCs/>
          <w:sz w:val="22"/>
          <w:szCs w:val="22"/>
        </w:rPr>
        <w:lastRenderedPageBreak/>
        <w:t>Celem głównym</w:t>
      </w:r>
      <w:r w:rsidRPr="00512B1B">
        <w:rPr>
          <w:rFonts w:ascii="Calibri" w:eastAsia="Segoe UI" w:hAnsi="Calibri" w:cs="Calibri"/>
          <w:iCs/>
          <w:sz w:val="22"/>
          <w:szCs w:val="22"/>
        </w:rPr>
        <w:t xml:space="preserve"> programu jest wyeliminowanie lub zmniejszenie barier ograniczających uczestnictwo osób </w:t>
      </w:r>
      <w:r w:rsidRPr="00512B1B">
        <w:rPr>
          <w:rFonts w:ascii="Calibri" w:eastAsia="Segoe UI" w:hAnsi="Calibri" w:cs="Calibri"/>
          <w:bCs/>
          <w:iCs/>
          <w:sz w:val="22"/>
          <w:szCs w:val="22"/>
        </w:rPr>
        <w:t>z niepełnosprawnościami</w:t>
      </w:r>
      <w:r w:rsidRPr="00512B1B">
        <w:rPr>
          <w:rFonts w:ascii="Calibri" w:eastAsia="Segoe UI" w:hAnsi="Calibri" w:cs="Calibri"/>
          <w:iCs/>
          <w:sz w:val="22"/>
          <w:szCs w:val="22"/>
        </w:rPr>
        <w:t xml:space="preserve"> w życiu społecznym, zawodowym i w dostępie                                   do edukacji.</w:t>
      </w:r>
      <w:r w:rsidR="004F1888" w:rsidRPr="004F1888">
        <w:rPr>
          <w:rFonts w:ascii="Calibri" w:eastAsia="Segoe UI" w:hAnsi="Calibri" w:cs="Calibri"/>
          <w:iCs/>
          <w:sz w:val="22"/>
          <w:szCs w:val="22"/>
        </w:rPr>
        <w:t xml:space="preserve"> </w:t>
      </w:r>
      <w:r w:rsidRPr="00512B1B">
        <w:rPr>
          <w:rFonts w:ascii="Calibri" w:eastAsia="Segoe UI" w:hAnsi="Calibri" w:cs="Calibri"/>
          <w:iCs/>
          <w:sz w:val="22"/>
          <w:szCs w:val="22"/>
        </w:rPr>
        <w:t>W ramach zadania realizowane są dwa Moduły:</w:t>
      </w:r>
    </w:p>
    <w:p w14:paraId="085A3D3F" w14:textId="77777777" w:rsidR="00C4414D" w:rsidRPr="00512B1B" w:rsidRDefault="00C4414D" w:rsidP="00C4414D">
      <w:p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b/>
          <w:i/>
          <w:iCs/>
          <w:sz w:val="22"/>
          <w:szCs w:val="22"/>
        </w:rPr>
        <w:t xml:space="preserve">Moduł I – likwidacja barier utrudniających aktywizację społeczną i zawodową, </w:t>
      </w:r>
      <w:r w:rsidRPr="00512B1B">
        <w:rPr>
          <w:rFonts w:ascii="Calibri" w:eastAsia="Segoe UI" w:hAnsi="Calibri" w:cs="Calibri"/>
          <w:i/>
          <w:iCs/>
          <w:sz w:val="22"/>
          <w:szCs w:val="22"/>
        </w:rPr>
        <w:t xml:space="preserve">w </w:t>
      </w:r>
      <w:r w:rsidRPr="00512B1B">
        <w:rPr>
          <w:rFonts w:ascii="Calibri" w:eastAsia="Segoe UI" w:hAnsi="Calibri" w:cs="Calibri"/>
          <w:bCs/>
          <w:i/>
          <w:iCs/>
          <w:sz w:val="22"/>
          <w:szCs w:val="22"/>
        </w:rPr>
        <w:t>tym</w:t>
      </w:r>
      <w:r w:rsidRPr="00512B1B">
        <w:rPr>
          <w:rFonts w:ascii="Calibri" w:eastAsia="Segoe UI" w:hAnsi="Calibri" w:cs="Calibri"/>
          <w:b/>
          <w:i/>
          <w:iCs/>
          <w:sz w:val="22"/>
          <w:szCs w:val="22"/>
        </w:rPr>
        <w:t>:</w:t>
      </w:r>
    </w:p>
    <w:p w14:paraId="08EC438D" w14:textId="77777777" w:rsidR="00C4414D" w:rsidRPr="00512B1B" w:rsidRDefault="00C4414D" w:rsidP="00C4414D">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b/>
          <w:iCs/>
          <w:sz w:val="22"/>
          <w:szCs w:val="22"/>
        </w:rPr>
        <w:t>Obszar A - likwidacja bariery transportowej:</w:t>
      </w:r>
    </w:p>
    <w:p w14:paraId="6AE82B65" w14:textId="77777777" w:rsidR="00C4414D" w:rsidRPr="00512B1B" w:rsidRDefault="00C4414D" w:rsidP="00D60086">
      <w:pPr>
        <w:widowControl w:val="0"/>
        <w:numPr>
          <w:ilvl w:val="0"/>
          <w:numId w:val="65"/>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iCs/>
          <w:sz w:val="22"/>
          <w:szCs w:val="22"/>
        </w:rPr>
        <w:t>zadanie 1 - pomoc w zakupie i montażu oprzyrządowania do posiadanego samochodu,</w:t>
      </w:r>
    </w:p>
    <w:p w14:paraId="0ED55C02" w14:textId="5053C67E" w:rsidR="00C4414D" w:rsidRPr="0071062A" w:rsidRDefault="00C4414D" w:rsidP="00D60086">
      <w:pPr>
        <w:widowControl w:val="0"/>
        <w:numPr>
          <w:ilvl w:val="0"/>
          <w:numId w:val="65"/>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iCs/>
          <w:sz w:val="22"/>
          <w:szCs w:val="22"/>
        </w:rPr>
        <w:t>zadanie 2 - pomoc w pozyskaniu prawa jazdy kategorii B.</w:t>
      </w:r>
    </w:p>
    <w:p w14:paraId="4B4E1BA0" w14:textId="77777777" w:rsidR="0071062A" w:rsidRPr="00C4414D" w:rsidRDefault="0071062A" w:rsidP="0071062A">
      <w:pPr>
        <w:widowControl w:val="0"/>
        <w:suppressAutoHyphens/>
        <w:autoSpaceDN w:val="0"/>
        <w:spacing w:after="120" w:line="276" w:lineRule="auto"/>
        <w:ind w:left="1080" w:firstLine="0"/>
        <w:contextualSpacing/>
        <w:textAlignment w:val="baseline"/>
        <w:rPr>
          <w:rFonts w:ascii="Aptos" w:eastAsia="Segoe UI" w:hAnsi="Aptos" w:cs="Tahoma"/>
          <w:sz w:val="22"/>
          <w:szCs w:val="22"/>
        </w:rPr>
      </w:pPr>
    </w:p>
    <w:p w14:paraId="2A376D07" w14:textId="77777777" w:rsidR="00C4414D" w:rsidRPr="00512B1B" w:rsidRDefault="00C4414D" w:rsidP="00C4414D">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b/>
          <w:iCs/>
          <w:sz w:val="22"/>
          <w:szCs w:val="22"/>
        </w:rPr>
        <w:t>Obszar B - likwidacja barier w dostępie do uczestnictwa w społeczeństwie informacyjnym</w:t>
      </w:r>
      <w:r w:rsidRPr="00512B1B">
        <w:rPr>
          <w:rFonts w:ascii="Calibri" w:eastAsia="Segoe UI" w:hAnsi="Calibri" w:cs="Calibri"/>
          <w:iCs/>
          <w:sz w:val="22"/>
          <w:szCs w:val="22"/>
        </w:rPr>
        <w:t>:</w:t>
      </w:r>
    </w:p>
    <w:p w14:paraId="2B5E7724" w14:textId="77777777" w:rsidR="00C4414D" w:rsidRPr="00512B1B" w:rsidRDefault="00C4414D" w:rsidP="00D60086">
      <w:pPr>
        <w:widowControl w:val="0"/>
        <w:numPr>
          <w:ilvl w:val="0"/>
          <w:numId w:val="66"/>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iCs/>
          <w:sz w:val="22"/>
          <w:szCs w:val="22"/>
        </w:rPr>
        <w:t>zadanie 1, 3 i 4 - pomoc w zakupie sprzętu elektronicznego lub jego elementów                                   oraz oprogramowania,</w:t>
      </w:r>
    </w:p>
    <w:p w14:paraId="38EE6AD9" w14:textId="0C968524" w:rsidR="00C4414D" w:rsidRPr="0071062A" w:rsidRDefault="00C4414D" w:rsidP="00D60086">
      <w:pPr>
        <w:widowControl w:val="0"/>
        <w:numPr>
          <w:ilvl w:val="0"/>
          <w:numId w:val="66"/>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iCs/>
          <w:sz w:val="22"/>
          <w:szCs w:val="22"/>
        </w:rPr>
        <w:t>zadanie 2 – dofinansowanie szkoleń w zakresie obsługi nabytego w ramach programu sprzętu elektronicznego i oprogramowania.</w:t>
      </w:r>
    </w:p>
    <w:p w14:paraId="5F012592" w14:textId="77777777" w:rsidR="0071062A" w:rsidRPr="00C4414D" w:rsidRDefault="0071062A" w:rsidP="0071062A">
      <w:pPr>
        <w:widowControl w:val="0"/>
        <w:suppressAutoHyphens/>
        <w:autoSpaceDN w:val="0"/>
        <w:spacing w:after="120" w:line="276" w:lineRule="auto"/>
        <w:ind w:left="1080" w:firstLine="0"/>
        <w:contextualSpacing/>
        <w:textAlignment w:val="baseline"/>
        <w:rPr>
          <w:rFonts w:ascii="Aptos" w:eastAsia="Segoe UI" w:hAnsi="Aptos" w:cs="Tahoma"/>
          <w:sz w:val="22"/>
          <w:szCs w:val="22"/>
        </w:rPr>
      </w:pPr>
    </w:p>
    <w:p w14:paraId="2D85D236" w14:textId="77777777" w:rsidR="00C4414D" w:rsidRPr="00512B1B" w:rsidRDefault="00C4414D" w:rsidP="00C4414D">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b/>
          <w:iCs/>
          <w:sz w:val="22"/>
          <w:szCs w:val="22"/>
        </w:rPr>
        <w:t>Obszar C – likwidacja bariery w poruszaniu się:</w:t>
      </w:r>
    </w:p>
    <w:p w14:paraId="01DE311F" w14:textId="77777777" w:rsidR="00C4414D" w:rsidRPr="00512B1B" w:rsidRDefault="00C4414D" w:rsidP="00D60086">
      <w:pPr>
        <w:widowControl w:val="0"/>
        <w:numPr>
          <w:ilvl w:val="0"/>
          <w:numId w:val="67"/>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iCs/>
          <w:sz w:val="22"/>
          <w:szCs w:val="22"/>
        </w:rPr>
        <w:t>zadanie 1 - pomoc w zakupie wózka inwalidzkiego o napędzie elektrycznym,</w:t>
      </w:r>
    </w:p>
    <w:p w14:paraId="440F1B06" w14:textId="77777777" w:rsidR="00C4414D" w:rsidRPr="00512B1B" w:rsidRDefault="00C4414D" w:rsidP="00D60086">
      <w:pPr>
        <w:widowControl w:val="0"/>
        <w:numPr>
          <w:ilvl w:val="0"/>
          <w:numId w:val="67"/>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iCs/>
          <w:sz w:val="22"/>
          <w:szCs w:val="22"/>
        </w:rPr>
        <w:t xml:space="preserve">zadanie 2 - pomoc w utrzymaniu sprawności technicznej posiadanego wózka inwalidzkiego </w:t>
      </w:r>
      <w:r w:rsidRPr="00512B1B">
        <w:rPr>
          <w:rFonts w:ascii="Calibri" w:eastAsia="Segoe UI" w:hAnsi="Calibri" w:cs="Calibri"/>
          <w:iCs/>
          <w:sz w:val="22"/>
          <w:szCs w:val="22"/>
        </w:rPr>
        <w:br/>
        <w:t>o napędzie elektrycznym,</w:t>
      </w:r>
    </w:p>
    <w:p w14:paraId="128C87D5" w14:textId="77777777" w:rsidR="00C4414D" w:rsidRPr="00512B1B" w:rsidRDefault="00C4414D" w:rsidP="00D60086">
      <w:pPr>
        <w:widowControl w:val="0"/>
        <w:numPr>
          <w:ilvl w:val="0"/>
          <w:numId w:val="67"/>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iCs/>
          <w:sz w:val="22"/>
          <w:szCs w:val="22"/>
        </w:rPr>
        <w:t>zadanie 3 - pomoc w zakupie protezy kończyny, w której zastosowano nowoczesne rozwiązania techniczne, tj. protezy co najmniej na III poziomie jakości,</w:t>
      </w:r>
    </w:p>
    <w:p w14:paraId="228D4B98" w14:textId="0F418FCE" w:rsidR="00C4414D" w:rsidRPr="0071062A" w:rsidRDefault="00C4414D" w:rsidP="00D60086">
      <w:pPr>
        <w:widowControl w:val="0"/>
        <w:numPr>
          <w:ilvl w:val="0"/>
          <w:numId w:val="67"/>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iCs/>
          <w:sz w:val="22"/>
          <w:szCs w:val="22"/>
        </w:rPr>
        <w:t>zadanie 4 - pomoc w zakupie skutera inwalidzkiego o napędzie elektryczny</w:t>
      </w:r>
      <w:r w:rsidR="00C93D9A">
        <w:rPr>
          <w:rFonts w:ascii="Calibri" w:eastAsia="Segoe UI" w:hAnsi="Calibri" w:cs="Calibri"/>
          <w:iCs/>
          <w:sz w:val="22"/>
          <w:szCs w:val="22"/>
        </w:rPr>
        <w:t>m</w:t>
      </w:r>
      <w:r w:rsidRPr="00512B1B">
        <w:rPr>
          <w:rFonts w:ascii="Calibri" w:eastAsia="Segoe UI" w:hAnsi="Calibri" w:cs="Calibri"/>
          <w:iCs/>
          <w:sz w:val="22"/>
          <w:szCs w:val="22"/>
        </w:rPr>
        <w:t xml:space="preserve"> lub oprzyrządowania elektrycznego do wózka ręcznego.</w:t>
      </w:r>
    </w:p>
    <w:p w14:paraId="2E5C31D6" w14:textId="77777777" w:rsidR="0071062A" w:rsidRPr="00C4414D" w:rsidRDefault="0071062A" w:rsidP="0071062A">
      <w:pPr>
        <w:widowControl w:val="0"/>
        <w:suppressAutoHyphens/>
        <w:autoSpaceDN w:val="0"/>
        <w:spacing w:after="120" w:line="276" w:lineRule="auto"/>
        <w:ind w:left="1080" w:firstLine="0"/>
        <w:contextualSpacing/>
        <w:textAlignment w:val="baseline"/>
        <w:rPr>
          <w:rFonts w:ascii="Aptos" w:eastAsia="Segoe UI" w:hAnsi="Aptos" w:cs="Tahoma"/>
          <w:sz w:val="22"/>
          <w:szCs w:val="22"/>
        </w:rPr>
      </w:pPr>
    </w:p>
    <w:p w14:paraId="2199D7AB" w14:textId="77777777" w:rsidR="00C4414D" w:rsidRPr="00512B1B" w:rsidRDefault="00C4414D" w:rsidP="00C4414D">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b/>
          <w:iCs/>
          <w:sz w:val="22"/>
          <w:szCs w:val="22"/>
        </w:rPr>
        <w:t>Obszar D – pomoc w utrzymaniu aktywności zawodowej</w:t>
      </w:r>
    </w:p>
    <w:p w14:paraId="25F37F9C" w14:textId="77777777" w:rsidR="00C4414D" w:rsidRDefault="00C4414D" w:rsidP="00C4414D">
      <w:pPr>
        <w:suppressAutoHyphens/>
        <w:autoSpaceDN w:val="0"/>
        <w:spacing w:after="120" w:line="276" w:lineRule="auto"/>
        <w:ind w:firstLine="708"/>
        <w:textAlignment w:val="baseline"/>
      </w:pPr>
      <w:r w:rsidRPr="00E156B8">
        <w:rPr>
          <w:rFonts w:ascii="Calibri" w:eastAsia="Segoe UI" w:hAnsi="Calibri" w:cs="Calibri"/>
          <w:bCs/>
          <w:iCs/>
          <w:sz w:val="22"/>
          <w:szCs w:val="22"/>
        </w:rPr>
        <w:t>Umożliwia utrzymanie aktywności zawodowej osobie z niepełnosprawnością poprzez zapewnienie opieki dla osoby zależnej - dziecka przebywającego w żłobku lub przedszkolu albo pod inną tego typu opieką - dziennego opiekuna</w:t>
      </w:r>
      <w:r w:rsidRPr="00512B1B">
        <w:rPr>
          <w:rFonts w:ascii="Calibri" w:eastAsia="Segoe UI" w:hAnsi="Calibri" w:cs="Calibri"/>
          <w:bCs/>
          <w:iCs/>
          <w:sz w:val="22"/>
          <w:szCs w:val="22"/>
        </w:rPr>
        <w:t>, niani, lub w ramach klubu dziecięcego, punktu przedszkolnego, zespołu wychowania przedszkolnego.</w:t>
      </w:r>
      <w:r w:rsidRPr="00AE1527">
        <w:t xml:space="preserve"> </w:t>
      </w:r>
    </w:p>
    <w:p w14:paraId="25983399" w14:textId="77777777" w:rsidR="00DB23BD" w:rsidRPr="00512B1B" w:rsidRDefault="00DB23BD" w:rsidP="00C4414D">
      <w:pPr>
        <w:suppressAutoHyphens/>
        <w:autoSpaceDN w:val="0"/>
        <w:spacing w:after="120" w:line="276" w:lineRule="auto"/>
        <w:ind w:firstLine="708"/>
        <w:textAlignment w:val="baseline"/>
        <w:rPr>
          <w:rFonts w:ascii="Aptos" w:eastAsia="Segoe UI" w:hAnsi="Aptos" w:cs="Tahoma"/>
          <w:sz w:val="22"/>
          <w:szCs w:val="22"/>
        </w:rPr>
      </w:pPr>
    </w:p>
    <w:p w14:paraId="097337E7" w14:textId="77777777" w:rsidR="00C4414D" w:rsidRPr="00512B1B" w:rsidRDefault="00C4414D" w:rsidP="00C4414D">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b/>
          <w:iCs/>
          <w:sz w:val="22"/>
          <w:szCs w:val="22"/>
        </w:rPr>
        <w:t>Obszar E – pomoc w kontynuowaniu rehabilitacji w formie wentylacji domowej</w:t>
      </w:r>
    </w:p>
    <w:p w14:paraId="24343D2F" w14:textId="42D7385E" w:rsidR="00C4414D" w:rsidRPr="00512B1B" w:rsidRDefault="00C4414D" w:rsidP="00C4414D">
      <w:pPr>
        <w:suppressAutoHyphens/>
        <w:autoSpaceDN w:val="0"/>
        <w:spacing w:after="120" w:line="276" w:lineRule="auto"/>
        <w:ind w:firstLine="708"/>
        <w:textAlignment w:val="baseline"/>
        <w:rPr>
          <w:rFonts w:ascii="Aptos" w:eastAsia="Segoe UI" w:hAnsi="Aptos" w:cs="Tahoma"/>
          <w:sz w:val="22"/>
          <w:szCs w:val="22"/>
        </w:rPr>
      </w:pPr>
      <w:bookmarkStart w:id="34" w:name="_Hlk192759295"/>
      <w:r w:rsidRPr="00512B1B">
        <w:rPr>
          <w:rFonts w:ascii="Calibri" w:eastAsia="Segoe UI" w:hAnsi="Calibri" w:cs="Calibri"/>
          <w:iCs/>
          <w:sz w:val="22"/>
          <w:szCs w:val="22"/>
        </w:rPr>
        <w:t>Adresowana do osób, które korzystają z koncentratora tlenu lub respiratora w ramach świadczenia udzielanego przez ośrodek domowego leczenia tlenem lub ośrodek wentylacji domowej.</w:t>
      </w:r>
      <w:bookmarkEnd w:id="34"/>
    </w:p>
    <w:p w14:paraId="031C0A9F" w14:textId="77777777" w:rsidR="00C4414D" w:rsidRPr="00512B1B" w:rsidRDefault="00C4414D" w:rsidP="00C4414D">
      <w:pPr>
        <w:tabs>
          <w:tab w:val="left" w:pos="338"/>
        </w:tabs>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b/>
          <w:i/>
          <w:iCs/>
          <w:sz w:val="22"/>
          <w:szCs w:val="22"/>
        </w:rPr>
        <w:t>Moduł II - pomoc w uzyskaniu wykształcenia na poziomie wyższym</w:t>
      </w:r>
    </w:p>
    <w:p w14:paraId="65D0215E" w14:textId="4003F422" w:rsidR="00C4414D" w:rsidRDefault="00C4414D" w:rsidP="00C4414D">
      <w:pPr>
        <w:tabs>
          <w:tab w:val="left" w:pos="338"/>
        </w:tabs>
        <w:suppressAutoHyphens/>
        <w:autoSpaceDN w:val="0"/>
        <w:spacing w:after="120" w:line="276" w:lineRule="auto"/>
        <w:textAlignment w:val="baseline"/>
        <w:rPr>
          <w:rFonts w:ascii="Calibri" w:eastAsia="Segoe UI" w:hAnsi="Calibri" w:cs="Calibri"/>
          <w:iCs/>
          <w:sz w:val="22"/>
          <w:szCs w:val="22"/>
        </w:rPr>
      </w:pPr>
      <w:r w:rsidRPr="00512B1B">
        <w:rPr>
          <w:rFonts w:ascii="Calibri" w:eastAsia="Segoe UI" w:hAnsi="Calibri" w:cs="Calibri"/>
          <w:iCs/>
          <w:sz w:val="22"/>
          <w:szCs w:val="22"/>
        </w:rPr>
        <w:tab/>
        <w:t>Ten moduł ma na celu pomoc w uzyskaniu wykształcenia na poziomie wyższym adresowana do osób ze znacznym</w:t>
      </w:r>
      <w:r>
        <w:rPr>
          <w:rFonts w:ascii="Calibri" w:eastAsia="Segoe UI" w:hAnsi="Calibri" w:cs="Calibri"/>
          <w:iCs/>
          <w:sz w:val="22"/>
          <w:szCs w:val="22"/>
        </w:rPr>
        <w:t>,</w:t>
      </w:r>
      <w:r w:rsidRPr="00512B1B">
        <w:rPr>
          <w:rFonts w:ascii="Calibri" w:eastAsia="Segoe UI" w:hAnsi="Calibri" w:cs="Calibri"/>
          <w:iCs/>
          <w:sz w:val="22"/>
          <w:szCs w:val="22"/>
        </w:rPr>
        <w:t xml:space="preserve"> umiarkowanym </w:t>
      </w:r>
      <w:r>
        <w:rPr>
          <w:rFonts w:ascii="Calibri" w:eastAsia="Segoe UI" w:hAnsi="Calibri" w:cs="Calibri"/>
          <w:iCs/>
          <w:sz w:val="22"/>
          <w:szCs w:val="22"/>
        </w:rPr>
        <w:t xml:space="preserve">i lekkim </w:t>
      </w:r>
      <w:r w:rsidRPr="00512B1B">
        <w:rPr>
          <w:rFonts w:ascii="Calibri" w:eastAsia="Segoe UI" w:hAnsi="Calibri" w:cs="Calibri"/>
          <w:iCs/>
          <w:sz w:val="22"/>
          <w:szCs w:val="22"/>
        </w:rPr>
        <w:t xml:space="preserve">stopniem niepełnosprawności, pobierających naukę </w:t>
      </w:r>
      <w:r>
        <w:rPr>
          <w:rFonts w:ascii="Calibri" w:eastAsia="Segoe UI" w:hAnsi="Calibri" w:cs="Calibri"/>
          <w:iCs/>
          <w:sz w:val="22"/>
          <w:szCs w:val="22"/>
        </w:rPr>
        <w:br/>
      </w:r>
      <w:r w:rsidRPr="00512B1B">
        <w:rPr>
          <w:rFonts w:ascii="Calibri" w:eastAsia="Segoe UI" w:hAnsi="Calibri" w:cs="Calibri"/>
          <w:iCs/>
          <w:sz w:val="22"/>
          <w:szCs w:val="22"/>
        </w:rPr>
        <w:t>w szkole policealnej, kolegium, szkole wyższej.</w:t>
      </w:r>
    </w:p>
    <w:p w14:paraId="5D9628D0" w14:textId="77777777" w:rsidR="00FC6A15" w:rsidRDefault="00FC6A15" w:rsidP="00C4414D">
      <w:pPr>
        <w:tabs>
          <w:tab w:val="left" w:pos="338"/>
        </w:tabs>
        <w:suppressAutoHyphens/>
        <w:autoSpaceDN w:val="0"/>
        <w:spacing w:after="120" w:line="276" w:lineRule="auto"/>
        <w:textAlignment w:val="baseline"/>
        <w:rPr>
          <w:rFonts w:ascii="Aptos" w:eastAsia="Segoe UI" w:hAnsi="Aptos" w:cs="Tahoma"/>
          <w:sz w:val="22"/>
          <w:szCs w:val="22"/>
        </w:rPr>
      </w:pPr>
    </w:p>
    <w:p w14:paraId="28EC1490" w14:textId="77777777" w:rsidR="0071062A" w:rsidRDefault="0071062A" w:rsidP="00C4414D">
      <w:pPr>
        <w:tabs>
          <w:tab w:val="left" w:pos="338"/>
        </w:tabs>
        <w:suppressAutoHyphens/>
        <w:autoSpaceDN w:val="0"/>
        <w:spacing w:after="120" w:line="276" w:lineRule="auto"/>
        <w:textAlignment w:val="baseline"/>
        <w:rPr>
          <w:rFonts w:ascii="Aptos" w:eastAsia="Segoe UI" w:hAnsi="Aptos" w:cs="Tahoma"/>
          <w:sz w:val="22"/>
          <w:szCs w:val="22"/>
        </w:rPr>
      </w:pPr>
    </w:p>
    <w:p w14:paraId="786429E7" w14:textId="77777777" w:rsidR="0071062A" w:rsidRDefault="0071062A" w:rsidP="00C4414D">
      <w:pPr>
        <w:tabs>
          <w:tab w:val="left" w:pos="338"/>
        </w:tabs>
        <w:suppressAutoHyphens/>
        <w:autoSpaceDN w:val="0"/>
        <w:spacing w:after="120" w:line="276" w:lineRule="auto"/>
        <w:textAlignment w:val="baseline"/>
        <w:rPr>
          <w:rFonts w:ascii="Aptos" w:eastAsia="Segoe UI" w:hAnsi="Aptos" w:cs="Tahoma"/>
          <w:sz w:val="22"/>
          <w:szCs w:val="22"/>
        </w:rPr>
      </w:pPr>
    </w:p>
    <w:p w14:paraId="18E3FA3E" w14:textId="77777777" w:rsidR="0071062A" w:rsidRPr="008A4E0A" w:rsidRDefault="0071062A" w:rsidP="00C4414D">
      <w:pPr>
        <w:tabs>
          <w:tab w:val="left" w:pos="338"/>
        </w:tabs>
        <w:suppressAutoHyphens/>
        <w:autoSpaceDN w:val="0"/>
        <w:spacing w:after="120" w:line="276" w:lineRule="auto"/>
        <w:textAlignment w:val="baseline"/>
        <w:rPr>
          <w:rFonts w:ascii="Aptos" w:eastAsia="Segoe UI" w:hAnsi="Aptos" w:cs="Tahoma"/>
          <w:sz w:val="22"/>
          <w:szCs w:val="22"/>
        </w:rPr>
      </w:pPr>
    </w:p>
    <w:p w14:paraId="7C9D0869" w14:textId="77777777" w:rsidR="00C4414D" w:rsidRPr="00763D40" w:rsidRDefault="00C4414D" w:rsidP="00C4414D">
      <w:pPr>
        <w:shd w:val="clear" w:color="auto" w:fill="FFFFFF"/>
        <w:suppressAutoHyphens/>
        <w:autoSpaceDN w:val="0"/>
        <w:spacing w:after="120" w:line="276" w:lineRule="auto"/>
        <w:textAlignment w:val="baseline"/>
        <w:rPr>
          <w:rFonts w:ascii="Aptos" w:eastAsia="Segoe UI" w:hAnsi="Aptos" w:cs="Tahoma"/>
          <w:color w:val="08674D" w:themeColor="accent4" w:themeShade="80"/>
          <w:sz w:val="22"/>
          <w:szCs w:val="22"/>
        </w:rPr>
      </w:pPr>
      <w:r w:rsidRPr="00763D40">
        <w:rPr>
          <w:rFonts w:ascii="Calibri" w:eastAsia="Segoe UI" w:hAnsi="Calibri" w:cs="Calibri"/>
          <w:b/>
          <w:bCs/>
          <w:iCs/>
          <w:color w:val="08674D" w:themeColor="accent4" w:themeShade="80"/>
          <w:sz w:val="22"/>
          <w:szCs w:val="22"/>
        </w:rPr>
        <w:t>Program „Wyrównywania różnic między regionami”</w:t>
      </w:r>
    </w:p>
    <w:p w14:paraId="2F589F41" w14:textId="54BD41F3" w:rsidR="00C4414D" w:rsidRPr="00512B1B" w:rsidRDefault="00C4414D" w:rsidP="00C4414D">
      <w:pPr>
        <w:shd w:val="clear" w:color="auto" w:fill="FFFFFF"/>
        <w:suppressAutoHyphens/>
        <w:autoSpaceDN w:val="0"/>
        <w:spacing w:after="120" w:line="276" w:lineRule="auto"/>
        <w:ind w:firstLine="360"/>
        <w:textAlignment w:val="baseline"/>
        <w:rPr>
          <w:rFonts w:ascii="Aptos" w:eastAsia="Segoe UI" w:hAnsi="Aptos" w:cs="Tahoma"/>
          <w:sz w:val="22"/>
          <w:szCs w:val="22"/>
        </w:rPr>
      </w:pPr>
      <w:r w:rsidRPr="00512B1B">
        <w:rPr>
          <w:rFonts w:ascii="Calibri" w:eastAsia="Segoe UI" w:hAnsi="Calibri" w:cs="Calibri"/>
          <w:b/>
          <w:iCs/>
          <w:sz w:val="22"/>
          <w:szCs w:val="22"/>
        </w:rPr>
        <w:t>Celem strategicznym</w:t>
      </w:r>
      <w:r w:rsidRPr="00512B1B">
        <w:rPr>
          <w:rFonts w:ascii="Calibri" w:eastAsia="Segoe UI" w:hAnsi="Calibri" w:cs="Calibri"/>
          <w:iCs/>
          <w:sz w:val="22"/>
          <w:szCs w:val="22"/>
        </w:rPr>
        <w:t xml:space="preserve"> programu jest </w:t>
      </w:r>
      <w:r w:rsidRPr="00512B1B">
        <w:rPr>
          <w:rFonts w:ascii="Calibri" w:eastAsia="Segoe UI" w:hAnsi="Calibri" w:cs="Calibri"/>
          <w:iCs/>
          <w:color w:val="153D63"/>
          <w:sz w:val="22"/>
          <w:szCs w:val="22"/>
        </w:rPr>
        <w:t>wyrównywanie</w:t>
      </w:r>
      <w:r w:rsidRPr="00512B1B">
        <w:rPr>
          <w:rFonts w:ascii="Calibri" w:eastAsia="Segoe UI" w:hAnsi="Calibri" w:cs="Calibri"/>
          <w:iCs/>
          <w:sz w:val="22"/>
          <w:szCs w:val="22"/>
        </w:rPr>
        <w:t xml:space="preserve"> szans oraz zwiększenie dostępu osób </w:t>
      </w:r>
      <w:r w:rsidR="0084490F">
        <w:rPr>
          <w:rFonts w:ascii="Calibri" w:eastAsia="Segoe UI" w:hAnsi="Calibri" w:cs="Calibri"/>
          <w:iCs/>
          <w:sz w:val="22"/>
          <w:szCs w:val="22"/>
        </w:rPr>
        <w:br/>
        <w:t xml:space="preserve">z </w:t>
      </w:r>
      <w:r w:rsidRPr="00512B1B">
        <w:rPr>
          <w:rFonts w:ascii="Calibri" w:eastAsia="Segoe UI" w:hAnsi="Calibri" w:cs="Calibri"/>
          <w:iCs/>
          <w:sz w:val="22"/>
          <w:szCs w:val="22"/>
        </w:rPr>
        <w:t>niepełnosprawn</w:t>
      </w:r>
      <w:r w:rsidR="0084490F">
        <w:rPr>
          <w:rFonts w:ascii="Calibri" w:eastAsia="Segoe UI" w:hAnsi="Calibri" w:cs="Calibri"/>
          <w:iCs/>
          <w:sz w:val="22"/>
          <w:szCs w:val="22"/>
        </w:rPr>
        <w:t>ością</w:t>
      </w:r>
      <w:r w:rsidRPr="00512B1B">
        <w:rPr>
          <w:rFonts w:ascii="Calibri" w:eastAsia="Segoe UI" w:hAnsi="Calibri" w:cs="Calibri"/>
          <w:iCs/>
          <w:sz w:val="22"/>
          <w:szCs w:val="22"/>
        </w:rPr>
        <w:t xml:space="preserve"> do rehabilitacji zawodowej i społecznej poprzez:  </w:t>
      </w:r>
    </w:p>
    <w:p w14:paraId="75E244DF" w14:textId="77777777" w:rsidR="00C4414D" w:rsidRPr="00512B1B" w:rsidRDefault="00C4414D" w:rsidP="0052010B">
      <w:pPr>
        <w:widowControl w:val="0"/>
        <w:suppressAutoHyphens/>
        <w:autoSpaceDN w:val="0"/>
        <w:spacing w:after="120" w:line="276" w:lineRule="auto"/>
        <w:ind w:left="720" w:firstLine="0"/>
        <w:textAlignment w:val="baseline"/>
        <w:rPr>
          <w:rFonts w:ascii="Aptos" w:eastAsia="Segoe UI" w:hAnsi="Aptos" w:cs="Tahoma"/>
          <w:sz w:val="22"/>
          <w:szCs w:val="22"/>
        </w:rPr>
      </w:pPr>
      <w:r w:rsidRPr="00512B1B">
        <w:rPr>
          <w:rFonts w:ascii="Calibri" w:eastAsia="Segoe UI" w:hAnsi="Calibri" w:cs="Calibri"/>
          <w:iCs/>
          <w:sz w:val="22"/>
          <w:szCs w:val="22"/>
        </w:rPr>
        <w:t>obszar A – zapewnienie dostępności w wielorodzinnych budynkach mieszkalnych;</w:t>
      </w:r>
    </w:p>
    <w:p w14:paraId="04790B10" w14:textId="77777777" w:rsidR="00C4414D" w:rsidRPr="00512B1B" w:rsidRDefault="00C4414D" w:rsidP="0052010B">
      <w:pPr>
        <w:widowControl w:val="0"/>
        <w:suppressAutoHyphens/>
        <w:autoSpaceDN w:val="0"/>
        <w:spacing w:after="120" w:line="276" w:lineRule="auto"/>
        <w:ind w:left="720" w:firstLine="0"/>
        <w:textAlignment w:val="baseline"/>
        <w:rPr>
          <w:rFonts w:ascii="Aptos" w:eastAsia="Segoe UI" w:hAnsi="Aptos" w:cs="Tahoma"/>
          <w:sz w:val="22"/>
          <w:szCs w:val="22"/>
        </w:rPr>
      </w:pPr>
      <w:r w:rsidRPr="00512B1B">
        <w:rPr>
          <w:rFonts w:ascii="Calibri" w:eastAsia="Segoe UI" w:hAnsi="Calibri" w:cs="Calibri"/>
          <w:iCs/>
          <w:sz w:val="22"/>
          <w:szCs w:val="22"/>
        </w:rPr>
        <w:t>obszar B – likwidację barier w urzędach, placówkach edukacyjnych, środowiskowych domach samopomocy, centrach i klubach integracji społecznej lub przedsiębiorstwach społecznych, w zakresie umożliwienia osobom niepełnosprawnym poruszania się i komunikowania;</w:t>
      </w:r>
    </w:p>
    <w:p w14:paraId="32AA1598" w14:textId="77777777" w:rsidR="00C4414D" w:rsidRPr="00512B1B" w:rsidRDefault="00C4414D" w:rsidP="0052010B">
      <w:pPr>
        <w:widowControl w:val="0"/>
        <w:suppressAutoHyphens/>
        <w:autoSpaceDN w:val="0"/>
        <w:spacing w:after="120" w:line="276" w:lineRule="auto"/>
        <w:ind w:left="720" w:firstLine="0"/>
        <w:textAlignment w:val="baseline"/>
        <w:rPr>
          <w:rFonts w:ascii="Aptos" w:eastAsia="Segoe UI" w:hAnsi="Aptos" w:cs="Tahoma"/>
          <w:sz w:val="22"/>
          <w:szCs w:val="22"/>
        </w:rPr>
      </w:pPr>
      <w:r w:rsidRPr="00512B1B">
        <w:rPr>
          <w:rFonts w:ascii="Calibri" w:eastAsia="Segoe UI" w:hAnsi="Calibri" w:cs="Calibri"/>
          <w:iCs/>
          <w:sz w:val="22"/>
          <w:szCs w:val="22"/>
        </w:rPr>
        <w:t>obszar C – tworzenie spółdzielni socjalnych osób prawnych;</w:t>
      </w:r>
    </w:p>
    <w:p w14:paraId="420B2536" w14:textId="77777777" w:rsidR="00C4414D" w:rsidRPr="00512B1B" w:rsidRDefault="00C4414D" w:rsidP="0052010B">
      <w:pPr>
        <w:widowControl w:val="0"/>
        <w:suppressAutoHyphens/>
        <w:autoSpaceDN w:val="0"/>
        <w:spacing w:after="120" w:line="276" w:lineRule="auto"/>
        <w:ind w:left="720" w:firstLine="0"/>
        <w:textAlignment w:val="baseline"/>
        <w:rPr>
          <w:rFonts w:ascii="Aptos" w:eastAsia="Segoe UI" w:hAnsi="Aptos" w:cs="Tahoma"/>
          <w:sz w:val="22"/>
          <w:szCs w:val="22"/>
        </w:rPr>
      </w:pPr>
      <w:r w:rsidRPr="00512B1B">
        <w:rPr>
          <w:rFonts w:ascii="Calibri" w:eastAsia="Segoe UI" w:hAnsi="Calibri" w:cs="Calibri"/>
          <w:iCs/>
          <w:sz w:val="22"/>
          <w:szCs w:val="22"/>
        </w:rPr>
        <w:t>obszar D – likwidację barier transportowych;</w:t>
      </w:r>
    </w:p>
    <w:p w14:paraId="409F5CE9" w14:textId="77777777" w:rsidR="00C4414D" w:rsidRPr="00512B1B" w:rsidRDefault="00C4414D" w:rsidP="0052010B">
      <w:pPr>
        <w:widowControl w:val="0"/>
        <w:suppressAutoHyphens/>
        <w:autoSpaceDN w:val="0"/>
        <w:spacing w:after="120" w:line="276" w:lineRule="auto"/>
        <w:ind w:left="720" w:firstLine="0"/>
        <w:textAlignment w:val="baseline"/>
        <w:rPr>
          <w:rFonts w:ascii="Aptos" w:eastAsia="Segoe UI" w:hAnsi="Aptos" w:cs="Tahoma"/>
          <w:sz w:val="22"/>
          <w:szCs w:val="22"/>
        </w:rPr>
      </w:pPr>
      <w:r w:rsidRPr="00512B1B">
        <w:rPr>
          <w:rFonts w:ascii="Calibri" w:eastAsia="Segoe UI" w:hAnsi="Calibri" w:cs="Calibri"/>
          <w:iCs/>
          <w:sz w:val="22"/>
          <w:szCs w:val="22"/>
        </w:rPr>
        <w:t>obszar E – dofinansowanie wymaganego wkładu własnego w projektach dotyczących aktywizacji i/lub integracji osób niepełnosprawnych;</w:t>
      </w:r>
    </w:p>
    <w:p w14:paraId="3CBC3DBF" w14:textId="77777777" w:rsidR="00C4414D" w:rsidRPr="00512B1B" w:rsidRDefault="00C4414D" w:rsidP="0052010B">
      <w:pPr>
        <w:widowControl w:val="0"/>
        <w:suppressAutoHyphens/>
        <w:autoSpaceDN w:val="0"/>
        <w:spacing w:after="120" w:line="276" w:lineRule="auto"/>
        <w:ind w:left="720" w:firstLine="0"/>
        <w:textAlignment w:val="baseline"/>
        <w:rPr>
          <w:rFonts w:ascii="Aptos" w:eastAsia="Segoe UI" w:hAnsi="Aptos" w:cs="Tahoma"/>
          <w:sz w:val="22"/>
          <w:szCs w:val="22"/>
        </w:rPr>
      </w:pPr>
      <w:r w:rsidRPr="00512B1B">
        <w:rPr>
          <w:rFonts w:ascii="Calibri" w:eastAsia="Segoe UI" w:hAnsi="Calibri" w:cs="Calibri"/>
          <w:iCs/>
          <w:sz w:val="22"/>
          <w:szCs w:val="22"/>
        </w:rPr>
        <w:t>obszar F – tworzenie warsztatów terapii zajęciowej oraz przeciwdziałanie degradacji infrastruktury istniejących warsztatów terapii zajęciowej (obecnie także środowiskowych domów samopomocy lub zakładów aktywności zawodowej);</w:t>
      </w:r>
    </w:p>
    <w:p w14:paraId="1C999FD5" w14:textId="77777777" w:rsidR="00C4414D" w:rsidRPr="00512B1B" w:rsidRDefault="00C4414D" w:rsidP="0052010B">
      <w:pPr>
        <w:widowControl w:val="0"/>
        <w:suppressAutoHyphens/>
        <w:autoSpaceDN w:val="0"/>
        <w:spacing w:after="120" w:line="276" w:lineRule="auto"/>
        <w:ind w:left="720" w:firstLine="0"/>
        <w:textAlignment w:val="baseline"/>
        <w:rPr>
          <w:rFonts w:ascii="Aptos" w:eastAsia="Segoe UI" w:hAnsi="Aptos" w:cs="Tahoma"/>
          <w:sz w:val="22"/>
          <w:szCs w:val="22"/>
        </w:rPr>
      </w:pPr>
      <w:r w:rsidRPr="00512B1B">
        <w:rPr>
          <w:rFonts w:ascii="Calibri" w:eastAsia="Segoe UI" w:hAnsi="Calibri" w:cs="Calibri"/>
          <w:iCs/>
          <w:sz w:val="22"/>
          <w:szCs w:val="22"/>
        </w:rPr>
        <w:t>obszar G – skierowanie do powiatów poza algorytmem dodatkowych środków na finansowanie zadań ustawowych dotyczących rehabilitacji zawodowej osób niepełnosprawnych.</w:t>
      </w:r>
    </w:p>
    <w:p w14:paraId="4C9560E1" w14:textId="45FBBFF8" w:rsidR="00C4414D" w:rsidRPr="009E0470" w:rsidRDefault="00C4414D" w:rsidP="00C4414D">
      <w:pPr>
        <w:suppressAutoHyphens/>
        <w:autoSpaceDN w:val="0"/>
        <w:spacing w:after="120" w:line="276" w:lineRule="auto"/>
        <w:textAlignment w:val="baseline"/>
        <w:rPr>
          <w:rFonts w:ascii="Aptos" w:eastAsia="Segoe UI" w:hAnsi="Aptos" w:cs="Tahoma"/>
          <w:sz w:val="22"/>
          <w:szCs w:val="22"/>
        </w:rPr>
      </w:pPr>
      <w:r w:rsidRPr="009E0470">
        <w:rPr>
          <w:rFonts w:ascii="Calibri" w:eastAsia="Segoe UI" w:hAnsi="Calibri" w:cs="Calibri"/>
          <w:b/>
          <w:bCs/>
          <w:iCs/>
          <w:color w:val="153D63"/>
          <w:sz w:val="22"/>
          <w:szCs w:val="22"/>
        </w:rPr>
        <w:t>Dofinansowanie do usług tłumacza języka migowego lub tłumacza -</w:t>
      </w:r>
      <w:r>
        <w:rPr>
          <w:rFonts w:ascii="Calibri" w:eastAsia="Segoe UI" w:hAnsi="Calibri" w:cs="Calibri"/>
          <w:b/>
          <w:bCs/>
          <w:iCs/>
          <w:color w:val="153D63"/>
          <w:sz w:val="22"/>
          <w:szCs w:val="22"/>
        </w:rPr>
        <w:t xml:space="preserve"> </w:t>
      </w:r>
      <w:r w:rsidRPr="009E0470">
        <w:rPr>
          <w:rFonts w:ascii="Calibri" w:eastAsia="Segoe UI" w:hAnsi="Calibri" w:cs="Calibri"/>
          <w:b/>
          <w:bCs/>
          <w:iCs/>
          <w:color w:val="153D63"/>
          <w:sz w:val="22"/>
          <w:szCs w:val="22"/>
        </w:rPr>
        <w:t>przewodnika</w:t>
      </w:r>
    </w:p>
    <w:p w14:paraId="19B281EA" w14:textId="77777777" w:rsidR="00C4414D" w:rsidRPr="008A4E0A" w:rsidRDefault="00C4414D" w:rsidP="00C4414D">
      <w:pPr>
        <w:pStyle w:val="Akapitzlist"/>
        <w:suppressAutoHyphens/>
        <w:autoSpaceDN w:val="0"/>
        <w:spacing w:after="120" w:line="276" w:lineRule="auto"/>
        <w:ind w:firstLine="0"/>
        <w:textAlignment w:val="baseline"/>
        <w:rPr>
          <w:rFonts w:ascii="Aptos" w:eastAsia="Segoe UI" w:hAnsi="Aptos" w:cs="Tahoma"/>
          <w:sz w:val="22"/>
          <w:szCs w:val="22"/>
        </w:rPr>
      </w:pPr>
      <w:r w:rsidRPr="009E0470">
        <w:rPr>
          <w:rFonts w:ascii="Calibri" w:eastAsia="Segoe UI" w:hAnsi="Calibri" w:cs="Calibri"/>
          <w:iCs/>
          <w:sz w:val="22"/>
          <w:szCs w:val="22"/>
        </w:rPr>
        <w:t>Usługi tłumacza języka migowego lub tłumacza-przewodnika może wykonywać osoba, która jest tłumaczem przysięgłym, zarejestrowana przez Wojewodę, która prowadzi działalność gospodarczą. Tłumacza wskazuje osoba z niepełnosprawnością.</w:t>
      </w:r>
    </w:p>
    <w:p w14:paraId="7F62DAFC" w14:textId="77777777" w:rsidR="0052010B" w:rsidRPr="00512B1B" w:rsidRDefault="0052010B" w:rsidP="0052010B">
      <w:p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b/>
          <w:iCs/>
          <w:color w:val="153D63"/>
          <w:sz w:val="22"/>
          <w:szCs w:val="22"/>
        </w:rPr>
        <w:t>Program „Samodzielność -Aktywność-Mobilność!” - Mieszkanie dla absolwenta</w:t>
      </w:r>
    </w:p>
    <w:p w14:paraId="2A8F1D1F" w14:textId="64A88BAD" w:rsidR="003B27C8" w:rsidRPr="00FC6A15" w:rsidRDefault="0052010B" w:rsidP="00FC6A15">
      <w:pPr>
        <w:suppressAutoHyphens/>
        <w:autoSpaceDN w:val="0"/>
        <w:spacing w:after="120" w:line="276" w:lineRule="auto"/>
        <w:ind w:firstLine="0"/>
        <w:textAlignment w:val="baseline"/>
        <w:rPr>
          <w:rFonts w:ascii="Calibri" w:eastAsia="Segoe UI" w:hAnsi="Calibri" w:cs="Calibri"/>
          <w:iCs/>
          <w:sz w:val="22"/>
          <w:szCs w:val="22"/>
        </w:rPr>
      </w:pPr>
      <w:r w:rsidRPr="00512B1B">
        <w:rPr>
          <w:rFonts w:ascii="Calibri" w:eastAsia="Segoe UI" w:hAnsi="Calibri" w:cs="Calibri"/>
          <w:iCs/>
          <w:sz w:val="22"/>
          <w:szCs w:val="22"/>
        </w:rPr>
        <w:t>Celem programu jest wzrost niezależności Beneficjentów programu oraz ułatwienie im aktywności zawodowej i społecznej poprzez zapewnienie samodzielnego mieszkania spełniającego indywidualne kryterium dostępności osoby z niepełnosprawnością. Program skierowany jest                           do pełnoletnich absolwentów, którzy w ciągu ostatnich 3 lat ukończyli edukację. W ramach programu Beneficjent programu może skorzystać z dofinansowania do kosztów wynajmu mieszkania lub domu, wymienionych w umowie najmu, na okres poszukiwania pracy i rozpoczęcia zatrudnienia                                    do 60 miesięcy. Wysokość dofinansowania zależna jest od lokalizacji wynajmowanego mieszkania.</w:t>
      </w:r>
    </w:p>
    <w:p w14:paraId="28D6F29F" w14:textId="5F359238" w:rsidR="0052010B" w:rsidRPr="00512B1B" w:rsidRDefault="0052010B" w:rsidP="0052010B">
      <w:p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b/>
          <w:iCs/>
          <w:color w:val="153D63"/>
          <w:sz w:val="22"/>
          <w:szCs w:val="22"/>
        </w:rPr>
        <w:t>Program „Samodzielność -</w:t>
      </w:r>
      <w:r w:rsidR="00B85B66">
        <w:rPr>
          <w:rFonts w:ascii="Calibri" w:eastAsia="Segoe UI" w:hAnsi="Calibri" w:cs="Calibri"/>
          <w:b/>
          <w:iCs/>
          <w:color w:val="153D63"/>
          <w:sz w:val="22"/>
          <w:szCs w:val="22"/>
        </w:rPr>
        <w:t xml:space="preserve"> </w:t>
      </w:r>
      <w:r w:rsidRPr="00512B1B">
        <w:rPr>
          <w:rFonts w:ascii="Calibri" w:eastAsia="Segoe UI" w:hAnsi="Calibri" w:cs="Calibri"/>
          <w:b/>
          <w:iCs/>
          <w:color w:val="153D63"/>
          <w:sz w:val="22"/>
          <w:szCs w:val="22"/>
        </w:rPr>
        <w:t>Aktywność-Mobilność!” – Dostępne mieszkanie</w:t>
      </w:r>
    </w:p>
    <w:p w14:paraId="59269294" w14:textId="044DF61A" w:rsidR="0052010B" w:rsidRDefault="0052010B" w:rsidP="001E120C">
      <w:pPr>
        <w:suppressAutoHyphens/>
        <w:autoSpaceDN w:val="0"/>
        <w:spacing w:after="120" w:line="276" w:lineRule="auto"/>
        <w:ind w:firstLine="0"/>
        <w:textAlignment w:val="baseline"/>
        <w:rPr>
          <w:rFonts w:ascii="Calibri" w:eastAsia="Segoe UI" w:hAnsi="Calibri" w:cs="Calibri"/>
          <w:iCs/>
          <w:sz w:val="22"/>
          <w:szCs w:val="22"/>
        </w:rPr>
      </w:pPr>
      <w:r w:rsidRPr="00512B1B">
        <w:rPr>
          <w:rFonts w:ascii="Calibri" w:eastAsia="Segoe UI" w:hAnsi="Calibri" w:cs="Calibri"/>
          <w:iCs/>
          <w:sz w:val="22"/>
          <w:szCs w:val="22"/>
        </w:rPr>
        <w:t xml:space="preserve">Celem Programu jest wzrost niezależności beneficjentów oraz ułatwienie im aktywności zawodowej i społecznej poprzez zapewnienie mieszkania wolnego od barier architektonicznych, jako podstawy samodzielnego realizowania planów zawodowych i społecznych. W ramach programu osoba                                z niepełnosprawnością poruszająca się na wózku inwalidzkim może uzyskać dopłatę do zamiany mieszkania z barierami architektonicznymi na mieszkanie pozbawione barier, znajdujące się                              w lokalizacji umożliwiającej samodzielne opuszczenie budynku do poziomu 0 przed budynkiem. Wysokość dofinansowania stanowi różnicę pomiędzy ceną mieszkania nabywanego </w:t>
      </w:r>
      <w:r w:rsidR="001E120C">
        <w:rPr>
          <w:rFonts w:ascii="Calibri" w:eastAsia="Segoe UI" w:hAnsi="Calibri" w:cs="Calibri"/>
          <w:iCs/>
          <w:sz w:val="22"/>
          <w:szCs w:val="22"/>
        </w:rPr>
        <w:br/>
      </w:r>
      <w:r w:rsidRPr="00512B1B">
        <w:rPr>
          <w:rFonts w:ascii="Calibri" w:eastAsia="Segoe UI" w:hAnsi="Calibri" w:cs="Calibri"/>
          <w:iCs/>
          <w:sz w:val="22"/>
          <w:szCs w:val="22"/>
        </w:rPr>
        <w:t>i sprzedawanego. PFRON publikuje kwartalne wartości maksymalnej kwoty dofinasowania w danym roku, w którym realizowany jest program.</w:t>
      </w:r>
    </w:p>
    <w:p w14:paraId="119D7DE4" w14:textId="77777777" w:rsidR="00A87B19" w:rsidRPr="00512B1B" w:rsidRDefault="00A87B19" w:rsidP="00F8441D">
      <w:pPr>
        <w:suppressAutoHyphens/>
        <w:autoSpaceDN w:val="0"/>
        <w:spacing w:after="120" w:line="276" w:lineRule="auto"/>
        <w:ind w:left="0" w:firstLine="0"/>
        <w:textAlignment w:val="baseline"/>
        <w:rPr>
          <w:rFonts w:ascii="Aptos" w:eastAsia="Segoe UI" w:hAnsi="Aptos" w:cs="Tahoma"/>
          <w:sz w:val="22"/>
          <w:szCs w:val="22"/>
        </w:rPr>
      </w:pPr>
    </w:p>
    <w:p w14:paraId="36522629" w14:textId="3C2B9C30" w:rsidR="00D81AFD" w:rsidRPr="00874141" w:rsidRDefault="00D81AFD" w:rsidP="007D64D0">
      <w:pPr>
        <w:pStyle w:val="Akapitzlist"/>
        <w:numPr>
          <w:ilvl w:val="1"/>
          <w:numId w:val="18"/>
        </w:numPr>
        <w:pBdr>
          <w:top w:val="nil"/>
          <w:left w:val="nil"/>
          <w:bottom w:val="nil"/>
          <w:right w:val="nil"/>
          <w:between w:val="nil"/>
        </w:pBdr>
        <w:spacing w:after="0" w:line="276" w:lineRule="auto"/>
        <w:rPr>
          <w:rFonts w:ascii="Calibri" w:hAnsi="Calibri" w:cs="Calibri"/>
          <w:b/>
          <w:color w:val="08674D" w:themeColor="accent4" w:themeShade="80"/>
        </w:rPr>
      </w:pPr>
      <w:r w:rsidRPr="00874141">
        <w:rPr>
          <w:rFonts w:ascii="Calibri" w:hAnsi="Calibri" w:cs="Calibri"/>
          <w:b/>
          <w:color w:val="08674D" w:themeColor="accent4" w:themeShade="80"/>
        </w:rPr>
        <w:t xml:space="preserve">Wsparcie środowiskowe </w:t>
      </w:r>
    </w:p>
    <w:p w14:paraId="0ABF2248" w14:textId="77777777" w:rsidR="0080733B" w:rsidRDefault="0080733B" w:rsidP="0080733B">
      <w:pPr>
        <w:pStyle w:val="Akapitzlist"/>
        <w:pBdr>
          <w:top w:val="nil"/>
          <w:left w:val="nil"/>
          <w:bottom w:val="nil"/>
          <w:right w:val="nil"/>
          <w:between w:val="nil"/>
        </w:pBdr>
        <w:spacing w:after="0" w:line="276" w:lineRule="auto"/>
        <w:ind w:left="1440" w:firstLine="0"/>
        <w:rPr>
          <w:b/>
          <w:color w:val="08674D" w:themeColor="accent4" w:themeShade="80"/>
        </w:rPr>
      </w:pPr>
    </w:p>
    <w:p w14:paraId="3DA307EE" w14:textId="33CF6635" w:rsidR="0071062A" w:rsidRDefault="00395DBD" w:rsidP="002941B0">
      <w:pPr>
        <w:suppressAutoHyphens/>
        <w:autoSpaceDN w:val="0"/>
        <w:spacing w:after="120" w:line="276" w:lineRule="auto"/>
        <w:ind w:firstLine="576"/>
        <w:textAlignment w:val="baseline"/>
        <w:rPr>
          <w:rFonts w:ascii="Calibri" w:eastAsia="Segoe UI" w:hAnsi="Calibri" w:cs="Calibri"/>
          <w:bCs/>
          <w:sz w:val="22"/>
          <w:szCs w:val="22"/>
        </w:rPr>
      </w:pPr>
      <w:r w:rsidRPr="00512B1B">
        <w:rPr>
          <w:rFonts w:ascii="Calibri" w:eastAsia="Segoe UI" w:hAnsi="Calibri" w:cs="Calibri"/>
          <w:bCs/>
          <w:sz w:val="22"/>
          <w:szCs w:val="22"/>
        </w:rPr>
        <w:t>Osoby z zaburzeniami psychicznymi, w tym z niepełnosprawnością intelektualną, chorobą psychiczną i innymi zaburzeniami czynności psychicznych, które wymagają pomocy w codziennym funkcjonowaniu, mogą korzystać z dziennych ośrodków wsparcia dla osób z zaburzeniami psychicznymi.</w:t>
      </w:r>
    </w:p>
    <w:p w14:paraId="4414A0AF" w14:textId="77777777" w:rsidR="001A472A" w:rsidRDefault="001A472A" w:rsidP="002941B0">
      <w:pPr>
        <w:suppressAutoHyphens/>
        <w:autoSpaceDN w:val="0"/>
        <w:spacing w:after="120" w:line="276" w:lineRule="auto"/>
        <w:ind w:firstLine="576"/>
        <w:textAlignment w:val="baseline"/>
        <w:rPr>
          <w:rFonts w:ascii="Calibri" w:eastAsia="Segoe UI" w:hAnsi="Calibri" w:cs="Calibri"/>
          <w:bCs/>
          <w:sz w:val="22"/>
          <w:szCs w:val="22"/>
        </w:rPr>
      </w:pPr>
    </w:p>
    <w:p w14:paraId="2B3C5D4E" w14:textId="77777777" w:rsidR="00395DBD" w:rsidRPr="00395DBD" w:rsidRDefault="00395DBD" w:rsidP="00395DBD">
      <w:pPr>
        <w:suppressAutoHyphens/>
        <w:autoSpaceDN w:val="0"/>
        <w:spacing w:after="120" w:line="276" w:lineRule="auto"/>
        <w:textAlignment w:val="baseline"/>
        <w:rPr>
          <w:rFonts w:ascii="Calibri" w:eastAsia="Segoe UI" w:hAnsi="Calibri" w:cs="Calibri"/>
          <w:b/>
          <w:bCs/>
          <w:color w:val="08674D" w:themeColor="accent4" w:themeShade="80"/>
          <w:sz w:val="22"/>
          <w:szCs w:val="22"/>
        </w:rPr>
      </w:pPr>
      <w:r w:rsidRPr="00395DBD">
        <w:rPr>
          <w:rFonts w:ascii="Calibri" w:eastAsia="Segoe UI" w:hAnsi="Calibri" w:cs="Calibri"/>
          <w:b/>
          <w:bCs/>
          <w:color w:val="08674D" w:themeColor="accent4" w:themeShade="80"/>
          <w:sz w:val="22"/>
          <w:szCs w:val="22"/>
        </w:rPr>
        <w:t>Środowiskowe Domy Samopomocy</w:t>
      </w:r>
    </w:p>
    <w:p w14:paraId="45D44FE1" w14:textId="77777777" w:rsidR="00395DBD" w:rsidRPr="00512B1B" w:rsidRDefault="00395DBD" w:rsidP="00395DBD">
      <w:pPr>
        <w:suppressAutoHyphens/>
        <w:autoSpaceDN w:val="0"/>
        <w:spacing w:after="120" w:line="276" w:lineRule="auto"/>
        <w:ind w:firstLine="360"/>
        <w:textAlignment w:val="baseline"/>
        <w:rPr>
          <w:rFonts w:ascii="Aptos" w:eastAsia="Segoe UI" w:hAnsi="Aptos" w:cs="Tahoma"/>
          <w:sz w:val="22"/>
          <w:szCs w:val="22"/>
        </w:rPr>
      </w:pPr>
      <w:r w:rsidRPr="00512B1B">
        <w:rPr>
          <w:rFonts w:ascii="Calibri" w:eastAsia="Segoe UI" w:hAnsi="Calibri" w:cs="Calibri"/>
          <w:b/>
          <w:sz w:val="22"/>
          <w:szCs w:val="22"/>
        </w:rPr>
        <w:t>Środowiskowy Dom Samopomocy dla Osób z Zaburzeniami Psychicznymi „Magnolia” w Opolu</w:t>
      </w:r>
      <w:r w:rsidRPr="00512B1B">
        <w:rPr>
          <w:rFonts w:ascii="Calibri" w:eastAsia="Segoe UI" w:hAnsi="Calibri" w:cs="Calibri"/>
          <w:sz w:val="22"/>
          <w:szCs w:val="22"/>
        </w:rPr>
        <w:t xml:space="preserve"> </w:t>
      </w:r>
      <w:r w:rsidRPr="00512B1B">
        <w:rPr>
          <w:rFonts w:ascii="Calibri" w:eastAsia="Segoe UI" w:hAnsi="Calibri" w:cs="Calibri"/>
          <w:b/>
          <w:sz w:val="22"/>
          <w:szCs w:val="22"/>
        </w:rPr>
        <w:t>jest przeznaczony dla 84 osób dorosłych z zaburzeniami psychicznymi</w:t>
      </w:r>
      <w:r w:rsidRPr="00512B1B">
        <w:rPr>
          <w:rFonts w:ascii="Calibri" w:eastAsia="Segoe UI" w:hAnsi="Calibri" w:cs="Calibri"/>
          <w:sz w:val="22"/>
          <w:szCs w:val="22"/>
        </w:rPr>
        <w:t>, w tym:</w:t>
      </w:r>
    </w:p>
    <w:p w14:paraId="7D093CB5" w14:textId="77777777" w:rsidR="00395DBD" w:rsidRPr="00395DBD" w:rsidRDefault="00395DBD" w:rsidP="00D60086">
      <w:pPr>
        <w:pStyle w:val="Akapitzlist"/>
        <w:widowControl w:val="0"/>
        <w:numPr>
          <w:ilvl w:val="0"/>
          <w:numId w:val="68"/>
        </w:numPr>
        <w:suppressAutoHyphens/>
        <w:autoSpaceDN w:val="0"/>
        <w:spacing w:after="120" w:line="276" w:lineRule="auto"/>
        <w:textAlignment w:val="baseline"/>
        <w:rPr>
          <w:rFonts w:ascii="Aptos" w:eastAsia="Segoe UI" w:hAnsi="Aptos" w:cs="Tahoma"/>
          <w:sz w:val="22"/>
          <w:szCs w:val="22"/>
        </w:rPr>
      </w:pPr>
      <w:r w:rsidRPr="00395DBD">
        <w:rPr>
          <w:rFonts w:ascii="Calibri" w:eastAsia="Segoe UI" w:hAnsi="Calibri" w:cs="Calibri"/>
          <w:sz w:val="22"/>
          <w:szCs w:val="22"/>
        </w:rPr>
        <w:t>osób przewlekle psychicznie chorych – Typ A – 30 miejsc (</w:t>
      </w:r>
      <w:bookmarkStart w:id="35" w:name="_Hlk205116725"/>
      <w:r w:rsidRPr="00395DBD">
        <w:rPr>
          <w:rFonts w:ascii="Calibri" w:eastAsia="Segoe UI" w:hAnsi="Calibri" w:cs="Calibri"/>
          <w:sz w:val="22"/>
          <w:szCs w:val="22"/>
        </w:rPr>
        <w:t>w budynku przy ul. Dambonia 3);</w:t>
      </w:r>
      <w:bookmarkEnd w:id="35"/>
    </w:p>
    <w:p w14:paraId="666AE104" w14:textId="77777777" w:rsidR="00395DBD" w:rsidRPr="00395DBD" w:rsidRDefault="00395DBD" w:rsidP="00D60086">
      <w:pPr>
        <w:pStyle w:val="Akapitzlist"/>
        <w:widowControl w:val="0"/>
        <w:numPr>
          <w:ilvl w:val="0"/>
          <w:numId w:val="68"/>
        </w:numPr>
        <w:suppressAutoHyphens/>
        <w:autoSpaceDN w:val="0"/>
        <w:spacing w:after="120" w:line="276" w:lineRule="auto"/>
        <w:textAlignment w:val="baseline"/>
        <w:rPr>
          <w:rFonts w:ascii="Aptos" w:eastAsia="Segoe UI" w:hAnsi="Aptos" w:cs="Tahoma"/>
          <w:sz w:val="22"/>
          <w:szCs w:val="22"/>
        </w:rPr>
      </w:pPr>
      <w:r w:rsidRPr="00395DBD">
        <w:rPr>
          <w:rFonts w:ascii="Calibri" w:eastAsia="Segoe UI" w:hAnsi="Calibri" w:cs="Calibri"/>
          <w:sz w:val="22"/>
          <w:szCs w:val="22"/>
        </w:rPr>
        <w:t>osób z niepełnosprawnością intelektualną w stopniu głębokim, znacznym i umiarkowanym,              a także osób z niepełnosprawnością  intelektualną w stopniu lekkim, jeżeli jednocześnie występują  inne zaburzenia, zwłaszcza neurologiczne – Typ B – 30 miejsc (w budynku przy                  ul. Dambonia 3);</w:t>
      </w:r>
    </w:p>
    <w:p w14:paraId="2D473AA2" w14:textId="77777777" w:rsidR="00395DBD" w:rsidRPr="00395DBD" w:rsidRDefault="00395DBD" w:rsidP="00D60086">
      <w:pPr>
        <w:pStyle w:val="Akapitzlist"/>
        <w:widowControl w:val="0"/>
        <w:numPr>
          <w:ilvl w:val="0"/>
          <w:numId w:val="68"/>
        </w:numPr>
        <w:suppressAutoHyphens/>
        <w:autoSpaceDN w:val="0"/>
        <w:spacing w:after="120" w:line="276" w:lineRule="auto"/>
        <w:textAlignment w:val="baseline"/>
        <w:rPr>
          <w:rFonts w:ascii="Aptos" w:eastAsia="Segoe UI" w:hAnsi="Aptos" w:cs="Tahoma"/>
          <w:sz w:val="22"/>
          <w:szCs w:val="22"/>
        </w:rPr>
      </w:pPr>
      <w:r w:rsidRPr="00395DBD">
        <w:rPr>
          <w:rFonts w:ascii="Calibri" w:eastAsia="Segoe UI" w:hAnsi="Calibri" w:cs="Calibri"/>
          <w:sz w:val="22"/>
          <w:szCs w:val="22"/>
        </w:rPr>
        <w:t>osób wykazujących inne przewlekłe zaburzenia czynności psychicznych, które zgodnie                         ze stanem wiedzy medycznej są zaliczane do zaburzeń psychicznych, z wyłączeniem osób czynnie uzależnionych od środków psychoaktywnych, w tym osób z chorobami typu otępiennego – Typ C – 24 miejsca (w budynku przy ul. Stoińskiego 8).</w:t>
      </w:r>
    </w:p>
    <w:p w14:paraId="52891687" w14:textId="5B36D941" w:rsidR="00157DDE" w:rsidRPr="00157DDE" w:rsidRDefault="00157DDE" w:rsidP="00157DDE">
      <w:pPr>
        <w:suppressAutoHyphens/>
        <w:autoSpaceDN w:val="0"/>
        <w:spacing w:after="120" w:line="240" w:lineRule="auto"/>
        <w:ind w:left="720" w:firstLine="0"/>
        <w:textAlignment w:val="baseline"/>
        <w:rPr>
          <w:rFonts w:ascii="Aptos" w:eastAsia="Segoe UI" w:hAnsi="Aptos" w:cs="Tahoma"/>
          <w:i/>
          <w:iCs/>
          <w:sz w:val="20"/>
          <w:szCs w:val="20"/>
        </w:rPr>
      </w:pPr>
      <w:r w:rsidRPr="0071062A">
        <w:rPr>
          <w:rFonts w:ascii="Calibri" w:eastAsia="Segoe UI" w:hAnsi="Calibri" w:cs="Calibri"/>
          <w:b/>
          <w:bCs/>
          <w:i/>
          <w:iCs/>
          <w:sz w:val="20"/>
          <w:szCs w:val="20"/>
        </w:rPr>
        <w:t>Tabela</w:t>
      </w:r>
      <w:r w:rsidR="0071062A" w:rsidRPr="0071062A">
        <w:rPr>
          <w:rFonts w:ascii="Calibri" w:eastAsia="Segoe UI" w:hAnsi="Calibri" w:cs="Calibri"/>
          <w:b/>
          <w:bCs/>
          <w:i/>
          <w:iCs/>
          <w:sz w:val="20"/>
          <w:szCs w:val="20"/>
        </w:rPr>
        <w:t xml:space="preserve"> 18.</w:t>
      </w:r>
      <w:r w:rsidRPr="00157DDE">
        <w:rPr>
          <w:rFonts w:ascii="Calibri" w:eastAsia="Segoe UI" w:hAnsi="Calibri" w:cs="Calibri"/>
          <w:i/>
          <w:iCs/>
          <w:sz w:val="20"/>
          <w:szCs w:val="20"/>
        </w:rPr>
        <w:t xml:space="preserve"> Liczba osób korzystających z usług Środowiskowego Domu Samopomocy dla Osób                             </w:t>
      </w:r>
      <w:r>
        <w:rPr>
          <w:rFonts w:ascii="Calibri" w:eastAsia="Segoe UI" w:hAnsi="Calibri" w:cs="Calibri"/>
          <w:i/>
          <w:iCs/>
          <w:sz w:val="20"/>
          <w:szCs w:val="20"/>
        </w:rPr>
        <w:br/>
      </w:r>
      <w:r w:rsidRPr="00157DDE">
        <w:rPr>
          <w:rFonts w:ascii="Calibri" w:eastAsia="Segoe UI" w:hAnsi="Calibri" w:cs="Calibri"/>
          <w:i/>
          <w:iCs/>
          <w:sz w:val="20"/>
          <w:szCs w:val="20"/>
        </w:rPr>
        <w:t>z</w:t>
      </w:r>
      <w:r>
        <w:rPr>
          <w:rFonts w:ascii="Calibri" w:eastAsia="Segoe UI" w:hAnsi="Calibri" w:cs="Calibri"/>
          <w:i/>
          <w:iCs/>
          <w:sz w:val="20"/>
          <w:szCs w:val="20"/>
        </w:rPr>
        <w:t xml:space="preserve"> </w:t>
      </w:r>
      <w:r w:rsidRPr="00157DDE">
        <w:rPr>
          <w:rFonts w:ascii="Calibri" w:eastAsia="Segoe UI" w:hAnsi="Calibri" w:cs="Calibri"/>
          <w:i/>
          <w:iCs/>
          <w:sz w:val="20"/>
          <w:szCs w:val="20"/>
        </w:rPr>
        <w:t>Zaburzeniami Psychicznymi „Magnolia” w Opolu</w:t>
      </w:r>
    </w:p>
    <w:tbl>
      <w:tblPr>
        <w:tblW w:w="8956" w:type="dxa"/>
        <w:tblInd w:w="678" w:type="dxa"/>
        <w:tblLayout w:type="fixed"/>
        <w:tblCellMar>
          <w:left w:w="10" w:type="dxa"/>
          <w:right w:w="10" w:type="dxa"/>
        </w:tblCellMar>
        <w:tblLook w:val="0000" w:firstRow="0" w:lastRow="0" w:firstColumn="0" w:lastColumn="0" w:noHBand="0" w:noVBand="0"/>
      </w:tblPr>
      <w:tblGrid>
        <w:gridCol w:w="2848"/>
        <w:gridCol w:w="2990"/>
        <w:gridCol w:w="3118"/>
      </w:tblGrid>
      <w:tr w:rsidR="00157DDE" w:rsidRPr="00512B1B" w14:paraId="522071DE" w14:textId="77777777" w:rsidTr="003C78CA">
        <w:tc>
          <w:tcPr>
            <w:tcW w:w="2848"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703215E0"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b/>
                <w:bCs/>
                <w:color w:val="FFFFFF"/>
              </w:rPr>
              <w:t>Rok</w:t>
            </w:r>
          </w:p>
        </w:tc>
        <w:tc>
          <w:tcPr>
            <w:tcW w:w="2990"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C7E349A"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b/>
                <w:bCs/>
                <w:color w:val="FFFFFF"/>
              </w:rPr>
              <w:t>Liczba miejsc</w:t>
            </w:r>
          </w:p>
        </w:tc>
        <w:tc>
          <w:tcPr>
            <w:tcW w:w="3118"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20B4C619" w14:textId="77777777" w:rsidR="00157DDE" w:rsidRPr="00512B1B" w:rsidRDefault="00157DDE" w:rsidP="003C78C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b/>
                <w:bCs/>
                <w:color w:val="FFFFFF"/>
              </w:rPr>
              <w:t xml:space="preserve">Liczba osób korzystających  </w:t>
            </w:r>
            <w:r w:rsidRPr="00512B1B">
              <w:rPr>
                <w:rFonts w:ascii="Calibri" w:eastAsia="Segoe UI" w:hAnsi="Calibri" w:cs="Calibri"/>
                <w:b/>
                <w:bCs/>
                <w:color w:val="FFFFFF"/>
              </w:rPr>
              <w:br/>
              <w:t>z pobytu</w:t>
            </w:r>
          </w:p>
        </w:tc>
      </w:tr>
      <w:tr w:rsidR="00157DDE" w:rsidRPr="00512B1B" w14:paraId="701F02AE" w14:textId="77777777" w:rsidTr="003C78CA">
        <w:tc>
          <w:tcPr>
            <w:tcW w:w="2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D21BF"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2021</w:t>
            </w:r>
          </w:p>
        </w:tc>
        <w:tc>
          <w:tcPr>
            <w:tcW w:w="2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47CE6"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90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8353B"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112</w:t>
            </w:r>
          </w:p>
        </w:tc>
      </w:tr>
      <w:tr w:rsidR="00157DDE" w:rsidRPr="00512B1B" w14:paraId="394C6BD3" w14:textId="77777777" w:rsidTr="003C78CA">
        <w:tc>
          <w:tcPr>
            <w:tcW w:w="2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6BCED"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2022</w:t>
            </w:r>
          </w:p>
        </w:tc>
        <w:tc>
          <w:tcPr>
            <w:tcW w:w="2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AC9B5"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90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8F719"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110</w:t>
            </w:r>
          </w:p>
        </w:tc>
      </w:tr>
      <w:tr w:rsidR="00157DDE" w:rsidRPr="00512B1B" w14:paraId="73552514" w14:textId="77777777" w:rsidTr="003C78CA">
        <w:tc>
          <w:tcPr>
            <w:tcW w:w="2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14D27"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2023</w:t>
            </w:r>
          </w:p>
        </w:tc>
        <w:tc>
          <w:tcPr>
            <w:tcW w:w="2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9A04B"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84</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72FE4"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109</w:t>
            </w:r>
          </w:p>
        </w:tc>
      </w:tr>
      <w:tr w:rsidR="00157DDE" w:rsidRPr="00512B1B" w14:paraId="6F880FA6" w14:textId="77777777" w:rsidTr="003C78CA">
        <w:tc>
          <w:tcPr>
            <w:tcW w:w="2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C55CC"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2024</w:t>
            </w:r>
          </w:p>
        </w:tc>
        <w:tc>
          <w:tcPr>
            <w:tcW w:w="2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42B61"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84</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111E3" w14:textId="77777777" w:rsidR="00157DDE" w:rsidRPr="00512B1B" w:rsidRDefault="00157DDE"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113</w:t>
            </w:r>
          </w:p>
        </w:tc>
      </w:tr>
    </w:tbl>
    <w:p w14:paraId="51CD3982" w14:textId="309F294C" w:rsidR="00157DDE" w:rsidRDefault="00157DDE" w:rsidP="00B34013">
      <w:pPr>
        <w:suppressAutoHyphens/>
        <w:autoSpaceDN w:val="0"/>
        <w:spacing w:after="120" w:line="276" w:lineRule="auto"/>
        <w:textAlignment w:val="baseline"/>
        <w:rPr>
          <w:rFonts w:ascii="Calibri" w:eastAsia="Segoe UI" w:hAnsi="Calibri" w:cs="Calibri"/>
          <w:i/>
          <w:iCs/>
          <w:sz w:val="18"/>
          <w:szCs w:val="18"/>
        </w:rPr>
      </w:pPr>
      <w:r w:rsidRPr="0071062A">
        <w:rPr>
          <w:rFonts w:ascii="Calibri" w:eastAsia="Segoe UI" w:hAnsi="Calibri" w:cs="Calibri"/>
          <w:i/>
          <w:iCs/>
          <w:sz w:val="18"/>
          <w:szCs w:val="18"/>
        </w:rPr>
        <w:t>Źródło: Dane  Wydziału Polityki Społecznej Urzędu Miasta Opola</w:t>
      </w:r>
    </w:p>
    <w:p w14:paraId="5BF229D0" w14:textId="77777777" w:rsidR="001A472A" w:rsidRPr="0071062A" w:rsidRDefault="001A472A" w:rsidP="00B34013">
      <w:pPr>
        <w:suppressAutoHyphens/>
        <w:autoSpaceDN w:val="0"/>
        <w:spacing w:after="120" w:line="276" w:lineRule="auto"/>
        <w:textAlignment w:val="baseline"/>
        <w:rPr>
          <w:rFonts w:ascii="Calibri" w:eastAsia="Segoe UI" w:hAnsi="Calibri" w:cs="Calibri"/>
          <w:i/>
          <w:iCs/>
          <w:sz w:val="18"/>
          <w:szCs w:val="18"/>
        </w:rPr>
      </w:pPr>
    </w:p>
    <w:p w14:paraId="35196E16" w14:textId="77777777" w:rsidR="007F7706" w:rsidRPr="00512B1B" w:rsidRDefault="007F7706" w:rsidP="007F7706">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b/>
          <w:sz w:val="22"/>
          <w:szCs w:val="22"/>
        </w:rPr>
        <w:t>Środowiskowy Dom Samopomocy w Opolu</w:t>
      </w:r>
      <w:r w:rsidRPr="00512B1B">
        <w:rPr>
          <w:rFonts w:ascii="Calibri" w:eastAsia="Segoe UI" w:hAnsi="Calibri" w:cs="Calibri"/>
          <w:sz w:val="22"/>
          <w:szCs w:val="22"/>
        </w:rPr>
        <w:t xml:space="preserve"> przy ul. Mielęckiego 4 prowadzony jest przez </w:t>
      </w:r>
      <w:r w:rsidRPr="00512B1B">
        <w:rPr>
          <w:rFonts w:ascii="Calibri" w:eastAsia="Segoe UI" w:hAnsi="Calibri" w:cs="Calibri"/>
          <w:b/>
          <w:sz w:val="22"/>
          <w:szCs w:val="22"/>
        </w:rPr>
        <w:t>Fundację „Dom Rodzinnej Rehabilitacji Dzieci z Porażeniem Mózgowym”</w:t>
      </w:r>
      <w:r w:rsidRPr="00512B1B">
        <w:rPr>
          <w:rFonts w:ascii="Calibri" w:eastAsia="Segoe UI" w:hAnsi="Calibri" w:cs="Calibri"/>
          <w:sz w:val="22"/>
          <w:szCs w:val="22"/>
        </w:rPr>
        <w:t xml:space="preserve"> i wspiera 40 osób z upośledzeniem umysłowym w stopniu głębokim, znacznym i umiarkowanym, a także upośledzeniem umysłowym w stopniu lekkim, gdy występują jednocześnie inne zaburzenia, zwłaszcza neurologiczne (typ B).</w:t>
      </w:r>
    </w:p>
    <w:p w14:paraId="2BA11251" w14:textId="3690CE14" w:rsidR="007F7706" w:rsidRDefault="007F7706" w:rsidP="007F7706">
      <w:pPr>
        <w:suppressAutoHyphens/>
        <w:autoSpaceDN w:val="0"/>
        <w:spacing w:after="120" w:line="276" w:lineRule="auto"/>
        <w:ind w:firstLine="708"/>
        <w:textAlignment w:val="baseline"/>
        <w:rPr>
          <w:rFonts w:ascii="Calibri" w:eastAsia="Segoe UI" w:hAnsi="Calibri" w:cs="Calibri"/>
          <w:sz w:val="22"/>
          <w:szCs w:val="22"/>
        </w:rPr>
      </w:pPr>
      <w:r w:rsidRPr="00512B1B">
        <w:rPr>
          <w:rFonts w:ascii="Calibri" w:eastAsia="Segoe UI" w:hAnsi="Calibri" w:cs="Calibri"/>
          <w:sz w:val="22"/>
          <w:szCs w:val="22"/>
        </w:rPr>
        <w:t xml:space="preserve">Środowiskowe domy samopomocy działają w trybie dziennym od poniedziałku do piątku.                 Do usług realizowanych w tych placówkach należą m.in.: treningi funkcjonowania w codziennym życiu, treningi umiejętności interpersonalnych i rozwiązywania problemów, treningi umiejętności komunikacyjnych, treningi umiejętności spędzania czasu wolnego, poradnictwo i wsparcie </w:t>
      </w:r>
      <w:r w:rsidRPr="00512B1B">
        <w:rPr>
          <w:rFonts w:ascii="Calibri" w:eastAsia="Segoe UI" w:hAnsi="Calibri" w:cs="Calibri"/>
          <w:sz w:val="22"/>
          <w:szCs w:val="22"/>
        </w:rPr>
        <w:lastRenderedPageBreak/>
        <w:t xml:space="preserve">psychologiczne, pomoc  w załatwianiu spraw urzędowych, w tym towarzyszenie uczestnikowi </w:t>
      </w:r>
      <w:r w:rsidR="002941B0">
        <w:rPr>
          <w:rFonts w:ascii="Calibri" w:eastAsia="Segoe UI" w:hAnsi="Calibri" w:cs="Calibri"/>
          <w:sz w:val="22"/>
          <w:szCs w:val="22"/>
        </w:rPr>
        <w:br/>
      </w:r>
      <w:r w:rsidRPr="00512B1B">
        <w:rPr>
          <w:rFonts w:ascii="Calibri" w:eastAsia="Segoe UI" w:hAnsi="Calibri" w:cs="Calibri"/>
          <w:sz w:val="22"/>
          <w:szCs w:val="22"/>
        </w:rPr>
        <w:t>w trakcie ich załatwiania, pomoc w dostępie do niezbędnych świadczeń zdrowotnych, niezbędna opieka, terapia ruchowa, ciepły posiłek oraz inne formy postępowania przygotowujące do uczestnictwa w warsztatach terapii zajęciowej lub podjęcia zatrudnienia, w tym w warunkach pracy chronionej na przystosowanym stanowisku pracy.</w:t>
      </w:r>
    </w:p>
    <w:p w14:paraId="163BE0B1" w14:textId="77777777" w:rsidR="001A472A" w:rsidRPr="008A4E0A" w:rsidRDefault="001A472A" w:rsidP="007F7706">
      <w:pPr>
        <w:suppressAutoHyphens/>
        <w:autoSpaceDN w:val="0"/>
        <w:spacing w:after="120" w:line="276" w:lineRule="auto"/>
        <w:ind w:firstLine="708"/>
        <w:textAlignment w:val="baseline"/>
        <w:rPr>
          <w:rFonts w:ascii="Aptos" w:eastAsia="Segoe UI" w:hAnsi="Aptos" w:cs="Tahoma"/>
          <w:sz w:val="22"/>
          <w:szCs w:val="22"/>
        </w:rPr>
      </w:pPr>
    </w:p>
    <w:p w14:paraId="69669239" w14:textId="77777777" w:rsidR="00626CE7" w:rsidRDefault="00626CE7" w:rsidP="00626CE7">
      <w:pPr>
        <w:suppressAutoHyphens/>
        <w:autoSpaceDN w:val="0"/>
        <w:spacing w:after="120" w:line="276" w:lineRule="auto"/>
        <w:textAlignment w:val="baseline"/>
        <w:rPr>
          <w:rFonts w:ascii="Calibri" w:eastAsia="Segoe UI" w:hAnsi="Calibri" w:cs="Calibri"/>
          <w:b/>
          <w:bCs/>
          <w:iCs/>
          <w:color w:val="08674D" w:themeColor="accent4" w:themeShade="80"/>
          <w:sz w:val="22"/>
          <w:szCs w:val="22"/>
        </w:rPr>
      </w:pPr>
      <w:r w:rsidRPr="00626CE7">
        <w:rPr>
          <w:rFonts w:ascii="Calibri" w:eastAsia="Segoe UI" w:hAnsi="Calibri" w:cs="Calibri"/>
          <w:b/>
          <w:bCs/>
          <w:iCs/>
          <w:color w:val="08674D" w:themeColor="accent4" w:themeShade="80"/>
          <w:sz w:val="22"/>
          <w:szCs w:val="22"/>
        </w:rPr>
        <w:t>Realizacja Programu „Opieka wytchnieniowa”</w:t>
      </w:r>
    </w:p>
    <w:p w14:paraId="484E997E" w14:textId="77777777" w:rsidR="002774DC" w:rsidRPr="00626CE7" w:rsidRDefault="002774DC" w:rsidP="00626CE7">
      <w:pPr>
        <w:suppressAutoHyphens/>
        <w:autoSpaceDN w:val="0"/>
        <w:spacing w:after="120" w:line="276" w:lineRule="auto"/>
        <w:textAlignment w:val="baseline"/>
        <w:rPr>
          <w:rFonts w:ascii="Aptos" w:eastAsia="Segoe UI" w:hAnsi="Aptos" w:cs="Tahoma"/>
          <w:color w:val="08674D" w:themeColor="accent4" w:themeShade="80"/>
          <w:sz w:val="22"/>
          <w:szCs w:val="22"/>
        </w:rPr>
      </w:pPr>
    </w:p>
    <w:p w14:paraId="1F048BC5" w14:textId="77777777" w:rsidR="00626CE7" w:rsidRPr="00512B1B" w:rsidRDefault="00626CE7" w:rsidP="00626CE7">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b/>
          <w:bCs/>
          <w:sz w:val="22"/>
          <w:szCs w:val="22"/>
        </w:rPr>
        <w:t>Od 2021 roku  mieszkańcy Opola mają możliwość skorzystania z całodobowej usługi opieki wytchnieniowej w ramach rządowego programu pn. „Opieka wytchnieniowa”, finansowanego                     ze środków Funduszu Solidarnościowego.</w:t>
      </w:r>
    </w:p>
    <w:p w14:paraId="0C72D019" w14:textId="2CB7820D" w:rsidR="00626CE7" w:rsidRPr="00512B1B" w:rsidRDefault="00626CE7" w:rsidP="00626CE7">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Program kierowany jest do członków rodzin lub opiekunów, sprawujących bezpośrednią opiekę nad:</w:t>
      </w:r>
    </w:p>
    <w:p w14:paraId="2BA60628" w14:textId="77777777" w:rsidR="00626CE7" w:rsidRPr="00512B1B" w:rsidRDefault="00626CE7" w:rsidP="00D60086">
      <w:pPr>
        <w:widowControl w:val="0"/>
        <w:numPr>
          <w:ilvl w:val="1"/>
          <w:numId w:val="71"/>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dziećmi z orzeczeniem o niepełnosprawności,</w:t>
      </w:r>
    </w:p>
    <w:p w14:paraId="1B46F36A" w14:textId="77777777" w:rsidR="00626CE7" w:rsidRPr="00512B1B" w:rsidRDefault="00626CE7" w:rsidP="00D60086">
      <w:pPr>
        <w:widowControl w:val="0"/>
        <w:numPr>
          <w:ilvl w:val="1"/>
          <w:numId w:val="71"/>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osobami posiadającymi:</w:t>
      </w:r>
    </w:p>
    <w:p w14:paraId="0BF4FCE8" w14:textId="77777777" w:rsidR="00626CE7" w:rsidRPr="00512B1B" w:rsidRDefault="00626CE7" w:rsidP="008F13E1">
      <w:pPr>
        <w:suppressAutoHyphens/>
        <w:autoSpaceDN w:val="0"/>
        <w:spacing w:after="120" w:line="276" w:lineRule="auto"/>
        <w:ind w:left="1788" w:firstLine="0"/>
        <w:textAlignment w:val="baseline"/>
        <w:rPr>
          <w:rFonts w:ascii="Aptos" w:eastAsia="Segoe UI" w:hAnsi="Aptos" w:cs="Tahoma"/>
          <w:sz w:val="22"/>
          <w:szCs w:val="22"/>
        </w:rPr>
      </w:pPr>
      <w:r w:rsidRPr="00512B1B">
        <w:rPr>
          <w:rFonts w:ascii="Calibri" w:eastAsia="Segoe UI" w:hAnsi="Calibri" w:cs="Calibri"/>
          <w:sz w:val="22"/>
          <w:szCs w:val="22"/>
        </w:rPr>
        <w:t>a) orzeczenie o znacznym stopniu niepełnosprawności (zgodnie z ustawą z dnia 27 sierpnia 1997 r. o rehabilitacji zawodowej i społecznej oraz zatrudnianiu osób niepełnosprawnych) albo</w:t>
      </w:r>
    </w:p>
    <w:p w14:paraId="50970A20" w14:textId="77777777" w:rsidR="00626CE7" w:rsidRPr="00512B1B" w:rsidRDefault="00626CE7" w:rsidP="008F13E1">
      <w:pPr>
        <w:suppressAutoHyphens/>
        <w:autoSpaceDN w:val="0"/>
        <w:spacing w:after="120" w:line="276" w:lineRule="auto"/>
        <w:ind w:left="1788" w:firstLine="0"/>
        <w:textAlignment w:val="baseline"/>
        <w:rPr>
          <w:rFonts w:ascii="Aptos" w:eastAsia="Segoe UI" w:hAnsi="Aptos" w:cs="Tahoma"/>
          <w:sz w:val="22"/>
          <w:szCs w:val="22"/>
        </w:rPr>
      </w:pPr>
      <w:r w:rsidRPr="00512B1B">
        <w:rPr>
          <w:rFonts w:ascii="Calibri" w:eastAsia="Segoe UI" w:hAnsi="Calibri" w:cs="Calibri"/>
          <w:sz w:val="22"/>
          <w:szCs w:val="22"/>
        </w:rPr>
        <w:t>b) orzeczenie traktowane na równi z orzeczeniem o znacznym stopniu niepełnosprawności</w:t>
      </w:r>
    </w:p>
    <w:p w14:paraId="4D6C5028" w14:textId="77777777" w:rsidR="00626CE7" w:rsidRDefault="00626CE7" w:rsidP="00626CE7">
      <w:pPr>
        <w:suppressAutoHyphens/>
        <w:autoSpaceDN w:val="0"/>
        <w:spacing w:after="120" w:line="276" w:lineRule="auto"/>
        <w:textAlignment w:val="baseline"/>
        <w:rPr>
          <w:rFonts w:ascii="Calibri" w:eastAsia="Segoe UI" w:hAnsi="Calibri" w:cs="Calibri"/>
          <w:sz w:val="22"/>
          <w:szCs w:val="22"/>
        </w:rPr>
      </w:pPr>
      <w:r w:rsidRPr="00512B1B">
        <w:rPr>
          <w:rFonts w:ascii="Calibri" w:eastAsia="Segoe UI" w:hAnsi="Calibri" w:cs="Calibri"/>
          <w:sz w:val="22"/>
          <w:szCs w:val="22"/>
        </w:rPr>
        <w:t>‒ poprzez możliwość uzyskania doraźnej, czasowej pomocy w formie usługi opieki wytchnieniowej.</w:t>
      </w:r>
    </w:p>
    <w:p w14:paraId="781C2620" w14:textId="77777777" w:rsidR="001A472A" w:rsidRPr="00512B1B" w:rsidRDefault="001A472A" w:rsidP="001A472A">
      <w:pPr>
        <w:suppressAutoHyphens/>
        <w:autoSpaceDN w:val="0"/>
        <w:spacing w:after="120" w:line="276" w:lineRule="auto"/>
        <w:ind w:left="0" w:firstLine="0"/>
        <w:textAlignment w:val="baseline"/>
        <w:rPr>
          <w:rFonts w:ascii="Aptos" w:eastAsia="Segoe UI" w:hAnsi="Aptos" w:cs="Tahoma"/>
          <w:sz w:val="22"/>
          <w:szCs w:val="22"/>
        </w:rPr>
      </w:pPr>
    </w:p>
    <w:p w14:paraId="4F4BE2E6" w14:textId="3AC9DDD6" w:rsidR="00626CE7" w:rsidRPr="00512B1B" w:rsidRDefault="00626CE7" w:rsidP="00626CE7">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b/>
          <w:bCs/>
          <w:sz w:val="22"/>
          <w:szCs w:val="22"/>
        </w:rPr>
        <w:t xml:space="preserve">Wsparcie członków rodzin lub opiekunów sprawujących bezpośrednią opiekę </w:t>
      </w:r>
      <w:r w:rsidR="00CE7347">
        <w:rPr>
          <w:rFonts w:ascii="Calibri" w:eastAsia="Segoe UI" w:hAnsi="Calibri" w:cs="Calibri"/>
          <w:b/>
          <w:bCs/>
          <w:sz w:val="22"/>
          <w:szCs w:val="22"/>
        </w:rPr>
        <w:t xml:space="preserve">nad </w:t>
      </w:r>
      <w:r w:rsidRPr="00512B1B">
        <w:rPr>
          <w:rFonts w:ascii="Calibri" w:eastAsia="Segoe UI" w:hAnsi="Calibri" w:cs="Calibri"/>
          <w:b/>
          <w:bCs/>
          <w:sz w:val="22"/>
          <w:szCs w:val="22"/>
        </w:rPr>
        <w:t>osobami z niepełnosprawnością</w:t>
      </w:r>
      <w:r w:rsidRPr="00512B1B">
        <w:rPr>
          <w:rFonts w:ascii="Calibri" w:eastAsia="Segoe UI" w:hAnsi="Calibri" w:cs="Calibri"/>
          <w:sz w:val="22"/>
          <w:szCs w:val="22"/>
        </w:rPr>
        <w:t xml:space="preserve"> ma na celu umożliwienie uzyskania doraźnej, czasowej pomocy </w:t>
      </w:r>
      <w:r w:rsidR="00CE7347">
        <w:rPr>
          <w:rFonts w:ascii="Calibri" w:eastAsia="Segoe UI" w:hAnsi="Calibri" w:cs="Calibri"/>
          <w:sz w:val="22"/>
          <w:szCs w:val="22"/>
        </w:rPr>
        <w:br/>
      </w:r>
      <w:r w:rsidRPr="00512B1B">
        <w:rPr>
          <w:rFonts w:ascii="Calibri" w:eastAsia="Segoe UI" w:hAnsi="Calibri" w:cs="Calibri"/>
          <w:sz w:val="22"/>
          <w:szCs w:val="22"/>
        </w:rPr>
        <w:t>i odciążenie</w:t>
      </w:r>
      <w:r w:rsidR="00CE7347">
        <w:rPr>
          <w:rFonts w:ascii="Calibri" w:eastAsia="Segoe UI" w:hAnsi="Calibri" w:cs="Calibri"/>
          <w:sz w:val="22"/>
          <w:szCs w:val="22"/>
        </w:rPr>
        <w:t xml:space="preserve"> </w:t>
      </w:r>
      <w:r w:rsidRPr="00512B1B">
        <w:rPr>
          <w:rFonts w:ascii="Calibri" w:eastAsia="Segoe UI" w:hAnsi="Calibri" w:cs="Calibri"/>
          <w:sz w:val="22"/>
          <w:szCs w:val="22"/>
        </w:rPr>
        <w:t xml:space="preserve">od codziennych obowiązków łączących się ze sprawowaniem opieki nad osobą </w:t>
      </w:r>
      <w:r w:rsidR="009D6B0C">
        <w:rPr>
          <w:rFonts w:ascii="Calibri" w:eastAsia="Segoe UI" w:hAnsi="Calibri" w:cs="Calibri"/>
          <w:sz w:val="22"/>
          <w:szCs w:val="22"/>
        </w:rPr>
        <w:br/>
      </w:r>
      <w:r w:rsidRPr="00512B1B">
        <w:rPr>
          <w:rFonts w:ascii="Calibri" w:eastAsia="Segoe UI" w:hAnsi="Calibri" w:cs="Calibri"/>
          <w:sz w:val="22"/>
          <w:szCs w:val="22"/>
        </w:rPr>
        <w:t xml:space="preserve">z niepełnosprawnością przez zapewnienie czasowego zastępstwa, w tym zakresie. Dzięki temu wsparciu, osoby zaangażowane na co dzień w sprawowanie opieki nad osobą z niepełnosprawnością mogą dysponować czasem, który mogą przeznaczyć m. in. na załatwienie niezbędnych spraw. Usługi opieki wytchnieniowej mogą służyć również okresowemu zabezpieczeniu potrzeb osoby </w:t>
      </w:r>
      <w:r w:rsidR="009D6B0C">
        <w:rPr>
          <w:rFonts w:ascii="Calibri" w:eastAsia="Segoe UI" w:hAnsi="Calibri" w:cs="Calibri"/>
          <w:sz w:val="22"/>
          <w:szCs w:val="22"/>
        </w:rPr>
        <w:br/>
      </w:r>
      <w:r w:rsidRPr="00512B1B">
        <w:rPr>
          <w:rFonts w:ascii="Calibri" w:eastAsia="Segoe UI" w:hAnsi="Calibri" w:cs="Calibri"/>
          <w:sz w:val="22"/>
          <w:szCs w:val="22"/>
        </w:rPr>
        <w:t>z niepełnosprawnością w sytuacji, gdy członkowie rodzin lub opiekunowie z różnych powodów nie mogą wykonywać swoich obowiązków.</w:t>
      </w:r>
    </w:p>
    <w:p w14:paraId="2D4C7FA0" w14:textId="579A0679" w:rsidR="00626CE7" w:rsidRPr="00512B1B" w:rsidRDefault="00626CE7" w:rsidP="00626CE7">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 xml:space="preserve">Wsparcie </w:t>
      </w:r>
      <w:r w:rsidR="00E168E9">
        <w:rPr>
          <w:rFonts w:ascii="Calibri" w:eastAsia="Segoe UI" w:hAnsi="Calibri" w:cs="Calibri"/>
          <w:sz w:val="22"/>
          <w:szCs w:val="22"/>
        </w:rPr>
        <w:t xml:space="preserve">to </w:t>
      </w:r>
      <w:r w:rsidRPr="00512B1B">
        <w:rPr>
          <w:rFonts w:ascii="Calibri" w:eastAsia="Segoe UI" w:hAnsi="Calibri" w:cs="Calibri"/>
          <w:sz w:val="22"/>
          <w:szCs w:val="22"/>
        </w:rPr>
        <w:t>realizowane jest:</w:t>
      </w:r>
    </w:p>
    <w:p w14:paraId="6AC8F071" w14:textId="77777777" w:rsidR="00626CE7" w:rsidRPr="00512B1B" w:rsidRDefault="00626CE7" w:rsidP="00D60086">
      <w:pPr>
        <w:widowControl w:val="0"/>
        <w:numPr>
          <w:ilvl w:val="0"/>
          <w:numId w:val="70"/>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w formie pobytu dziennego w miejscu zamieszkania osoby niepełnosprawnej;</w:t>
      </w:r>
    </w:p>
    <w:p w14:paraId="08F354CA" w14:textId="5FD4FA1C" w:rsidR="0071062A" w:rsidRPr="00325240" w:rsidRDefault="00626CE7" w:rsidP="00325240">
      <w:pPr>
        <w:widowControl w:val="0"/>
        <w:numPr>
          <w:ilvl w:val="0"/>
          <w:numId w:val="70"/>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w formie pobytu całodobowego.</w:t>
      </w:r>
    </w:p>
    <w:p w14:paraId="47B747B7" w14:textId="77777777" w:rsidR="001A472A" w:rsidRDefault="001A472A" w:rsidP="001A472A">
      <w:pPr>
        <w:widowControl w:val="0"/>
        <w:suppressAutoHyphens/>
        <w:autoSpaceDN w:val="0"/>
        <w:spacing w:after="120" w:line="276" w:lineRule="auto"/>
        <w:ind w:left="0" w:firstLine="0"/>
        <w:contextualSpacing/>
        <w:textAlignment w:val="baseline"/>
        <w:rPr>
          <w:rFonts w:ascii="Aptos" w:eastAsia="Segoe UI" w:hAnsi="Aptos" w:cs="Tahoma"/>
          <w:sz w:val="22"/>
          <w:szCs w:val="22"/>
        </w:rPr>
      </w:pPr>
    </w:p>
    <w:p w14:paraId="19B46B92" w14:textId="77777777" w:rsidR="00CE626C" w:rsidRDefault="00CE626C" w:rsidP="00CE626C">
      <w:pPr>
        <w:suppressAutoHyphens/>
        <w:autoSpaceDN w:val="0"/>
        <w:spacing w:after="120" w:line="276" w:lineRule="auto"/>
        <w:ind w:firstLine="708"/>
        <w:textAlignment w:val="baseline"/>
        <w:rPr>
          <w:rFonts w:ascii="Calibri" w:eastAsia="Segoe UI" w:hAnsi="Calibri" w:cs="Calibri"/>
          <w:sz w:val="22"/>
          <w:szCs w:val="22"/>
        </w:rPr>
      </w:pPr>
      <w:r w:rsidRPr="007E6B11">
        <w:rPr>
          <w:rFonts w:ascii="Calibri" w:eastAsia="Segoe UI" w:hAnsi="Calibri" w:cs="Calibri"/>
          <w:b/>
          <w:bCs/>
          <w:sz w:val="22"/>
          <w:szCs w:val="22"/>
        </w:rPr>
        <w:t xml:space="preserve">Realizacja Programu ,,Opieka wytchnieniowa” </w:t>
      </w:r>
      <w:r w:rsidRPr="00512B1B">
        <w:rPr>
          <w:rFonts w:ascii="Calibri" w:eastAsia="Segoe UI" w:hAnsi="Calibri" w:cs="Calibri"/>
          <w:b/>
          <w:bCs/>
          <w:sz w:val="22"/>
          <w:szCs w:val="22"/>
        </w:rPr>
        <w:t xml:space="preserve">w latach 2021-2024 r. </w:t>
      </w:r>
      <w:r w:rsidRPr="00BF4C36">
        <w:rPr>
          <w:rFonts w:ascii="Calibri" w:eastAsia="Segoe UI" w:hAnsi="Calibri" w:cs="Calibri"/>
          <w:b/>
          <w:bCs/>
          <w:sz w:val="22"/>
          <w:szCs w:val="22"/>
        </w:rPr>
        <w:t>z podziałem na formy</w:t>
      </w:r>
      <w:r w:rsidRPr="00512B1B">
        <w:rPr>
          <w:rFonts w:ascii="Calibri" w:eastAsia="Segoe UI" w:hAnsi="Calibri" w:cs="Calibri"/>
          <w:sz w:val="22"/>
          <w:szCs w:val="22"/>
        </w:rPr>
        <w:t xml:space="preserve"> przedstawiają poniższe tabele.</w:t>
      </w:r>
    </w:p>
    <w:p w14:paraId="0735BF01" w14:textId="77777777" w:rsidR="001A472A" w:rsidRDefault="001A472A" w:rsidP="001A472A">
      <w:pPr>
        <w:widowControl w:val="0"/>
        <w:suppressAutoHyphens/>
        <w:autoSpaceDN w:val="0"/>
        <w:spacing w:after="120" w:line="276" w:lineRule="auto"/>
        <w:ind w:left="0" w:firstLine="0"/>
        <w:contextualSpacing/>
        <w:textAlignment w:val="baseline"/>
        <w:rPr>
          <w:rFonts w:ascii="Aptos" w:eastAsia="Segoe UI" w:hAnsi="Aptos" w:cs="Tahoma"/>
          <w:sz w:val="22"/>
          <w:szCs w:val="22"/>
        </w:rPr>
      </w:pPr>
    </w:p>
    <w:p w14:paraId="6118B522" w14:textId="77777777" w:rsidR="001A472A" w:rsidRDefault="001A472A" w:rsidP="001A472A">
      <w:pPr>
        <w:widowControl w:val="0"/>
        <w:suppressAutoHyphens/>
        <w:autoSpaceDN w:val="0"/>
        <w:spacing w:after="120" w:line="276" w:lineRule="auto"/>
        <w:ind w:left="0" w:firstLine="0"/>
        <w:contextualSpacing/>
        <w:textAlignment w:val="baseline"/>
        <w:rPr>
          <w:rFonts w:ascii="Aptos" w:eastAsia="Segoe UI" w:hAnsi="Aptos" w:cs="Tahoma"/>
          <w:sz w:val="22"/>
          <w:szCs w:val="22"/>
        </w:rPr>
      </w:pPr>
    </w:p>
    <w:p w14:paraId="249C9626" w14:textId="77777777" w:rsidR="001A472A" w:rsidRPr="00512B1B" w:rsidRDefault="001A472A" w:rsidP="001A472A">
      <w:pPr>
        <w:widowControl w:val="0"/>
        <w:suppressAutoHyphens/>
        <w:autoSpaceDN w:val="0"/>
        <w:spacing w:after="120" w:line="276" w:lineRule="auto"/>
        <w:ind w:left="0" w:firstLine="0"/>
        <w:contextualSpacing/>
        <w:textAlignment w:val="baseline"/>
        <w:rPr>
          <w:rFonts w:ascii="Aptos" w:eastAsia="Segoe UI" w:hAnsi="Aptos" w:cs="Tahoma"/>
          <w:sz w:val="22"/>
          <w:szCs w:val="22"/>
        </w:rPr>
      </w:pPr>
    </w:p>
    <w:p w14:paraId="78D475B6" w14:textId="085B9821" w:rsidR="001C34D6" w:rsidRPr="001C34D6" w:rsidRDefault="001C34D6" w:rsidP="001C34D6">
      <w:pPr>
        <w:suppressAutoHyphens/>
        <w:autoSpaceDN w:val="0"/>
        <w:spacing w:after="120" w:line="276" w:lineRule="auto"/>
        <w:textAlignment w:val="baseline"/>
        <w:rPr>
          <w:rFonts w:ascii="Aptos" w:eastAsia="Segoe UI" w:hAnsi="Aptos" w:cs="Tahoma"/>
          <w:i/>
          <w:iCs/>
          <w:sz w:val="20"/>
          <w:szCs w:val="20"/>
        </w:rPr>
      </w:pPr>
      <w:r w:rsidRPr="0071062A">
        <w:rPr>
          <w:rFonts w:ascii="Calibri" w:eastAsia="Segoe UI" w:hAnsi="Calibri" w:cs="Calibri"/>
          <w:b/>
          <w:bCs/>
          <w:i/>
          <w:iCs/>
          <w:sz w:val="20"/>
          <w:szCs w:val="20"/>
        </w:rPr>
        <w:lastRenderedPageBreak/>
        <w:t>Tabela</w:t>
      </w:r>
      <w:r w:rsidR="0071062A" w:rsidRPr="0071062A">
        <w:rPr>
          <w:rFonts w:ascii="Calibri" w:eastAsia="Segoe UI" w:hAnsi="Calibri" w:cs="Calibri"/>
          <w:b/>
          <w:bCs/>
          <w:i/>
          <w:iCs/>
          <w:sz w:val="20"/>
          <w:szCs w:val="20"/>
        </w:rPr>
        <w:t xml:space="preserve"> 19</w:t>
      </w:r>
      <w:r>
        <w:rPr>
          <w:rFonts w:ascii="Calibri" w:eastAsia="Segoe UI" w:hAnsi="Calibri" w:cs="Calibri"/>
          <w:i/>
          <w:iCs/>
          <w:sz w:val="20"/>
          <w:szCs w:val="20"/>
        </w:rPr>
        <w:t>.</w:t>
      </w:r>
      <w:r w:rsidR="0071062A">
        <w:rPr>
          <w:rFonts w:ascii="Calibri" w:eastAsia="Segoe UI" w:hAnsi="Calibri" w:cs="Calibri"/>
          <w:i/>
          <w:iCs/>
          <w:sz w:val="20"/>
          <w:szCs w:val="20"/>
        </w:rPr>
        <w:t xml:space="preserve"> </w:t>
      </w:r>
      <w:r w:rsidRPr="001C34D6">
        <w:rPr>
          <w:rFonts w:ascii="Calibri" w:eastAsia="Segoe UI" w:hAnsi="Calibri" w:cs="Calibri"/>
          <w:i/>
          <w:iCs/>
          <w:sz w:val="20"/>
          <w:szCs w:val="20"/>
        </w:rPr>
        <w:t>Realizacja Programu „Opieka wytchnieniowa” w 2021 r. z podziałem na formy</w:t>
      </w:r>
    </w:p>
    <w:tbl>
      <w:tblPr>
        <w:tblW w:w="9060" w:type="dxa"/>
        <w:tblInd w:w="526" w:type="dxa"/>
        <w:tblLayout w:type="fixed"/>
        <w:tblCellMar>
          <w:left w:w="10" w:type="dxa"/>
          <w:right w:w="10" w:type="dxa"/>
        </w:tblCellMar>
        <w:tblLook w:val="0000" w:firstRow="0" w:lastRow="0" w:firstColumn="0" w:lastColumn="0" w:noHBand="0" w:noVBand="0"/>
      </w:tblPr>
      <w:tblGrid>
        <w:gridCol w:w="488"/>
        <w:gridCol w:w="1840"/>
        <w:gridCol w:w="3237"/>
        <w:gridCol w:w="1085"/>
        <w:gridCol w:w="2410"/>
      </w:tblGrid>
      <w:tr w:rsidR="001C34D6" w:rsidRPr="001C34D6" w14:paraId="6FAEA589" w14:textId="77777777" w:rsidTr="008229DD">
        <w:tc>
          <w:tcPr>
            <w:tcW w:w="488"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20065713"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b/>
                <w:bCs/>
                <w:color w:val="FFFFFF"/>
                <w:sz w:val="18"/>
                <w:szCs w:val="18"/>
                <w:lang w:val="pl-PL" w:eastAsia="en-US"/>
              </w:rPr>
              <w:t>Lp.</w:t>
            </w:r>
          </w:p>
        </w:tc>
        <w:tc>
          <w:tcPr>
            <w:tcW w:w="1840"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2E473385"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b/>
                <w:bCs/>
                <w:color w:val="FFFFFF"/>
                <w:sz w:val="18"/>
                <w:szCs w:val="18"/>
                <w:lang w:val="pl-PL" w:eastAsia="en-US"/>
              </w:rPr>
              <w:t>Realizacja Programu ,,Opieka wytchnieniowa” w 2021 r. z podziałem na formy:</w:t>
            </w:r>
          </w:p>
        </w:tc>
        <w:tc>
          <w:tcPr>
            <w:tcW w:w="323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7C9030F5"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b/>
                <w:bCs/>
                <w:color w:val="FFFFFF"/>
                <w:sz w:val="18"/>
                <w:szCs w:val="18"/>
                <w:lang w:val="pl-PL" w:eastAsia="en-US"/>
              </w:rPr>
              <w:t>Liczba osób</w:t>
            </w:r>
          </w:p>
        </w:tc>
        <w:tc>
          <w:tcPr>
            <w:tcW w:w="1085"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2B31752"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b/>
                <w:bCs/>
                <w:color w:val="FFFFFF"/>
                <w:sz w:val="18"/>
                <w:szCs w:val="18"/>
                <w:lang w:val="pl-PL" w:eastAsia="en-US"/>
              </w:rPr>
              <w:t>Liczba godzin/dni</w:t>
            </w:r>
          </w:p>
        </w:tc>
        <w:tc>
          <w:tcPr>
            <w:tcW w:w="2410"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6B92896A"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b/>
                <w:bCs/>
                <w:color w:val="FFFFFF"/>
                <w:sz w:val="18"/>
                <w:szCs w:val="18"/>
                <w:lang w:val="pl-PL" w:eastAsia="en-US"/>
              </w:rPr>
              <w:t>Środki finansowe</w:t>
            </w:r>
          </w:p>
        </w:tc>
      </w:tr>
      <w:tr w:rsidR="001C34D6" w:rsidRPr="001C34D6" w14:paraId="4BC6E1B9" w14:textId="77777777" w:rsidTr="008C15B7">
        <w:tc>
          <w:tcPr>
            <w:tcW w:w="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166B1" w14:textId="77777777" w:rsidR="001C34D6" w:rsidRPr="001C34D6" w:rsidRDefault="001C34D6" w:rsidP="00706AFA">
            <w:pPr>
              <w:autoSpaceDN w:val="0"/>
              <w:spacing w:after="0" w:line="240" w:lineRule="auto"/>
              <w:ind w:left="0" w:firstLine="0"/>
              <w:jc w:val="left"/>
              <w:rPr>
                <w:rFonts w:ascii="Aptos" w:eastAsia="Segoe UI" w:hAnsi="Aptos" w:cs="Tahoma"/>
                <w:color w:val="auto"/>
                <w:sz w:val="22"/>
                <w:szCs w:val="22"/>
                <w:lang w:val="pl-PL" w:eastAsia="en-US"/>
              </w:rPr>
            </w:pPr>
            <w:r w:rsidRPr="001C34D6">
              <w:rPr>
                <w:rFonts w:ascii="Calibri" w:eastAsia="Calibri" w:hAnsi="Calibri" w:cs="Calibri"/>
                <w:b/>
                <w:bCs/>
                <w:color w:val="auto"/>
                <w:sz w:val="18"/>
                <w:szCs w:val="18"/>
                <w:lang w:val="pl-PL" w:eastAsia="en-US"/>
              </w:rPr>
              <w:t>1</w:t>
            </w:r>
          </w:p>
        </w:tc>
        <w:tc>
          <w:tcPr>
            <w:tcW w:w="1840"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289D59C3" w14:textId="77777777" w:rsidR="001C34D6" w:rsidRPr="001C34D6" w:rsidRDefault="001C34D6" w:rsidP="00706AFA">
            <w:pPr>
              <w:autoSpaceDN w:val="0"/>
              <w:spacing w:after="0" w:line="240" w:lineRule="auto"/>
              <w:ind w:left="0" w:firstLine="0"/>
              <w:jc w:val="left"/>
              <w:rPr>
                <w:rFonts w:ascii="Aptos" w:eastAsia="Segoe UI" w:hAnsi="Aptos" w:cs="Tahoma"/>
                <w:color w:val="auto"/>
                <w:sz w:val="22"/>
                <w:szCs w:val="22"/>
                <w:lang w:val="pl-PL" w:eastAsia="en-US"/>
              </w:rPr>
            </w:pPr>
            <w:r w:rsidRPr="001C34D6">
              <w:rPr>
                <w:rFonts w:ascii="Calibri" w:eastAsia="Calibri" w:hAnsi="Calibri" w:cs="Calibri"/>
                <w:b/>
                <w:i/>
                <w:color w:val="auto"/>
                <w:sz w:val="18"/>
                <w:szCs w:val="18"/>
                <w:lang w:val="pl-PL" w:eastAsia="en-US"/>
              </w:rPr>
              <w:t>Pobyt dzienny</w:t>
            </w:r>
          </w:p>
        </w:tc>
        <w:tc>
          <w:tcPr>
            <w:tcW w:w="3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94FED" w14:textId="77777777" w:rsidR="001C34D6" w:rsidRPr="001C34D6" w:rsidRDefault="001C34D6" w:rsidP="00706AFA">
            <w:pPr>
              <w:autoSpaceDN w:val="0"/>
              <w:spacing w:after="0" w:line="240" w:lineRule="auto"/>
              <w:ind w:left="0" w:firstLine="0"/>
              <w:jc w:val="left"/>
              <w:rPr>
                <w:rFonts w:ascii="Aptos" w:eastAsia="Segoe UI" w:hAnsi="Aptos" w:cs="Tahoma"/>
                <w:color w:val="auto"/>
                <w:sz w:val="22"/>
                <w:szCs w:val="22"/>
                <w:lang w:val="pl-PL" w:eastAsia="en-US"/>
              </w:rPr>
            </w:pPr>
            <w:r w:rsidRPr="001C34D6">
              <w:rPr>
                <w:rFonts w:ascii="Calibri" w:eastAsia="Calibri" w:hAnsi="Calibri" w:cs="Calibri"/>
                <w:b/>
                <w:bCs/>
                <w:color w:val="auto"/>
                <w:sz w:val="18"/>
                <w:szCs w:val="18"/>
                <w:lang w:val="pl-PL" w:eastAsia="en-US"/>
              </w:rPr>
              <w:t>15 osób niepełnosprawnych</w:t>
            </w:r>
            <w:r w:rsidRPr="001C34D6">
              <w:rPr>
                <w:rFonts w:ascii="Calibri" w:eastAsia="Calibri" w:hAnsi="Calibri" w:cs="Calibri"/>
                <w:color w:val="auto"/>
                <w:sz w:val="18"/>
                <w:szCs w:val="18"/>
                <w:lang w:val="pl-PL" w:eastAsia="en-US"/>
              </w:rPr>
              <w:t xml:space="preserve"> w tym: 5 dzieci, 10 osób z orzeczeniem o znacznym stopniu niepełnosprawności  </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C18E1"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color w:val="auto"/>
                <w:sz w:val="18"/>
                <w:szCs w:val="18"/>
                <w:lang w:val="pl-PL" w:eastAsia="en-US"/>
              </w:rPr>
              <w:t>2400 h</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34B27"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b/>
                <w:bCs/>
                <w:color w:val="auto"/>
                <w:sz w:val="18"/>
                <w:szCs w:val="18"/>
                <w:lang w:val="pl-PL" w:eastAsia="en-US"/>
              </w:rPr>
              <w:t>97 920,00 zł</w:t>
            </w:r>
            <w:r w:rsidRPr="001C34D6">
              <w:rPr>
                <w:rFonts w:ascii="Calibri" w:eastAsia="Calibri" w:hAnsi="Calibri" w:cs="Calibri"/>
                <w:color w:val="auto"/>
                <w:sz w:val="18"/>
                <w:szCs w:val="18"/>
                <w:lang w:val="pl-PL" w:eastAsia="en-US"/>
              </w:rPr>
              <w:t xml:space="preserve"> - środki Funduszu Solidarnościowego + 7000 zł - środki finansowe Miasta Opola przeznaczone na koordynację zadania (koszty administracyjne)</w:t>
            </w:r>
          </w:p>
        </w:tc>
      </w:tr>
      <w:tr w:rsidR="001C34D6" w:rsidRPr="001C34D6" w14:paraId="6F9311EE" w14:textId="77777777" w:rsidTr="0071062A">
        <w:trPr>
          <w:trHeight w:val="1378"/>
        </w:trPr>
        <w:tc>
          <w:tcPr>
            <w:tcW w:w="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E45C8" w14:textId="77777777" w:rsidR="001C34D6" w:rsidRPr="001C34D6" w:rsidRDefault="001C34D6" w:rsidP="00706AFA">
            <w:pPr>
              <w:autoSpaceDN w:val="0"/>
              <w:spacing w:after="0" w:line="240" w:lineRule="auto"/>
              <w:ind w:left="0" w:firstLine="0"/>
              <w:jc w:val="left"/>
              <w:rPr>
                <w:rFonts w:ascii="Aptos" w:eastAsia="Segoe UI" w:hAnsi="Aptos" w:cs="Tahoma"/>
                <w:color w:val="auto"/>
                <w:sz w:val="22"/>
                <w:szCs w:val="22"/>
                <w:lang w:val="pl-PL" w:eastAsia="en-US"/>
              </w:rPr>
            </w:pPr>
            <w:r w:rsidRPr="001C34D6">
              <w:rPr>
                <w:rFonts w:ascii="Calibri" w:eastAsia="Calibri" w:hAnsi="Calibri" w:cs="Calibri"/>
                <w:b/>
                <w:bCs/>
                <w:color w:val="auto"/>
                <w:sz w:val="18"/>
                <w:szCs w:val="18"/>
                <w:lang w:val="pl-PL" w:eastAsia="en-US"/>
              </w:rPr>
              <w:t>2</w:t>
            </w:r>
          </w:p>
        </w:tc>
        <w:tc>
          <w:tcPr>
            <w:tcW w:w="1840"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2F57DFC0" w14:textId="77777777" w:rsidR="001C34D6" w:rsidRPr="001C34D6" w:rsidRDefault="001C34D6" w:rsidP="00706AFA">
            <w:pPr>
              <w:autoSpaceDN w:val="0"/>
              <w:spacing w:after="0" w:line="240" w:lineRule="auto"/>
              <w:ind w:left="0" w:firstLine="0"/>
              <w:jc w:val="left"/>
              <w:rPr>
                <w:rFonts w:ascii="Aptos" w:eastAsia="Segoe UI" w:hAnsi="Aptos" w:cs="Tahoma"/>
                <w:color w:val="auto"/>
                <w:sz w:val="22"/>
                <w:szCs w:val="22"/>
                <w:lang w:val="pl-PL" w:eastAsia="en-US"/>
              </w:rPr>
            </w:pPr>
            <w:r w:rsidRPr="001C34D6">
              <w:rPr>
                <w:rFonts w:ascii="Calibri" w:eastAsia="Calibri" w:hAnsi="Calibri" w:cs="Calibri"/>
                <w:b/>
                <w:i/>
                <w:color w:val="auto"/>
                <w:sz w:val="18"/>
                <w:szCs w:val="18"/>
                <w:lang w:val="pl-PL" w:eastAsia="en-US"/>
              </w:rPr>
              <w:t>Specjalistyczne poradnictwo</w:t>
            </w:r>
          </w:p>
        </w:tc>
        <w:tc>
          <w:tcPr>
            <w:tcW w:w="3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F9746" w14:textId="77777777" w:rsidR="001C34D6" w:rsidRPr="0071062A" w:rsidRDefault="001C34D6" w:rsidP="00706AFA">
            <w:pPr>
              <w:autoSpaceDN w:val="0"/>
              <w:spacing w:after="0" w:line="240" w:lineRule="auto"/>
              <w:ind w:left="0" w:firstLine="0"/>
              <w:jc w:val="left"/>
              <w:rPr>
                <w:rFonts w:ascii="Aptos" w:eastAsia="Segoe UI" w:hAnsi="Aptos" w:cs="Tahoma"/>
                <w:color w:val="auto"/>
                <w:sz w:val="16"/>
                <w:szCs w:val="16"/>
                <w:lang w:val="pl-PL" w:eastAsia="en-US"/>
              </w:rPr>
            </w:pPr>
            <w:r w:rsidRPr="0071062A">
              <w:rPr>
                <w:rFonts w:ascii="Calibri" w:eastAsia="Calibri" w:hAnsi="Calibri" w:cs="Calibri"/>
                <w:b/>
                <w:bCs/>
                <w:color w:val="auto"/>
                <w:sz w:val="16"/>
                <w:szCs w:val="16"/>
                <w:lang w:val="pl-PL" w:eastAsia="en-US"/>
              </w:rPr>
              <w:t>15 członków rodzin lub opiekunów</w:t>
            </w:r>
            <w:r w:rsidRPr="0071062A">
              <w:rPr>
                <w:rFonts w:ascii="Calibri" w:eastAsia="Calibri" w:hAnsi="Calibri" w:cs="Calibri"/>
                <w:color w:val="auto"/>
                <w:sz w:val="16"/>
                <w:szCs w:val="16"/>
                <w:lang w:val="pl-PL" w:eastAsia="en-US"/>
              </w:rPr>
              <w:t xml:space="preserve"> w tym: 8 członków rodzin lub opiekunów sprawujących bezpośrednią opiekę nad osobami o znacznym stopniu niepełnosprawności, 7 członków rodzin lub opiekunów sprawujących bezpośrednią opiekę nad dziećmi z orzeczeniem o niepełnosprawności</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B400F"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color w:val="auto"/>
                <w:sz w:val="18"/>
                <w:szCs w:val="18"/>
                <w:lang w:val="pl-PL" w:eastAsia="en-US"/>
              </w:rPr>
              <w:t>300 h</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53AF1"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b/>
                <w:bCs/>
                <w:color w:val="auto"/>
                <w:sz w:val="18"/>
                <w:szCs w:val="18"/>
                <w:lang w:val="pl-PL" w:eastAsia="en-US"/>
              </w:rPr>
              <w:t>30 600,00 zł</w:t>
            </w:r>
            <w:r w:rsidRPr="001C34D6">
              <w:rPr>
                <w:rFonts w:ascii="Calibri" w:eastAsia="Calibri" w:hAnsi="Calibri" w:cs="Calibri"/>
                <w:color w:val="auto"/>
                <w:sz w:val="18"/>
                <w:szCs w:val="18"/>
                <w:lang w:val="pl-PL" w:eastAsia="en-US"/>
              </w:rPr>
              <w:t xml:space="preserve"> -środki Funduszu Solidarnościowego + 2800 zł - środki finansowe Miasta Opola przeznaczone na koordynację zadania (koszty administracyjne)</w:t>
            </w:r>
          </w:p>
        </w:tc>
      </w:tr>
      <w:tr w:rsidR="001C34D6" w:rsidRPr="001C34D6" w14:paraId="6C4E14D2" w14:textId="77777777" w:rsidTr="008C15B7">
        <w:trPr>
          <w:trHeight w:val="557"/>
        </w:trPr>
        <w:tc>
          <w:tcPr>
            <w:tcW w:w="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3C441" w14:textId="77777777" w:rsidR="001C34D6" w:rsidRPr="001C34D6" w:rsidRDefault="001C34D6" w:rsidP="00706AFA">
            <w:pPr>
              <w:autoSpaceDN w:val="0"/>
              <w:spacing w:after="0" w:line="240" w:lineRule="auto"/>
              <w:ind w:left="0" w:firstLine="0"/>
              <w:jc w:val="left"/>
              <w:rPr>
                <w:rFonts w:ascii="Aptos" w:eastAsia="Segoe UI" w:hAnsi="Aptos" w:cs="Tahoma"/>
                <w:color w:val="auto"/>
                <w:sz w:val="22"/>
                <w:szCs w:val="22"/>
                <w:lang w:val="pl-PL" w:eastAsia="en-US"/>
              </w:rPr>
            </w:pPr>
            <w:r w:rsidRPr="001C34D6">
              <w:rPr>
                <w:rFonts w:ascii="Calibri" w:eastAsia="Calibri" w:hAnsi="Calibri" w:cs="Calibri"/>
                <w:b/>
                <w:bCs/>
                <w:color w:val="auto"/>
                <w:sz w:val="18"/>
                <w:szCs w:val="18"/>
                <w:lang w:val="pl-PL" w:eastAsia="en-US"/>
              </w:rPr>
              <w:t>3</w:t>
            </w:r>
          </w:p>
        </w:tc>
        <w:tc>
          <w:tcPr>
            <w:tcW w:w="1840"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0F2CE7EE" w14:textId="77777777" w:rsidR="001C34D6" w:rsidRPr="001C34D6" w:rsidRDefault="001C34D6" w:rsidP="00706AFA">
            <w:pPr>
              <w:autoSpaceDN w:val="0"/>
              <w:spacing w:after="0" w:line="240" w:lineRule="auto"/>
              <w:ind w:left="0" w:firstLine="0"/>
              <w:jc w:val="left"/>
              <w:rPr>
                <w:rFonts w:ascii="Aptos" w:eastAsia="Segoe UI" w:hAnsi="Aptos" w:cs="Tahoma"/>
                <w:color w:val="auto"/>
                <w:sz w:val="22"/>
                <w:szCs w:val="22"/>
                <w:lang w:val="pl-PL" w:eastAsia="en-US"/>
              </w:rPr>
            </w:pPr>
            <w:r w:rsidRPr="001C34D6">
              <w:rPr>
                <w:rFonts w:ascii="Calibri" w:eastAsia="Calibri" w:hAnsi="Calibri" w:cs="Calibri"/>
                <w:b/>
                <w:i/>
                <w:color w:val="auto"/>
                <w:sz w:val="18"/>
                <w:szCs w:val="18"/>
                <w:lang w:val="pl-PL" w:eastAsia="en-US"/>
              </w:rPr>
              <w:t>Pobyt całodobowy</w:t>
            </w:r>
          </w:p>
        </w:tc>
        <w:tc>
          <w:tcPr>
            <w:tcW w:w="3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A41BE" w14:textId="77777777" w:rsidR="001C34D6" w:rsidRPr="001C34D6" w:rsidRDefault="001C34D6" w:rsidP="00706AFA">
            <w:pPr>
              <w:autoSpaceDN w:val="0"/>
              <w:spacing w:after="0" w:line="240" w:lineRule="auto"/>
              <w:ind w:left="0" w:firstLine="0"/>
              <w:jc w:val="left"/>
              <w:rPr>
                <w:rFonts w:ascii="Aptos" w:eastAsia="Segoe UI" w:hAnsi="Aptos" w:cs="Tahoma"/>
                <w:color w:val="auto"/>
                <w:sz w:val="22"/>
                <w:szCs w:val="22"/>
                <w:lang w:val="pl-PL" w:eastAsia="en-US"/>
              </w:rPr>
            </w:pPr>
            <w:r w:rsidRPr="001C34D6">
              <w:rPr>
                <w:rFonts w:ascii="Calibri" w:eastAsia="Calibri" w:hAnsi="Calibri" w:cs="Calibri"/>
                <w:b/>
                <w:bCs/>
                <w:color w:val="auto"/>
                <w:sz w:val="18"/>
                <w:szCs w:val="18"/>
                <w:lang w:val="pl-PL" w:eastAsia="en-US"/>
              </w:rPr>
              <w:t>15 osób z orzeczeniem o znacznym stopniu niepełnosprawności</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8FD47" w14:textId="77777777" w:rsidR="001C34D6" w:rsidRPr="001C34D6" w:rsidRDefault="001C34D6" w:rsidP="00706AFA">
            <w:pPr>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color w:val="auto"/>
                <w:sz w:val="18"/>
                <w:szCs w:val="18"/>
                <w:lang w:val="pl-PL" w:eastAsia="en-US"/>
              </w:rPr>
              <w:t>210 dni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94BD0" w14:textId="77777777" w:rsidR="001C34D6" w:rsidRPr="001C34D6" w:rsidRDefault="001C34D6" w:rsidP="00706AFA">
            <w:pPr>
              <w:keepNext/>
              <w:autoSpaceDN w:val="0"/>
              <w:spacing w:after="0" w:line="240" w:lineRule="auto"/>
              <w:ind w:left="0" w:firstLine="0"/>
              <w:jc w:val="center"/>
              <w:rPr>
                <w:rFonts w:ascii="Aptos" w:eastAsia="Segoe UI" w:hAnsi="Aptos" w:cs="Tahoma"/>
                <w:color w:val="auto"/>
                <w:sz w:val="22"/>
                <w:szCs w:val="22"/>
                <w:lang w:val="pl-PL" w:eastAsia="en-US"/>
              </w:rPr>
            </w:pPr>
            <w:r w:rsidRPr="001C34D6">
              <w:rPr>
                <w:rFonts w:ascii="Calibri" w:eastAsia="Calibri" w:hAnsi="Calibri" w:cs="Calibri"/>
                <w:b/>
                <w:bCs/>
                <w:color w:val="auto"/>
                <w:sz w:val="18"/>
                <w:szCs w:val="18"/>
                <w:lang w:val="pl-PL" w:eastAsia="en-US"/>
              </w:rPr>
              <w:t>63 000,00 zł</w:t>
            </w:r>
            <w:r w:rsidRPr="001C34D6">
              <w:rPr>
                <w:rFonts w:ascii="Calibri" w:eastAsia="Calibri" w:hAnsi="Calibri" w:cs="Calibri"/>
                <w:color w:val="auto"/>
                <w:sz w:val="18"/>
                <w:szCs w:val="18"/>
                <w:lang w:val="pl-PL" w:eastAsia="en-US"/>
              </w:rPr>
              <w:t xml:space="preserve"> (środki Funduszu Solidarnościowego)</w:t>
            </w:r>
          </w:p>
        </w:tc>
      </w:tr>
    </w:tbl>
    <w:p w14:paraId="5CE66B86" w14:textId="77777777" w:rsidR="001A472A" w:rsidRPr="008A4E0A" w:rsidRDefault="001A472A" w:rsidP="00AE0807">
      <w:pPr>
        <w:suppressAutoHyphens/>
        <w:autoSpaceDN w:val="0"/>
        <w:spacing w:after="120" w:line="276" w:lineRule="auto"/>
        <w:ind w:left="0" w:firstLine="0"/>
        <w:textAlignment w:val="baseline"/>
        <w:rPr>
          <w:rFonts w:ascii="Aptos" w:eastAsia="Segoe UI" w:hAnsi="Aptos" w:cs="Tahoma"/>
          <w:sz w:val="22"/>
          <w:szCs w:val="22"/>
        </w:rPr>
      </w:pPr>
    </w:p>
    <w:p w14:paraId="239F312F" w14:textId="056C9A65" w:rsidR="008C15B7" w:rsidRPr="008C15B7" w:rsidRDefault="008C15B7" w:rsidP="008C15B7">
      <w:pPr>
        <w:suppressAutoHyphens/>
        <w:autoSpaceDN w:val="0"/>
        <w:spacing w:after="120" w:line="276" w:lineRule="auto"/>
        <w:textAlignment w:val="baseline"/>
        <w:rPr>
          <w:rFonts w:ascii="Aptos" w:eastAsia="Segoe UI" w:hAnsi="Aptos" w:cs="Tahoma"/>
          <w:i/>
          <w:iCs/>
          <w:sz w:val="20"/>
          <w:szCs w:val="20"/>
        </w:rPr>
      </w:pPr>
      <w:r w:rsidRPr="0071062A">
        <w:rPr>
          <w:rFonts w:ascii="Calibri" w:eastAsia="Segoe UI" w:hAnsi="Calibri" w:cs="Calibri"/>
          <w:b/>
          <w:bCs/>
          <w:i/>
          <w:iCs/>
          <w:sz w:val="20"/>
          <w:szCs w:val="20"/>
        </w:rPr>
        <w:t xml:space="preserve">Tabela </w:t>
      </w:r>
      <w:r w:rsidR="0071062A" w:rsidRPr="0071062A">
        <w:rPr>
          <w:rFonts w:ascii="Calibri" w:eastAsia="Segoe UI" w:hAnsi="Calibri" w:cs="Calibri"/>
          <w:b/>
          <w:bCs/>
          <w:i/>
          <w:iCs/>
          <w:sz w:val="20"/>
          <w:szCs w:val="20"/>
        </w:rPr>
        <w:t>20</w:t>
      </w:r>
      <w:r w:rsidRPr="0071062A">
        <w:rPr>
          <w:rFonts w:ascii="Calibri" w:eastAsia="Segoe UI" w:hAnsi="Calibri" w:cs="Calibri"/>
          <w:b/>
          <w:bCs/>
          <w:i/>
          <w:iCs/>
          <w:sz w:val="20"/>
          <w:szCs w:val="20"/>
        </w:rPr>
        <w:t>.</w:t>
      </w:r>
      <w:r w:rsidRPr="008C15B7">
        <w:rPr>
          <w:rFonts w:ascii="Calibri" w:eastAsia="Segoe UI" w:hAnsi="Calibri" w:cs="Calibri"/>
          <w:i/>
          <w:iCs/>
          <w:sz w:val="20"/>
          <w:szCs w:val="20"/>
        </w:rPr>
        <w:t xml:space="preserve"> Realizacja Programu „Opieka wytchnieniowa” w 2022 r. z podziałem na formy</w:t>
      </w:r>
    </w:p>
    <w:tbl>
      <w:tblPr>
        <w:tblW w:w="9072" w:type="dxa"/>
        <w:tblInd w:w="562" w:type="dxa"/>
        <w:tblLayout w:type="fixed"/>
        <w:tblCellMar>
          <w:left w:w="10" w:type="dxa"/>
          <w:right w:w="10" w:type="dxa"/>
        </w:tblCellMar>
        <w:tblLook w:val="0000" w:firstRow="0" w:lastRow="0" w:firstColumn="0" w:lastColumn="0" w:noHBand="0" w:noVBand="0"/>
      </w:tblPr>
      <w:tblGrid>
        <w:gridCol w:w="567"/>
        <w:gridCol w:w="1701"/>
        <w:gridCol w:w="3261"/>
        <w:gridCol w:w="1134"/>
        <w:gridCol w:w="2409"/>
      </w:tblGrid>
      <w:tr w:rsidR="008C15B7" w:rsidRPr="008C15B7" w14:paraId="3A0E5E67" w14:textId="77777777" w:rsidTr="00FC089A">
        <w:tc>
          <w:tcPr>
            <w:tcW w:w="56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21265B18" w14:textId="77777777" w:rsidR="008C15B7" w:rsidRPr="008C15B7" w:rsidRDefault="008C15B7"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8C15B7">
              <w:rPr>
                <w:rFonts w:ascii="Calibri" w:eastAsia="Segoe UI" w:hAnsi="Calibri" w:cs="Calibri"/>
                <w:b/>
                <w:bCs/>
                <w:color w:val="FFFFFF"/>
                <w:sz w:val="18"/>
                <w:szCs w:val="18"/>
                <w:lang w:val="pl-PL" w:eastAsia="en-US"/>
              </w:rPr>
              <w:t>Lp.</w:t>
            </w:r>
          </w:p>
        </w:tc>
        <w:tc>
          <w:tcPr>
            <w:tcW w:w="1701"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5781598C" w14:textId="77777777" w:rsidR="008C15B7" w:rsidRPr="008C15B7" w:rsidRDefault="008C15B7"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8C15B7">
              <w:rPr>
                <w:rFonts w:ascii="Calibri" w:eastAsia="Segoe UI" w:hAnsi="Calibri" w:cs="Calibri"/>
                <w:b/>
                <w:bCs/>
                <w:color w:val="FFFFFF"/>
                <w:sz w:val="18"/>
                <w:szCs w:val="18"/>
                <w:lang w:val="pl-PL" w:eastAsia="en-US"/>
              </w:rPr>
              <w:t>Realizacja Programu ,,Opieka wytchnieniowa” w 2022 r. z podziałem na formy:</w:t>
            </w:r>
          </w:p>
        </w:tc>
        <w:tc>
          <w:tcPr>
            <w:tcW w:w="3261"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85521AF" w14:textId="77777777" w:rsidR="008C15B7" w:rsidRPr="008C15B7" w:rsidRDefault="008C15B7"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8C15B7">
              <w:rPr>
                <w:rFonts w:ascii="Calibri" w:eastAsia="Segoe UI" w:hAnsi="Calibri" w:cs="Calibri"/>
                <w:b/>
                <w:bCs/>
                <w:color w:val="FFFFFF"/>
                <w:sz w:val="18"/>
                <w:szCs w:val="18"/>
                <w:lang w:val="pl-PL" w:eastAsia="en-US"/>
              </w:rPr>
              <w:t>Liczba osób</w:t>
            </w:r>
          </w:p>
        </w:tc>
        <w:tc>
          <w:tcPr>
            <w:tcW w:w="1134"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4F9F78A" w14:textId="77777777" w:rsidR="008C15B7" w:rsidRPr="008C15B7" w:rsidRDefault="008C15B7"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8C15B7">
              <w:rPr>
                <w:rFonts w:ascii="Calibri" w:eastAsia="Segoe UI" w:hAnsi="Calibri" w:cs="Calibri"/>
                <w:b/>
                <w:bCs/>
                <w:color w:val="FFFFFF"/>
                <w:sz w:val="18"/>
                <w:szCs w:val="18"/>
                <w:lang w:val="pl-PL" w:eastAsia="en-US"/>
              </w:rPr>
              <w:t>Liczba godzin/dni</w:t>
            </w:r>
          </w:p>
        </w:tc>
        <w:tc>
          <w:tcPr>
            <w:tcW w:w="2409"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549A2F1D" w14:textId="77777777" w:rsidR="008C15B7" w:rsidRPr="008C15B7" w:rsidRDefault="008C15B7"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8C15B7">
              <w:rPr>
                <w:rFonts w:ascii="Calibri" w:eastAsia="Segoe UI" w:hAnsi="Calibri" w:cs="Calibri"/>
                <w:b/>
                <w:bCs/>
                <w:color w:val="FFFFFF"/>
                <w:sz w:val="18"/>
                <w:szCs w:val="18"/>
                <w:lang w:val="pl-PL" w:eastAsia="en-US"/>
              </w:rPr>
              <w:t>Środki finansowe</w:t>
            </w:r>
          </w:p>
        </w:tc>
      </w:tr>
      <w:tr w:rsidR="008C15B7" w:rsidRPr="008C15B7" w14:paraId="6C1555FD" w14:textId="77777777" w:rsidTr="00FC089A">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85A5A"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color w:val="auto"/>
                <w:sz w:val="18"/>
                <w:szCs w:val="18"/>
                <w:lang w:val="pl-PL" w:eastAsia="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76BF0CBA"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b/>
                <w:i/>
                <w:color w:val="auto"/>
                <w:sz w:val="18"/>
                <w:szCs w:val="18"/>
                <w:lang w:val="pl-PL" w:eastAsia="en-US"/>
              </w:rPr>
              <w:t>Pobyt dzienny</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83A34"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b/>
                <w:bCs/>
                <w:color w:val="auto"/>
                <w:sz w:val="18"/>
                <w:szCs w:val="18"/>
                <w:lang w:val="pl-PL" w:eastAsia="en-US"/>
              </w:rPr>
              <w:t>58 osób niepełnosprawnych</w:t>
            </w:r>
            <w:r w:rsidRPr="008C15B7">
              <w:rPr>
                <w:rFonts w:ascii="Calibri" w:eastAsia="Segoe UI" w:hAnsi="Calibri" w:cs="Calibri"/>
                <w:color w:val="auto"/>
                <w:sz w:val="18"/>
                <w:szCs w:val="18"/>
                <w:lang w:val="pl-PL" w:eastAsia="en-US"/>
              </w:rPr>
              <w:t xml:space="preserve"> w tym: 13 dzieci, 45 osób z orzeczeniem o znacznym stopniu niepełnosprawności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D8F78"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color w:val="auto"/>
                <w:sz w:val="18"/>
                <w:szCs w:val="18"/>
                <w:lang w:val="pl-PL" w:eastAsia="en-US"/>
              </w:rPr>
              <w:t>12 087 h</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5B960"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b/>
                <w:bCs/>
                <w:color w:val="auto"/>
                <w:sz w:val="18"/>
                <w:szCs w:val="18"/>
                <w:lang w:val="pl-PL" w:eastAsia="en-US"/>
              </w:rPr>
              <w:t>489 600,00 zł</w:t>
            </w:r>
            <w:r w:rsidRPr="008C15B7">
              <w:rPr>
                <w:rFonts w:ascii="Calibri" w:eastAsia="Segoe UI" w:hAnsi="Calibri" w:cs="Calibri"/>
                <w:color w:val="auto"/>
                <w:sz w:val="18"/>
                <w:szCs w:val="18"/>
                <w:lang w:val="pl-PL" w:eastAsia="en-US"/>
              </w:rPr>
              <w:t xml:space="preserve"> - środki Funduszu Solidarnościowego + 10 000 zł - środki finansowe Miasta Opola przeznaczone na koordynację zadania (koszty administracyjne)</w:t>
            </w:r>
          </w:p>
        </w:tc>
      </w:tr>
      <w:tr w:rsidR="008C15B7" w:rsidRPr="008C15B7" w14:paraId="2A6519F8" w14:textId="77777777" w:rsidTr="00FC089A">
        <w:trPr>
          <w:trHeight w:val="648"/>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0BB02"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color w:val="auto"/>
                <w:sz w:val="18"/>
                <w:szCs w:val="18"/>
                <w:lang w:val="pl-PL" w:eastAsia="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1062E504"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b/>
                <w:i/>
                <w:color w:val="auto"/>
                <w:sz w:val="18"/>
                <w:szCs w:val="18"/>
                <w:lang w:val="pl-PL" w:eastAsia="en-US"/>
              </w:rPr>
              <w:t>Pobyt całodobowy</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88127"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b/>
                <w:bCs/>
                <w:color w:val="auto"/>
                <w:sz w:val="18"/>
                <w:szCs w:val="18"/>
                <w:lang w:val="pl-PL" w:eastAsia="en-US"/>
              </w:rPr>
              <w:t>15 osób z orzeczeniem o znacznym stopniu niepełnosprawności</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F7F93"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color w:val="auto"/>
                <w:sz w:val="18"/>
                <w:szCs w:val="18"/>
                <w:lang w:val="pl-PL" w:eastAsia="en-US"/>
              </w:rPr>
              <w:t>207 dni</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DEC0A" w14:textId="77777777" w:rsidR="008C15B7" w:rsidRPr="008C15B7" w:rsidRDefault="008C15B7"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8C15B7">
              <w:rPr>
                <w:rFonts w:ascii="Calibri" w:eastAsia="Segoe UI" w:hAnsi="Calibri" w:cs="Calibri"/>
                <w:b/>
                <w:bCs/>
                <w:color w:val="auto"/>
                <w:sz w:val="18"/>
                <w:szCs w:val="18"/>
                <w:lang w:val="pl-PL" w:eastAsia="en-US"/>
              </w:rPr>
              <w:t>76 590,00 zł</w:t>
            </w:r>
            <w:r w:rsidRPr="008C15B7">
              <w:rPr>
                <w:rFonts w:ascii="Calibri" w:eastAsia="Segoe UI" w:hAnsi="Calibri" w:cs="Calibri"/>
                <w:color w:val="auto"/>
                <w:sz w:val="18"/>
                <w:szCs w:val="18"/>
                <w:lang w:val="pl-PL" w:eastAsia="en-US"/>
              </w:rPr>
              <w:t xml:space="preserve"> (środki Funduszu Solidarnościowego)</w:t>
            </w:r>
          </w:p>
        </w:tc>
      </w:tr>
    </w:tbl>
    <w:p w14:paraId="3E681811" w14:textId="77777777" w:rsidR="001A472A" w:rsidRDefault="001A472A" w:rsidP="00AE0807">
      <w:pPr>
        <w:suppressAutoHyphens/>
        <w:autoSpaceDN w:val="0"/>
        <w:spacing w:after="120" w:line="276" w:lineRule="auto"/>
        <w:ind w:left="0" w:firstLine="0"/>
        <w:textAlignment w:val="baseline"/>
        <w:rPr>
          <w:rFonts w:ascii="Calibri" w:eastAsia="Segoe UI" w:hAnsi="Calibri" w:cs="Calibri"/>
          <w:i/>
          <w:iCs/>
          <w:sz w:val="20"/>
          <w:szCs w:val="20"/>
        </w:rPr>
      </w:pPr>
    </w:p>
    <w:p w14:paraId="35B14FC8" w14:textId="56ADE9DC" w:rsidR="00DC0D73" w:rsidRPr="00DC0D73" w:rsidRDefault="00DC0D73" w:rsidP="00DC0D73">
      <w:pPr>
        <w:suppressAutoHyphens/>
        <w:autoSpaceDN w:val="0"/>
        <w:spacing w:after="120" w:line="276" w:lineRule="auto"/>
        <w:textAlignment w:val="baseline"/>
        <w:rPr>
          <w:rFonts w:ascii="Calibri" w:eastAsia="Segoe UI" w:hAnsi="Calibri" w:cs="Calibri"/>
          <w:i/>
          <w:iCs/>
          <w:sz w:val="20"/>
          <w:szCs w:val="20"/>
        </w:rPr>
      </w:pPr>
      <w:bookmarkStart w:id="36" w:name="_Hlk216119751"/>
      <w:r w:rsidRPr="0071062A">
        <w:rPr>
          <w:rFonts w:ascii="Calibri" w:eastAsia="Segoe UI" w:hAnsi="Calibri" w:cs="Calibri"/>
          <w:b/>
          <w:bCs/>
          <w:i/>
          <w:iCs/>
          <w:sz w:val="20"/>
          <w:szCs w:val="20"/>
        </w:rPr>
        <w:t xml:space="preserve">Tabela </w:t>
      </w:r>
      <w:r w:rsidR="0071062A" w:rsidRPr="0071062A">
        <w:rPr>
          <w:rFonts w:ascii="Calibri" w:eastAsia="Segoe UI" w:hAnsi="Calibri" w:cs="Calibri"/>
          <w:b/>
          <w:bCs/>
          <w:i/>
          <w:iCs/>
          <w:sz w:val="20"/>
          <w:szCs w:val="20"/>
        </w:rPr>
        <w:t>21</w:t>
      </w:r>
      <w:r w:rsidRPr="0071062A">
        <w:rPr>
          <w:rFonts w:ascii="Calibri" w:eastAsia="Segoe UI" w:hAnsi="Calibri" w:cs="Calibri"/>
          <w:b/>
          <w:bCs/>
          <w:i/>
          <w:iCs/>
          <w:sz w:val="20"/>
          <w:szCs w:val="20"/>
        </w:rPr>
        <w:t>.</w:t>
      </w:r>
      <w:r w:rsidRPr="00DC0D73">
        <w:rPr>
          <w:rFonts w:ascii="Calibri" w:eastAsia="Segoe UI" w:hAnsi="Calibri" w:cs="Calibri"/>
          <w:i/>
          <w:iCs/>
          <w:sz w:val="20"/>
          <w:szCs w:val="20"/>
        </w:rPr>
        <w:t xml:space="preserve"> Realizacja Programu „Opieka wytchnieniowa” w 2023 r. z podziałem na formy</w:t>
      </w:r>
      <w:bookmarkEnd w:id="36"/>
    </w:p>
    <w:tbl>
      <w:tblPr>
        <w:tblW w:w="9072" w:type="dxa"/>
        <w:tblInd w:w="421" w:type="dxa"/>
        <w:tblLayout w:type="fixed"/>
        <w:tblCellMar>
          <w:left w:w="10" w:type="dxa"/>
          <w:right w:w="10" w:type="dxa"/>
        </w:tblCellMar>
        <w:tblLook w:val="0000" w:firstRow="0" w:lastRow="0" w:firstColumn="0" w:lastColumn="0" w:noHBand="0" w:noVBand="0"/>
      </w:tblPr>
      <w:tblGrid>
        <w:gridCol w:w="567"/>
        <w:gridCol w:w="1842"/>
        <w:gridCol w:w="3261"/>
        <w:gridCol w:w="1134"/>
        <w:gridCol w:w="2268"/>
      </w:tblGrid>
      <w:tr w:rsidR="00DC0D73" w:rsidRPr="00DC0D73" w14:paraId="4ECAC75E" w14:textId="77777777" w:rsidTr="008229DD">
        <w:tc>
          <w:tcPr>
            <w:tcW w:w="56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3B7D2B36" w14:textId="77777777" w:rsidR="00DC0D73" w:rsidRPr="00DC0D73" w:rsidRDefault="00DC0D73"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DC0D73">
              <w:rPr>
                <w:rFonts w:ascii="Calibri" w:eastAsia="Segoe UI" w:hAnsi="Calibri" w:cs="Calibri"/>
                <w:b/>
                <w:bCs/>
                <w:color w:val="FFFFFF"/>
                <w:sz w:val="18"/>
                <w:szCs w:val="18"/>
                <w:lang w:val="pl-PL" w:eastAsia="en-US"/>
              </w:rPr>
              <w:t>Lp.</w:t>
            </w:r>
          </w:p>
        </w:tc>
        <w:tc>
          <w:tcPr>
            <w:tcW w:w="184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BEF9660" w14:textId="77777777" w:rsidR="00DC0D73" w:rsidRPr="00DC0D73" w:rsidRDefault="00DC0D73"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DC0D73">
              <w:rPr>
                <w:rFonts w:ascii="Calibri" w:eastAsia="Segoe UI" w:hAnsi="Calibri" w:cs="Calibri"/>
                <w:b/>
                <w:bCs/>
                <w:color w:val="FFFFFF"/>
                <w:sz w:val="18"/>
                <w:szCs w:val="18"/>
                <w:lang w:val="pl-PL" w:eastAsia="en-US"/>
              </w:rPr>
              <w:t xml:space="preserve">Realizacja Programu ,,Opieka </w:t>
            </w:r>
            <w:r w:rsidRPr="00DC0D73">
              <w:rPr>
                <w:rFonts w:ascii="Calibri" w:eastAsia="Segoe UI" w:hAnsi="Calibri" w:cs="Calibri"/>
                <w:b/>
                <w:bCs/>
                <w:color w:val="FFFFFF"/>
                <w:sz w:val="18"/>
                <w:szCs w:val="18"/>
                <w:lang w:val="pl-PL" w:eastAsia="en-US"/>
              </w:rPr>
              <w:br/>
              <w:t>wytchnieniowa”              w 2023 r. z podziałem na formy:</w:t>
            </w:r>
          </w:p>
        </w:tc>
        <w:tc>
          <w:tcPr>
            <w:tcW w:w="3261"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168BFF6" w14:textId="77777777" w:rsidR="00DC0D73" w:rsidRPr="00DC0D73" w:rsidRDefault="00DC0D73"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DC0D73">
              <w:rPr>
                <w:rFonts w:ascii="Calibri" w:eastAsia="Segoe UI" w:hAnsi="Calibri" w:cs="Calibri"/>
                <w:b/>
                <w:bCs/>
                <w:color w:val="FFFFFF"/>
                <w:sz w:val="18"/>
                <w:szCs w:val="18"/>
                <w:lang w:val="pl-PL" w:eastAsia="en-US"/>
              </w:rPr>
              <w:t>Liczba osób</w:t>
            </w:r>
          </w:p>
        </w:tc>
        <w:tc>
          <w:tcPr>
            <w:tcW w:w="1134"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6A990719" w14:textId="77777777" w:rsidR="00DC0D73" w:rsidRPr="00DC0D73" w:rsidRDefault="00DC0D73"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DC0D73">
              <w:rPr>
                <w:rFonts w:ascii="Calibri" w:eastAsia="Segoe UI" w:hAnsi="Calibri" w:cs="Calibri"/>
                <w:b/>
                <w:bCs/>
                <w:color w:val="FFFFFF"/>
                <w:sz w:val="18"/>
                <w:szCs w:val="18"/>
                <w:lang w:val="pl-PL" w:eastAsia="en-US"/>
              </w:rPr>
              <w:t>Liczba godzin/dni</w:t>
            </w:r>
          </w:p>
        </w:tc>
        <w:tc>
          <w:tcPr>
            <w:tcW w:w="2268"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0BB235E8" w14:textId="77777777" w:rsidR="00DC0D73" w:rsidRPr="00DC0D73" w:rsidRDefault="00DC0D73" w:rsidP="00706AF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DC0D73">
              <w:rPr>
                <w:rFonts w:ascii="Calibri" w:eastAsia="Segoe UI" w:hAnsi="Calibri" w:cs="Calibri"/>
                <w:b/>
                <w:bCs/>
                <w:color w:val="FFFFFF"/>
                <w:sz w:val="18"/>
                <w:szCs w:val="18"/>
                <w:lang w:val="pl-PL" w:eastAsia="en-US"/>
              </w:rPr>
              <w:t>Środki finansowe</w:t>
            </w:r>
          </w:p>
        </w:tc>
      </w:tr>
      <w:tr w:rsidR="00DC0D73" w:rsidRPr="00DC0D73" w14:paraId="579B7B33" w14:textId="77777777" w:rsidTr="00706AFA">
        <w:trPr>
          <w:trHeight w:val="1601"/>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42EE"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color w:val="auto"/>
                <w:sz w:val="18"/>
                <w:szCs w:val="18"/>
                <w:lang w:val="pl-PL" w:eastAsia="en-US"/>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7FC77FDF"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b/>
                <w:i/>
                <w:color w:val="auto"/>
                <w:sz w:val="18"/>
                <w:szCs w:val="18"/>
                <w:lang w:val="pl-PL" w:eastAsia="en-US"/>
              </w:rPr>
              <w:t>Pobyt dzienny</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17EEE"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b/>
                <w:bCs/>
                <w:color w:val="auto"/>
                <w:sz w:val="18"/>
                <w:szCs w:val="18"/>
                <w:lang w:val="pl-PL" w:eastAsia="en-US"/>
              </w:rPr>
              <w:t>54 osób</w:t>
            </w:r>
            <w:r w:rsidRPr="00DC0D73">
              <w:rPr>
                <w:rFonts w:ascii="Calibri" w:eastAsia="Segoe UI" w:hAnsi="Calibri" w:cs="Calibri"/>
                <w:color w:val="auto"/>
                <w:sz w:val="18"/>
                <w:szCs w:val="18"/>
                <w:lang w:val="pl-PL" w:eastAsia="en-US"/>
              </w:rPr>
              <w:t xml:space="preserve"> niepełnosprawnych w tym: 11 dzieci, 43 osób z orzeczeniem o znacznym stopniu niepełnosprawności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F401C"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color w:val="auto"/>
                <w:sz w:val="18"/>
                <w:szCs w:val="18"/>
                <w:lang w:val="pl-PL" w:eastAsia="en-US"/>
              </w:rPr>
              <w:t>12 000 h</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B4F3C"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b/>
                <w:bCs/>
                <w:color w:val="auto"/>
                <w:sz w:val="18"/>
                <w:szCs w:val="18"/>
                <w:lang w:val="pl-PL" w:eastAsia="en-US"/>
              </w:rPr>
              <w:t>489 600 zł</w:t>
            </w:r>
            <w:r w:rsidRPr="00DC0D73">
              <w:rPr>
                <w:rFonts w:ascii="Calibri" w:eastAsia="Segoe UI" w:hAnsi="Calibri" w:cs="Calibri"/>
                <w:color w:val="auto"/>
                <w:sz w:val="18"/>
                <w:szCs w:val="18"/>
                <w:lang w:val="pl-PL" w:eastAsia="en-US"/>
              </w:rPr>
              <w:t xml:space="preserve"> - środki Funduszu Solidarnościowego + 10 000 zł - środki finansowe Miasta Opola przeznaczone na koordynację zadania (koszty administracyjne)</w:t>
            </w:r>
          </w:p>
        </w:tc>
      </w:tr>
      <w:tr w:rsidR="00DC0D73" w:rsidRPr="00DC0D73" w14:paraId="39155EC8" w14:textId="77777777" w:rsidTr="00706AFA">
        <w:trPr>
          <w:trHeight w:val="538"/>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23B88"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color w:val="auto"/>
                <w:sz w:val="18"/>
                <w:szCs w:val="18"/>
                <w:lang w:val="pl-PL" w:eastAsia="en-US"/>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56428860"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b/>
                <w:i/>
                <w:color w:val="auto"/>
                <w:sz w:val="18"/>
                <w:szCs w:val="18"/>
                <w:lang w:val="pl-PL" w:eastAsia="en-US"/>
              </w:rPr>
              <w:t>Pobyt całodobowy</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6BF04"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b/>
                <w:bCs/>
                <w:color w:val="auto"/>
                <w:sz w:val="18"/>
                <w:szCs w:val="18"/>
                <w:lang w:val="pl-PL" w:eastAsia="en-US"/>
              </w:rPr>
              <w:t>20 osób</w:t>
            </w:r>
            <w:r w:rsidRPr="00DC0D73">
              <w:rPr>
                <w:rFonts w:ascii="Calibri" w:eastAsia="Segoe UI" w:hAnsi="Calibri" w:cs="Calibri"/>
                <w:color w:val="auto"/>
                <w:sz w:val="18"/>
                <w:szCs w:val="18"/>
                <w:lang w:val="pl-PL" w:eastAsia="en-US"/>
              </w:rPr>
              <w:t xml:space="preserve"> </w:t>
            </w:r>
            <w:r w:rsidRPr="00DC0D73">
              <w:rPr>
                <w:rFonts w:ascii="Calibri" w:eastAsia="Segoe UI" w:hAnsi="Calibri" w:cs="Calibri"/>
                <w:b/>
                <w:bCs/>
                <w:color w:val="auto"/>
                <w:sz w:val="18"/>
                <w:szCs w:val="18"/>
                <w:lang w:val="pl-PL" w:eastAsia="en-US"/>
              </w:rPr>
              <w:t>z orzeczeniem o znacznym stopniu niepełnosprawności</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ADBC3"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color w:val="auto"/>
                <w:sz w:val="18"/>
                <w:szCs w:val="18"/>
                <w:lang w:val="pl-PL" w:eastAsia="en-US"/>
              </w:rPr>
              <w:t>266 dni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DA37B" w14:textId="77777777" w:rsidR="00DC0D73" w:rsidRPr="00DC0D73" w:rsidRDefault="00DC0D73" w:rsidP="00706AF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DC0D73">
              <w:rPr>
                <w:rFonts w:ascii="Calibri" w:eastAsia="Segoe UI" w:hAnsi="Calibri" w:cs="Calibri"/>
                <w:b/>
                <w:bCs/>
                <w:color w:val="auto"/>
                <w:sz w:val="18"/>
                <w:szCs w:val="18"/>
                <w:lang w:val="pl-PL" w:eastAsia="en-US"/>
              </w:rPr>
              <w:t>119 700 zł</w:t>
            </w:r>
            <w:r w:rsidRPr="00DC0D73">
              <w:rPr>
                <w:rFonts w:ascii="Calibri" w:eastAsia="Segoe UI" w:hAnsi="Calibri" w:cs="Calibri"/>
                <w:color w:val="auto"/>
                <w:sz w:val="18"/>
                <w:szCs w:val="18"/>
                <w:lang w:val="pl-PL" w:eastAsia="en-US"/>
              </w:rPr>
              <w:t xml:space="preserve"> (środki Funduszu Solidarnościowego).</w:t>
            </w:r>
            <w:bookmarkStart w:id="37" w:name="_Hlk160717280"/>
            <w:bookmarkEnd w:id="37"/>
          </w:p>
        </w:tc>
      </w:tr>
    </w:tbl>
    <w:p w14:paraId="52135445" w14:textId="77777777" w:rsidR="008572BF" w:rsidRDefault="008572BF" w:rsidP="00BF4C36">
      <w:pPr>
        <w:pBdr>
          <w:top w:val="nil"/>
          <w:left w:val="nil"/>
          <w:bottom w:val="nil"/>
          <w:right w:val="nil"/>
          <w:between w:val="nil"/>
        </w:pBdr>
        <w:spacing w:after="0" w:line="276" w:lineRule="auto"/>
        <w:ind w:left="0" w:firstLine="0"/>
        <w:rPr>
          <w:b/>
          <w:color w:val="08674D" w:themeColor="accent4" w:themeShade="80"/>
        </w:rPr>
      </w:pPr>
    </w:p>
    <w:p w14:paraId="22168B61" w14:textId="77777777" w:rsidR="001A472A" w:rsidRDefault="001A472A" w:rsidP="00BF4C36">
      <w:pPr>
        <w:pBdr>
          <w:top w:val="nil"/>
          <w:left w:val="nil"/>
          <w:bottom w:val="nil"/>
          <w:right w:val="nil"/>
          <w:between w:val="nil"/>
        </w:pBdr>
        <w:spacing w:after="0" w:line="276" w:lineRule="auto"/>
        <w:ind w:left="0" w:firstLine="0"/>
        <w:rPr>
          <w:b/>
          <w:color w:val="08674D" w:themeColor="accent4" w:themeShade="80"/>
        </w:rPr>
      </w:pPr>
    </w:p>
    <w:p w14:paraId="1FF602BC" w14:textId="77777777" w:rsidR="001A472A" w:rsidRPr="008572BF" w:rsidRDefault="001A472A" w:rsidP="00BF4C36">
      <w:pPr>
        <w:pBdr>
          <w:top w:val="nil"/>
          <w:left w:val="nil"/>
          <w:bottom w:val="nil"/>
          <w:right w:val="nil"/>
          <w:between w:val="nil"/>
        </w:pBdr>
        <w:spacing w:after="0" w:line="276" w:lineRule="auto"/>
        <w:ind w:left="0" w:firstLine="0"/>
        <w:rPr>
          <w:b/>
          <w:color w:val="08674D" w:themeColor="accent4" w:themeShade="80"/>
        </w:rPr>
      </w:pPr>
    </w:p>
    <w:p w14:paraId="7D919C1E" w14:textId="60E6FA61" w:rsidR="005B520E" w:rsidRPr="004912DA" w:rsidRDefault="004912DA" w:rsidP="004912DA">
      <w:pPr>
        <w:suppressAutoHyphens/>
        <w:autoSpaceDN w:val="0"/>
        <w:spacing w:after="120" w:line="276" w:lineRule="auto"/>
        <w:textAlignment w:val="baseline"/>
        <w:rPr>
          <w:rFonts w:ascii="Aptos" w:eastAsia="Segoe UI" w:hAnsi="Aptos" w:cs="Tahoma"/>
          <w:i/>
          <w:iCs/>
          <w:sz w:val="20"/>
          <w:szCs w:val="20"/>
        </w:rPr>
      </w:pPr>
      <w:r w:rsidRPr="0007796E">
        <w:rPr>
          <w:rFonts w:ascii="Calibri" w:eastAsia="Segoe UI" w:hAnsi="Calibri" w:cs="Calibri"/>
          <w:b/>
          <w:bCs/>
          <w:i/>
          <w:iCs/>
          <w:sz w:val="20"/>
          <w:szCs w:val="20"/>
        </w:rPr>
        <w:t xml:space="preserve">Tabela </w:t>
      </w:r>
      <w:r w:rsidR="009620AC" w:rsidRPr="0007796E">
        <w:rPr>
          <w:rFonts w:ascii="Calibri" w:eastAsia="Segoe UI" w:hAnsi="Calibri" w:cs="Calibri"/>
          <w:b/>
          <w:bCs/>
          <w:i/>
          <w:iCs/>
          <w:sz w:val="20"/>
          <w:szCs w:val="20"/>
        </w:rPr>
        <w:t>22</w:t>
      </w:r>
      <w:r w:rsidRPr="0007796E">
        <w:rPr>
          <w:rFonts w:ascii="Calibri" w:eastAsia="Segoe UI" w:hAnsi="Calibri" w:cs="Calibri"/>
          <w:b/>
          <w:bCs/>
          <w:i/>
          <w:iCs/>
          <w:sz w:val="20"/>
          <w:szCs w:val="20"/>
        </w:rPr>
        <w:t>.</w:t>
      </w:r>
      <w:r w:rsidRPr="004912DA">
        <w:rPr>
          <w:rFonts w:ascii="Calibri" w:eastAsia="Segoe UI" w:hAnsi="Calibri" w:cs="Calibri"/>
          <w:i/>
          <w:iCs/>
          <w:sz w:val="20"/>
          <w:szCs w:val="20"/>
        </w:rPr>
        <w:t xml:space="preserve"> Realizacja  Programu „Opieka wytchnieniowa” w 2024 r. z podziałem na formy</w:t>
      </w:r>
    </w:p>
    <w:tbl>
      <w:tblPr>
        <w:tblW w:w="9072" w:type="dxa"/>
        <w:tblInd w:w="421" w:type="dxa"/>
        <w:tblLayout w:type="fixed"/>
        <w:tblCellMar>
          <w:left w:w="10" w:type="dxa"/>
          <w:right w:w="10" w:type="dxa"/>
        </w:tblCellMar>
        <w:tblLook w:val="0000" w:firstRow="0" w:lastRow="0" w:firstColumn="0" w:lastColumn="0" w:noHBand="0" w:noVBand="0"/>
      </w:tblPr>
      <w:tblGrid>
        <w:gridCol w:w="567"/>
        <w:gridCol w:w="1981"/>
        <w:gridCol w:w="3122"/>
        <w:gridCol w:w="1275"/>
        <w:gridCol w:w="2127"/>
      </w:tblGrid>
      <w:tr w:rsidR="004912DA" w:rsidRPr="004912DA" w14:paraId="79775BA6" w14:textId="77777777" w:rsidTr="003637F5">
        <w:tc>
          <w:tcPr>
            <w:tcW w:w="56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7EC37EF8" w14:textId="77777777" w:rsidR="004912DA" w:rsidRPr="004912DA" w:rsidRDefault="004912DA" w:rsidP="004912D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FFFFFF"/>
                <w:sz w:val="18"/>
                <w:szCs w:val="18"/>
                <w:lang w:val="pl-PL" w:eastAsia="en-US"/>
              </w:rPr>
              <w:t>Lp.</w:t>
            </w:r>
          </w:p>
        </w:tc>
        <w:tc>
          <w:tcPr>
            <w:tcW w:w="1981"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93D05F2" w14:textId="3E9DF3BE" w:rsidR="004912DA" w:rsidRPr="004912DA" w:rsidRDefault="004912DA" w:rsidP="004912D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FFFFFF"/>
                <w:sz w:val="18"/>
                <w:szCs w:val="18"/>
                <w:lang w:val="pl-PL" w:eastAsia="en-US"/>
              </w:rPr>
              <w:t>Realizacja Programu ,,Opieka wytchnieniowa”              w 2024 r.</w:t>
            </w:r>
            <w:r>
              <w:rPr>
                <w:rFonts w:ascii="Aptos" w:eastAsia="Segoe UI" w:hAnsi="Aptos" w:cs="Tahoma"/>
                <w:color w:val="auto"/>
                <w:sz w:val="18"/>
                <w:szCs w:val="18"/>
                <w:lang w:val="pl-PL" w:eastAsia="en-US"/>
              </w:rPr>
              <w:t xml:space="preserve"> </w:t>
            </w:r>
            <w:r w:rsidRPr="004912DA">
              <w:rPr>
                <w:rFonts w:ascii="Calibri" w:eastAsia="Segoe UI" w:hAnsi="Calibri" w:cs="Calibri"/>
                <w:b/>
                <w:bCs/>
                <w:color w:val="FFFFFF"/>
                <w:sz w:val="18"/>
                <w:szCs w:val="18"/>
                <w:lang w:val="pl-PL" w:eastAsia="en-US"/>
              </w:rPr>
              <w:t>z podziałem na formy:</w:t>
            </w:r>
          </w:p>
        </w:tc>
        <w:tc>
          <w:tcPr>
            <w:tcW w:w="312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519F7F8" w14:textId="77777777" w:rsidR="004912DA" w:rsidRPr="004912DA" w:rsidRDefault="004912DA" w:rsidP="004912D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FFFFFF"/>
                <w:sz w:val="18"/>
                <w:szCs w:val="18"/>
                <w:lang w:val="pl-PL" w:eastAsia="en-US"/>
              </w:rPr>
              <w:t>Liczba osób</w:t>
            </w:r>
          </w:p>
        </w:tc>
        <w:tc>
          <w:tcPr>
            <w:tcW w:w="1275"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04AC3E2" w14:textId="77777777" w:rsidR="004912DA" w:rsidRPr="004912DA" w:rsidRDefault="004912DA" w:rsidP="004912D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FFFFFF"/>
                <w:sz w:val="18"/>
                <w:szCs w:val="18"/>
                <w:lang w:val="pl-PL" w:eastAsia="en-US"/>
              </w:rPr>
              <w:t>Liczba godzin</w:t>
            </w:r>
          </w:p>
          <w:p w14:paraId="1F495FF6" w14:textId="77777777" w:rsidR="004912DA" w:rsidRPr="004912DA" w:rsidRDefault="004912DA" w:rsidP="004912D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FFFFFF"/>
                <w:sz w:val="18"/>
                <w:szCs w:val="18"/>
                <w:lang w:val="pl-PL" w:eastAsia="en-US"/>
              </w:rPr>
              <w:t>/dni</w:t>
            </w:r>
          </w:p>
        </w:tc>
        <w:tc>
          <w:tcPr>
            <w:tcW w:w="212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5CF3364F" w14:textId="77777777" w:rsidR="004912DA" w:rsidRPr="004912DA" w:rsidRDefault="004912DA" w:rsidP="004912DA">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FFFFFF"/>
                <w:sz w:val="18"/>
                <w:szCs w:val="18"/>
                <w:lang w:val="pl-PL" w:eastAsia="en-US"/>
              </w:rPr>
              <w:t>Środki finansowe</w:t>
            </w:r>
          </w:p>
        </w:tc>
      </w:tr>
      <w:tr w:rsidR="004912DA" w:rsidRPr="004912DA" w14:paraId="595EC037" w14:textId="77777777" w:rsidTr="003637F5">
        <w:trPr>
          <w:trHeight w:val="1398"/>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3DF2B"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auto"/>
                <w:sz w:val="18"/>
                <w:szCs w:val="18"/>
                <w:lang w:val="pl-PL" w:eastAsia="en-US"/>
              </w:rPr>
              <w:t>1.</w:t>
            </w:r>
          </w:p>
        </w:tc>
        <w:tc>
          <w:tcPr>
            <w:tcW w:w="198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76957C2A"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b/>
                <w:i/>
                <w:color w:val="auto"/>
                <w:sz w:val="18"/>
                <w:szCs w:val="18"/>
                <w:lang w:val="pl-PL" w:eastAsia="en-US"/>
              </w:rPr>
              <w:t>Pobyt dzienny</w:t>
            </w:r>
          </w:p>
        </w:tc>
        <w:tc>
          <w:tcPr>
            <w:tcW w:w="3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947B9"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auto"/>
                <w:sz w:val="18"/>
                <w:szCs w:val="18"/>
                <w:lang w:val="pl-PL" w:eastAsia="en-US"/>
              </w:rPr>
              <w:t>42 osoby</w:t>
            </w:r>
            <w:r w:rsidRPr="004912DA">
              <w:rPr>
                <w:rFonts w:ascii="Calibri" w:eastAsia="Segoe UI" w:hAnsi="Calibri" w:cs="Calibri"/>
                <w:color w:val="auto"/>
                <w:sz w:val="18"/>
                <w:szCs w:val="18"/>
                <w:lang w:val="pl-PL" w:eastAsia="en-US"/>
              </w:rPr>
              <w:t xml:space="preserve"> niepełnosprawne w tym: </w:t>
            </w:r>
            <w:r w:rsidRPr="004912DA">
              <w:rPr>
                <w:rFonts w:ascii="Calibri" w:eastAsia="Segoe UI" w:hAnsi="Calibri" w:cs="Calibri"/>
                <w:color w:val="auto"/>
                <w:sz w:val="18"/>
                <w:szCs w:val="18"/>
                <w:lang w:val="pl-PL" w:eastAsia="en-US"/>
              </w:rPr>
              <w:br/>
              <w:t xml:space="preserve">10 dzieci, 32 osoby z orzeczeniem o znacznym stopniu niepełnosprawności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176C6"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color w:val="auto"/>
                <w:sz w:val="18"/>
                <w:szCs w:val="18"/>
                <w:lang w:val="pl-PL" w:eastAsia="en-US"/>
              </w:rPr>
              <w:t>9600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6595A"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auto"/>
                <w:sz w:val="18"/>
                <w:szCs w:val="18"/>
                <w:lang w:val="pl-PL" w:eastAsia="en-US"/>
              </w:rPr>
              <w:t>480 000 zł</w:t>
            </w:r>
            <w:r w:rsidRPr="004912DA">
              <w:rPr>
                <w:rFonts w:ascii="Calibri" w:eastAsia="Segoe UI" w:hAnsi="Calibri" w:cs="Calibri"/>
                <w:color w:val="auto"/>
                <w:sz w:val="18"/>
                <w:szCs w:val="18"/>
                <w:lang w:val="pl-PL" w:eastAsia="en-US"/>
              </w:rPr>
              <w:t>- środki Funduszu Solidarnościowego</w:t>
            </w:r>
            <w:r w:rsidRPr="004912DA">
              <w:rPr>
                <w:rFonts w:ascii="Calibri" w:eastAsia="Segoe UI" w:hAnsi="Calibri" w:cs="Calibri"/>
                <w:color w:val="auto"/>
                <w:sz w:val="18"/>
                <w:szCs w:val="18"/>
                <w:lang w:val="pl-PL" w:eastAsia="en-US"/>
              </w:rPr>
              <w:br/>
              <w:t xml:space="preserve"> + 20 000 zł - środki finansowe Miasta Opola przeznaczone</w:t>
            </w:r>
            <w:r w:rsidRPr="004912DA">
              <w:rPr>
                <w:rFonts w:ascii="Calibri" w:eastAsia="Segoe UI" w:hAnsi="Calibri" w:cs="Calibri"/>
                <w:color w:val="auto"/>
                <w:sz w:val="18"/>
                <w:szCs w:val="18"/>
                <w:lang w:val="pl-PL" w:eastAsia="en-US"/>
              </w:rPr>
              <w:br/>
              <w:t>na koordynację zadania (koszty administracyjne)</w:t>
            </w:r>
          </w:p>
        </w:tc>
      </w:tr>
      <w:tr w:rsidR="004912DA" w:rsidRPr="004912DA" w14:paraId="4DFD4341" w14:textId="77777777" w:rsidTr="003637F5">
        <w:trPr>
          <w:trHeight w:val="512"/>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0D4C0"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color w:val="auto"/>
                <w:sz w:val="18"/>
                <w:szCs w:val="18"/>
                <w:lang w:val="pl-PL" w:eastAsia="en-US"/>
              </w:rPr>
              <w:t>2.</w:t>
            </w:r>
          </w:p>
        </w:tc>
        <w:tc>
          <w:tcPr>
            <w:tcW w:w="1981"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71EE8A43"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b/>
                <w:i/>
                <w:color w:val="auto"/>
                <w:sz w:val="18"/>
                <w:szCs w:val="18"/>
                <w:lang w:val="pl-PL" w:eastAsia="en-US"/>
              </w:rPr>
              <w:t>Pobyt całodobowy</w:t>
            </w:r>
          </w:p>
        </w:tc>
        <w:tc>
          <w:tcPr>
            <w:tcW w:w="3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B153D"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auto"/>
                <w:sz w:val="18"/>
                <w:szCs w:val="18"/>
                <w:lang w:val="pl-PL" w:eastAsia="en-US"/>
              </w:rPr>
              <w:t>19 osób</w:t>
            </w:r>
            <w:r w:rsidRPr="004912DA">
              <w:rPr>
                <w:rFonts w:ascii="Calibri" w:eastAsia="Segoe UI" w:hAnsi="Calibri" w:cs="Calibri"/>
                <w:color w:val="auto"/>
                <w:sz w:val="18"/>
                <w:szCs w:val="18"/>
                <w:lang w:val="pl-PL" w:eastAsia="en-US"/>
              </w:rPr>
              <w:t xml:space="preserve"> z orzeczeniem o znacznym stopniu niepełnosprawności</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AAA63"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color w:val="auto"/>
                <w:sz w:val="18"/>
                <w:szCs w:val="18"/>
                <w:lang w:val="pl-PL" w:eastAsia="en-US"/>
              </w:rPr>
              <w:t>266 dni</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78105" w14:textId="77777777" w:rsidR="004912DA" w:rsidRPr="004912DA" w:rsidRDefault="004912DA" w:rsidP="004912DA">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4912DA">
              <w:rPr>
                <w:rFonts w:ascii="Calibri" w:eastAsia="Segoe UI" w:hAnsi="Calibri" w:cs="Calibri"/>
                <w:b/>
                <w:bCs/>
                <w:color w:val="auto"/>
                <w:sz w:val="18"/>
                <w:szCs w:val="18"/>
                <w:lang w:val="pl-PL" w:eastAsia="en-US"/>
              </w:rPr>
              <w:t>106 400 zł</w:t>
            </w:r>
            <w:r w:rsidRPr="004912DA">
              <w:rPr>
                <w:rFonts w:ascii="Calibri" w:eastAsia="Segoe UI" w:hAnsi="Calibri" w:cs="Calibri"/>
                <w:color w:val="auto"/>
                <w:sz w:val="18"/>
                <w:szCs w:val="18"/>
                <w:lang w:val="pl-PL" w:eastAsia="en-US"/>
              </w:rPr>
              <w:t xml:space="preserve"> (środki Funduszu Solidarnościowego).</w:t>
            </w:r>
          </w:p>
        </w:tc>
      </w:tr>
    </w:tbl>
    <w:p w14:paraId="4462C0E7" w14:textId="26F906ED" w:rsidR="00270329" w:rsidRDefault="0007796E" w:rsidP="00270329">
      <w:pPr>
        <w:suppressAutoHyphens/>
        <w:autoSpaceDN w:val="0"/>
        <w:spacing w:after="120" w:line="240" w:lineRule="auto"/>
        <w:textAlignment w:val="baseline"/>
        <w:rPr>
          <w:rFonts w:ascii="Aptos" w:eastAsia="Segoe UI" w:hAnsi="Aptos" w:cs="Tahoma"/>
          <w:i/>
          <w:iCs/>
          <w:sz w:val="18"/>
          <w:szCs w:val="18"/>
        </w:rPr>
      </w:pPr>
      <w:r>
        <w:rPr>
          <w:rFonts w:ascii="Aptos" w:eastAsia="Segoe UI" w:hAnsi="Aptos" w:cs="Tahoma"/>
          <w:i/>
          <w:iCs/>
          <w:sz w:val="20"/>
          <w:szCs w:val="20"/>
        </w:rPr>
        <w:tab/>
      </w:r>
      <w:r w:rsidRPr="0007796E">
        <w:rPr>
          <w:rFonts w:ascii="Aptos" w:eastAsia="Segoe UI" w:hAnsi="Aptos" w:cs="Tahoma"/>
          <w:i/>
          <w:iCs/>
          <w:sz w:val="18"/>
          <w:szCs w:val="18"/>
        </w:rPr>
        <w:t>Źródło: Wydział Polityki Społecznej UM Opola oraz MOPR Opole</w:t>
      </w:r>
      <w:r w:rsidRPr="0007796E">
        <w:rPr>
          <w:rFonts w:ascii="Aptos" w:eastAsia="Segoe UI" w:hAnsi="Aptos" w:cs="Tahoma"/>
          <w:i/>
          <w:iCs/>
          <w:sz w:val="18"/>
          <w:szCs w:val="18"/>
        </w:rPr>
        <w:tab/>
      </w:r>
    </w:p>
    <w:p w14:paraId="7141764C" w14:textId="77777777" w:rsidR="0007796E" w:rsidRPr="0007796E" w:rsidRDefault="0007796E" w:rsidP="00270329">
      <w:pPr>
        <w:suppressAutoHyphens/>
        <w:autoSpaceDN w:val="0"/>
        <w:spacing w:after="120" w:line="240" w:lineRule="auto"/>
        <w:textAlignment w:val="baseline"/>
        <w:rPr>
          <w:rFonts w:ascii="Aptos" w:eastAsia="Segoe UI" w:hAnsi="Aptos" w:cs="Tahoma"/>
          <w:i/>
          <w:iCs/>
          <w:sz w:val="18"/>
          <w:szCs w:val="18"/>
        </w:rPr>
      </w:pPr>
    </w:p>
    <w:p w14:paraId="7FE64870" w14:textId="77777777" w:rsidR="00AC1908" w:rsidRDefault="00AC1908" w:rsidP="00AC1908">
      <w:pPr>
        <w:suppressAutoHyphens/>
        <w:autoSpaceDN w:val="0"/>
        <w:spacing w:after="120" w:line="276" w:lineRule="auto"/>
        <w:textAlignment w:val="baseline"/>
        <w:rPr>
          <w:rFonts w:ascii="Calibri" w:eastAsia="Segoe UI" w:hAnsi="Calibri" w:cs="Calibri"/>
          <w:b/>
          <w:bCs/>
          <w:iCs/>
          <w:color w:val="05676C" w:themeColor="accent3" w:themeShade="80"/>
          <w:sz w:val="22"/>
          <w:szCs w:val="22"/>
        </w:rPr>
      </w:pPr>
      <w:r w:rsidRPr="00AC1908">
        <w:rPr>
          <w:rFonts w:ascii="Calibri" w:eastAsia="Segoe UI" w:hAnsi="Calibri" w:cs="Calibri"/>
          <w:b/>
          <w:bCs/>
          <w:iCs/>
          <w:color w:val="05676C" w:themeColor="accent3" w:themeShade="80"/>
          <w:sz w:val="22"/>
          <w:szCs w:val="22"/>
        </w:rPr>
        <w:t>Realizacja Programu ,,Asystent osobisty osoby z niepełnosprawnością"</w:t>
      </w:r>
    </w:p>
    <w:p w14:paraId="35082BBF" w14:textId="77777777" w:rsidR="007C30E5" w:rsidRPr="00AC1908" w:rsidRDefault="007C30E5" w:rsidP="00AC1908">
      <w:pPr>
        <w:suppressAutoHyphens/>
        <w:autoSpaceDN w:val="0"/>
        <w:spacing w:after="120" w:line="276" w:lineRule="auto"/>
        <w:textAlignment w:val="baseline"/>
        <w:rPr>
          <w:rFonts w:ascii="Aptos" w:eastAsia="Segoe UI" w:hAnsi="Aptos" w:cs="Tahoma"/>
          <w:color w:val="05676C" w:themeColor="accent3" w:themeShade="80"/>
          <w:sz w:val="22"/>
          <w:szCs w:val="22"/>
        </w:rPr>
      </w:pPr>
    </w:p>
    <w:p w14:paraId="4075FE61" w14:textId="0021CB13" w:rsidR="00AC1908" w:rsidRPr="00512B1B" w:rsidRDefault="00AC1908" w:rsidP="00AC1908">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 xml:space="preserve">Ważnym elementem polityki społecznej w Mieście Opolu jest zapewnienie osobom </w:t>
      </w:r>
      <w:r w:rsidRPr="00512B1B">
        <w:rPr>
          <w:rFonts w:ascii="Calibri" w:eastAsia="Segoe UI" w:hAnsi="Calibri" w:cs="Calibri"/>
          <w:sz w:val="22"/>
          <w:szCs w:val="22"/>
        </w:rPr>
        <w:br/>
        <w:t xml:space="preserve">z niepełnosprawnością asystentury. W ramach wsparcia w tym zakresie w Mieście Opolu od 2021 roku  realizowane jest </w:t>
      </w:r>
      <w:r w:rsidRPr="00512B1B">
        <w:rPr>
          <w:rFonts w:ascii="Calibri" w:eastAsia="Segoe UI" w:hAnsi="Calibri" w:cs="Calibri"/>
          <w:b/>
          <w:bCs/>
          <w:sz w:val="22"/>
          <w:szCs w:val="22"/>
        </w:rPr>
        <w:t>program rządowy pn. „Asystent osobisty osoby z niepełnosprawnością”.</w:t>
      </w:r>
    </w:p>
    <w:p w14:paraId="09AC954D" w14:textId="70995DC6" w:rsidR="00AC1908" w:rsidRPr="00512B1B" w:rsidRDefault="00AC1908" w:rsidP="00AC1908">
      <w:pPr>
        <w:suppressAutoHyphens/>
        <w:autoSpaceDN w:val="0"/>
        <w:spacing w:after="120" w:line="276" w:lineRule="auto"/>
        <w:ind w:firstLine="360"/>
        <w:textAlignment w:val="baseline"/>
        <w:rPr>
          <w:rFonts w:ascii="Aptos" w:eastAsia="Segoe UI" w:hAnsi="Aptos" w:cs="Tahoma"/>
          <w:sz w:val="22"/>
          <w:szCs w:val="22"/>
        </w:rPr>
      </w:pPr>
      <w:r w:rsidRPr="00512B1B">
        <w:rPr>
          <w:rFonts w:ascii="Calibri" w:eastAsia="Segoe UI" w:hAnsi="Calibri" w:cs="Calibri"/>
          <w:b/>
          <w:bCs/>
          <w:sz w:val="22"/>
          <w:szCs w:val="22"/>
        </w:rPr>
        <w:t>Program ,,Asystent osobisty osoby z niepełnosprawnością”</w:t>
      </w:r>
      <w:r w:rsidRPr="00512B1B">
        <w:rPr>
          <w:rFonts w:ascii="Calibri" w:eastAsia="Segoe UI" w:hAnsi="Calibri" w:cs="Calibri"/>
          <w:sz w:val="22"/>
          <w:szCs w:val="22"/>
        </w:rPr>
        <w:t xml:space="preserve">  ma na celu zapewnienie dostępności do usługi asystenta, tj. wsparcia w wykonywaniu codziennych czynności oraz funkcjonowaniu w życiu społecznym osób niepełnosprawnych. Celem rozpowszechniania usług asystenta jest zwiększenie szans osób niepełnosprawnych na prowadzenie bardziej samodzielnego i aktywnego życia. Świadczenie usługi asystenta osobistego osoby niepełnosprawnej, ma na celu pomoc uczestnikom w wykonywaniu codziennych czynności oraz funkcjonowaniu w życiu społecznym dla:</w:t>
      </w:r>
    </w:p>
    <w:p w14:paraId="3CE85814" w14:textId="436F0A69" w:rsidR="00AC1908" w:rsidRPr="00512B1B" w:rsidRDefault="00AC1908" w:rsidP="00D60086">
      <w:pPr>
        <w:widowControl w:val="0"/>
        <w:numPr>
          <w:ilvl w:val="0"/>
          <w:numId w:val="72"/>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dzieci do 16 roku życia z orzeczeniem o niepełnosprawności łącznie ze wskazaniami: konieczności stałej lub długotrwałej opieki lub pomocy innej osoby w związku ze znacznie ograniczoną możliwością samodzielnej egzystencji oraz konieczności stałego współudziału  na co dzień opiekuna dziecka w procesie jego leczenia, rehabilitacji i edukacji,</w:t>
      </w:r>
    </w:p>
    <w:p w14:paraId="3887DE71" w14:textId="77777777" w:rsidR="00AC1908" w:rsidRPr="00512B1B" w:rsidRDefault="00AC1908" w:rsidP="00D60086">
      <w:pPr>
        <w:widowControl w:val="0"/>
        <w:numPr>
          <w:ilvl w:val="0"/>
          <w:numId w:val="72"/>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osób niepełnosprawnych posiadających orzeczenie o niepełnosprawności:</w:t>
      </w:r>
    </w:p>
    <w:p w14:paraId="4F6D7376" w14:textId="77777777" w:rsidR="00AC1908" w:rsidRPr="00512B1B" w:rsidRDefault="00AC1908" w:rsidP="00AC1908">
      <w:pPr>
        <w:suppressAutoHyphens/>
        <w:autoSpaceDN w:val="0"/>
        <w:spacing w:after="120" w:line="276" w:lineRule="auto"/>
        <w:ind w:left="12" w:firstLine="708"/>
        <w:textAlignment w:val="baseline"/>
        <w:rPr>
          <w:rFonts w:ascii="Aptos" w:eastAsia="Segoe UI" w:hAnsi="Aptos" w:cs="Tahoma"/>
          <w:sz w:val="22"/>
          <w:szCs w:val="22"/>
        </w:rPr>
      </w:pPr>
      <w:r w:rsidRPr="00512B1B">
        <w:rPr>
          <w:rFonts w:ascii="Calibri" w:eastAsia="Segoe UI" w:hAnsi="Calibri" w:cs="Calibri"/>
          <w:sz w:val="22"/>
          <w:szCs w:val="22"/>
        </w:rPr>
        <w:t>a) o stopniu znacznym lub</w:t>
      </w:r>
    </w:p>
    <w:p w14:paraId="34F34A9D" w14:textId="77777777" w:rsidR="00AC1908" w:rsidRPr="00512B1B" w:rsidRDefault="00AC1908" w:rsidP="00AC1908">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b) o stopniu umiarkowanym albo</w:t>
      </w:r>
    </w:p>
    <w:p w14:paraId="1C1EB47E" w14:textId="1582FDB4" w:rsidR="007C30E5" w:rsidRPr="007C30E5" w:rsidRDefault="00AC1908" w:rsidP="007C30E5">
      <w:pPr>
        <w:suppressAutoHyphens/>
        <w:autoSpaceDN w:val="0"/>
        <w:spacing w:after="120" w:line="276" w:lineRule="auto"/>
        <w:ind w:firstLine="708"/>
        <w:textAlignment w:val="baseline"/>
        <w:rPr>
          <w:rFonts w:ascii="Calibri" w:eastAsia="Segoe UI" w:hAnsi="Calibri" w:cs="Calibri"/>
          <w:sz w:val="22"/>
          <w:szCs w:val="22"/>
        </w:rPr>
      </w:pPr>
      <w:r w:rsidRPr="00512B1B">
        <w:rPr>
          <w:rFonts w:ascii="Calibri" w:eastAsia="Segoe UI" w:hAnsi="Calibri" w:cs="Calibri"/>
          <w:sz w:val="22"/>
          <w:szCs w:val="22"/>
        </w:rPr>
        <w:t>c) traktowane na równi do wymienionych w lit. a i b.</w:t>
      </w:r>
    </w:p>
    <w:p w14:paraId="410DA26C" w14:textId="77777777" w:rsidR="00AC1908" w:rsidRPr="00512B1B" w:rsidRDefault="00AC1908" w:rsidP="00AC1908">
      <w:pPr>
        <w:suppressAutoHyphens/>
        <w:autoSpaceDN w:val="0"/>
        <w:spacing w:after="120" w:line="276" w:lineRule="auto"/>
        <w:ind w:firstLine="360"/>
        <w:textAlignment w:val="baseline"/>
        <w:rPr>
          <w:rFonts w:ascii="Aptos" w:eastAsia="Segoe UI" w:hAnsi="Aptos" w:cs="Tahoma"/>
          <w:sz w:val="22"/>
          <w:szCs w:val="22"/>
        </w:rPr>
      </w:pPr>
      <w:r w:rsidRPr="00512B1B">
        <w:rPr>
          <w:rFonts w:ascii="Calibri" w:eastAsia="Segoe UI" w:hAnsi="Calibri" w:cs="Calibri"/>
          <w:sz w:val="22"/>
          <w:szCs w:val="22"/>
        </w:rPr>
        <w:t xml:space="preserve">Zadanie realizowane było w formie zapewnienia usług asystenta osobistego polegających </w:t>
      </w:r>
      <w:r w:rsidRPr="00512B1B">
        <w:rPr>
          <w:rFonts w:ascii="Calibri" w:eastAsia="Segoe UI" w:hAnsi="Calibri" w:cs="Calibri"/>
          <w:sz w:val="22"/>
          <w:szCs w:val="22"/>
        </w:rPr>
        <w:br/>
        <w:t>na pomocy asystenta osobom niepełnosprawnym (beneficjentom) w takich czynnościach jak:</w:t>
      </w:r>
    </w:p>
    <w:p w14:paraId="431CE46C" w14:textId="77777777" w:rsidR="00AC1908" w:rsidRPr="00512B1B" w:rsidRDefault="00AC1908" w:rsidP="00D60086">
      <w:pPr>
        <w:widowControl w:val="0"/>
        <w:numPr>
          <w:ilvl w:val="0"/>
          <w:numId w:val="73"/>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wykonywaniu czynności dnia codziennego dla uczestnika Programu;</w:t>
      </w:r>
    </w:p>
    <w:p w14:paraId="4673DF3F" w14:textId="77777777" w:rsidR="00AC1908" w:rsidRPr="00512B1B" w:rsidRDefault="00AC1908" w:rsidP="00D60086">
      <w:pPr>
        <w:widowControl w:val="0"/>
        <w:numPr>
          <w:ilvl w:val="0"/>
          <w:numId w:val="73"/>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wyjściu, powrocie lub dojazdach z uczestnikiem Programu w wybrane przez uczestnika miejsca;</w:t>
      </w:r>
    </w:p>
    <w:p w14:paraId="66484FD2" w14:textId="77777777" w:rsidR="00AC1908" w:rsidRPr="00512B1B" w:rsidRDefault="00AC1908" w:rsidP="00D60086">
      <w:pPr>
        <w:widowControl w:val="0"/>
        <w:numPr>
          <w:ilvl w:val="0"/>
          <w:numId w:val="73"/>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załatwianiu spraw urzędowych;</w:t>
      </w:r>
    </w:p>
    <w:p w14:paraId="7F2B269E" w14:textId="77777777" w:rsidR="00AC1908" w:rsidRPr="00512B1B" w:rsidRDefault="00AC1908" w:rsidP="00D60086">
      <w:pPr>
        <w:widowControl w:val="0"/>
        <w:numPr>
          <w:ilvl w:val="0"/>
          <w:numId w:val="73"/>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lastRenderedPageBreak/>
        <w:t>korzystaniu z dóbr kultury (np. muzeum, teatr, kino, galerie sztuki, wystawy);</w:t>
      </w:r>
    </w:p>
    <w:p w14:paraId="35757ADA" w14:textId="77777777" w:rsidR="00AC1908" w:rsidRPr="007C30E5" w:rsidRDefault="00AC1908" w:rsidP="00D60086">
      <w:pPr>
        <w:widowControl w:val="0"/>
        <w:numPr>
          <w:ilvl w:val="0"/>
          <w:numId w:val="73"/>
        </w:numPr>
        <w:suppressAutoHyphens/>
        <w:autoSpaceDN w:val="0"/>
        <w:spacing w:after="120" w:line="276" w:lineRule="auto"/>
        <w:contextualSpacing/>
        <w:textAlignment w:val="baseline"/>
        <w:rPr>
          <w:rFonts w:ascii="Aptos" w:eastAsia="Segoe UI" w:hAnsi="Aptos" w:cs="Tahoma"/>
          <w:sz w:val="22"/>
          <w:szCs w:val="22"/>
        </w:rPr>
      </w:pPr>
      <w:r w:rsidRPr="00512B1B">
        <w:rPr>
          <w:rFonts w:ascii="Calibri" w:eastAsia="Segoe UI" w:hAnsi="Calibri" w:cs="Calibri"/>
          <w:sz w:val="22"/>
          <w:szCs w:val="22"/>
        </w:rPr>
        <w:t>zaprowadzaniu dzieci z orzeczeniem o niepełnosprawności do placówki oświatowej                            lub przyprowadzaniu ich  z niej.</w:t>
      </w:r>
    </w:p>
    <w:p w14:paraId="3A8CF71E" w14:textId="77777777" w:rsidR="007C30E5" w:rsidRPr="00512B1B" w:rsidRDefault="007C30E5" w:rsidP="007C30E5">
      <w:pPr>
        <w:widowControl w:val="0"/>
        <w:suppressAutoHyphens/>
        <w:autoSpaceDN w:val="0"/>
        <w:spacing w:after="120" w:line="276" w:lineRule="auto"/>
        <w:ind w:left="1080" w:firstLine="0"/>
        <w:contextualSpacing/>
        <w:textAlignment w:val="baseline"/>
        <w:rPr>
          <w:rFonts w:ascii="Aptos" w:eastAsia="Segoe UI" w:hAnsi="Aptos" w:cs="Tahoma"/>
          <w:sz w:val="22"/>
          <w:szCs w:val="22"/>
        </w:rPr>
      </w:pPr>
    </w:p>
    <w:p w14:paraId="20A6CB49" w14:textId="77777777" w:rsidR="002C2C89" w:rsidRPr="00512B1B" w:rsidRDefault="002C2C89" w:rsidP="002C2C89">
      <w:pPr>
        <w:widowControl w:val="0"/>
        <w:suppressAutoHyphens/>
        <w:autoSpaceDN w:val="0"/>
        <w:spacing w:after="120" w:line="276" w:lineRule="auto"/>
        <w:ind w:left="1080" w:firstLine="0"/>
        <w:contextualSpacing/>
        <w:textAlignment w:val="baseline"/>
        <w:rPr>
          <w:rFonts w:ascii="Aptos" w:eastAsia="Segoe UI" w:hAnsi="Aptos" w:cs="Tahoma"/>
          <w:sz w:val="22"/>
          <w:szCs w:val="22"/>
        </w:rPr>
      </w:pPr>
    </w:p>
    <w:p w14:paraId="74BDA294" w14:textId="28F9CF00" w:rsidR="002C2C89" w:rsidRPr="00E01FFF" w:rsidRDefault="002C2C89" w:rsidP="00E01FFF">
      <w:pPr>
        <w:suppressAutoHyphens/>
        <w:autoSpaceDN w:val="0"/>
        <w:spacing w:after="120" w:line="276" w:lineRule="auto"/>
        <w:ind w:left="720" w:firstLine="0"/>
        <w:textAlignment w:val="baseline"/>
        <w:rPr>
          <w:rFonts w:ascii="Calibri" w:eastAsia="Segoe UI" w:hAnsi="Calibri" w:cs="Calibri"/>
          <w:i/>
          <w:iCs/>
          <w:sz w:val="20"/>
          <w:szCs w:val="20"/>
        </w:rPr>
      </w:pPr>
      <w:bookmarkStart w:id="38" w:name="_Toc132888823_kopia_1"/>
      <w:r w:rsidRPr="00585AF1">
        <w:rPr>
          <w:rFonts w:ascii="Calibri" w:eastAsia="Segoe UI" w:hAnsi="Calibri" w:cs="Calibri"/>
          <w:b/>
          <w:bCs/>
          <w:i/>
          <w:iCs/>
          <w:sz w:val="20"/>
          <w:szCs w:val="20"/>
        </w:rPr>
        <w:t xml:space="preserve">Tabela </w:t>
      </w:r>
      <w:r w:rsidR="00585AF1" w:rsidRPr="00585AF1">
        <w:rPr>
          <w:rFonts w:ascii="Calibri" w:eastAsia="Segoe UI" w:hAnsi="Calibri" w:cs="Calibri"/>
          <w:b/>
          <w:bCs/>
          <w:i/>
          <w:iCs/>
          <w:sz w:val="20"/>
          <w:szCs w:val="20"/>
        </w:rPr>
        <w:t>2</w:t>
      </w:r>
      <w:r w:rsidR="002B4227">
        <w:rPr>
          <w:rFonts w:ascii="Calibri" w:eastAsia="Segoe UI" w:hAnsi="Calibri" w:cs="Calibri"/>
          <w:b/>
          <w:bCs/>
          <w:i/>
          <w:iCs/>
          <w:sz w:val="20"/>
          <w:szCs w:val="20"/>
        </w:rPr>
        <w:t>3</w:t>
      </w:r>
      <w:r w:rsidRPr="00585AF1">
        <w:rPr>
          <w:rFonts w:ascii="Calibri" w:eastAsia="Segoe UI" w:hAnsi="Calibri" w:cs="Calibri"/>
          <w:b/>
          <w:bCs/>
          <w:i/>
          <w:iCs/>
          <w:sz w:val="20"/>
          <w:szCs w:val="20"/>
        </w:rPr>
        <w:t>.</w:t>
      </w:r>
      <w:r w:rsidRPr="00E01FFF">
        <w:rPr>
          <w:rFonts w:ascii="Calibri" w:eastAsia="Segoe UI" w:hAnsi="Calibri" w:cs="Calibri"/>
          <w:i/>
          <w:iCs/>
          <w:sz w:val="20"/>
          <w:szCs w:val="20"/>
        </w:rPr>
        <w:t xml:space="preserve"> Realizacja Programu „Asystent osobisty osoby niepełnosprawnej” w latach 2021-2024</w:t>
      </w:r>
      <w:bookmarkEnd w:id="38"/>
    </w:p>
    <w:tbl>
      <w:tblPr>
        <w:tblpPr w:leftFromText="141" w:rightFromText="141" w:vertAnchor="text" w:horzAnchor="page" w:tblpX="1674" w:tblpY="87"/>
        <w:tblW w:w="9219" w:type="dxa"/>
        <w:tblLayout w:type="fixed"/>
        <w:tblCellMar>
          <w:left w:w="10" w:type="dxa"/>
          <w:right w:w="10" w:type="dxa"/>
        </w:tblCellMar>
        <w:tblLook w:val="0000" w:firstRow="0" w:lastRow="0" w:firstColumn="0" w:lastColumn="0" w:noHBand="0" w:noVBand="0"/>
      </w:tblPr>
      <w:tblGrid>
        <w:gridCol w:w="2137"/>
        <w:gridCol w:w="3262"/>
        <w:gridCol w:w="1408"/>
        <w:gridCol w:w="2412"/>
      </w:tblGrid>
      <w:tr w:rsidR="002C2C89" w:rsidRPr="002C2C89" w14:paraId="3D9BB0C2" w14:textId="77777777" w:rsidTr="008229DD">
        <w:tc>
          <w:tcPr>
            <w:tcW w:w="2137"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AC2F503" w14:textId="77777777" w:rsidR="002C2C89" w:rsidRPr="002C2C89" w:rsidRDefault="002C2C89" w:rsidP="002274EF">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FFFFFF"/>
                <w:sz w:val="18"/>
                <w:szCs w:val="18"/>
                <w:lang w:val="pl-PL" w:eastAsia="en-US"/>
              </w:rPr>
              <w:t xml:space="preserve">Realizacja Programu ,,Asystent osobisty osoby </w:t>
            </w:r>
            <w:r w:rsidRPr="002C2C89">
              <w:rPr>
                <w:rFonts w:ascii="Calibri" w:eastAsia="Segoe UI" w:hAnsi="Calibri" w:cs="Calibri"/>
                <w:b/>
                <w:bCs/>
                <w:color w:val="FFFFFF"/>
                <w:sz w:val="18"/>
                <w:szCs w:val="18"/>
                <w:lang w:val="pl-PL" w:eastAsia="en-US"/>
              </w:rPr>
              <w:br/>
              <w:t>z niepełnosprawnością”</w:t>
            </w:r>
          </w:p>
          <w:p w14:paraId="343E519A" w14:textId="77777777" w:rsidR="002C2C89" w:rsidRPr="002C2C89" w:rsidRDefault="002C2C89" w:rsidP="002274EF">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FFFFFF"/>
                <w:sz w:val="18"/>
                <w:szCs w:val="18"/>
                <w:lang w:val="pl-PL" w:eastAsia="en-US"/>
              </w:rPr>
              <w:t>(rok)</w:t>
            </w:r>
          </w:p>
        </w:tc>
        <w:tc>
          <w:tcPr>
            <w:tcW w:w="326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55CD4ECB" w14:textId="77777777" w:rsidR="002C2C89" w:rsidRPr="002C2C89" w:rsidRDefault="002C2C89" w:rsidP="002274EF">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FFFFFF"/>
                <w:sz w:val="18"/>
                <w:szCs w:val="18"/>
                <w:lang w:val="pl-PL" w:eastAsia="en-US"/>
              </w:rPr>
              <w:t xml:space="preserve">Łączna liczba osób </w:t>
            </w:r>
            <w:r w:rsidRPr="002C2C89">
              <w:rPr>
                <w:rFonts w:ascii="Calibri" w:eastAsia="Segoe UI" w:hAnsi="Calibri" w:cs="Calibri"/>
                <w:b/>
                <w:bCs/>
                <w:color w:val="FFFFFF"/>
                <w:sz w:val="18"/>
                <w:szCs w:val="18"/>
                <w:lang w:val="pl-PL" w:eastAsia="en-US"/>
              </w:rPr>
              <w:br/>
              <w:t>z niepełnosprawnością, którym przyznano usługi asystenta</w:t>
            </w:r>
          </w:p>
        </w:tc>
        <w:tc>
          <w:tcPr>
            <w:tcW w:w="1408"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4054B762" w14:textId="77777777" w:rsidR="002C2C89" w:rsidRPr="002C2C89" w:rsidRDefault="002C2C89" w:rsidP="002274EF">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FFFFFF"/>
                <w:sz w:val="18"/>
                <w:szCs w:val="18"/>
                <w:lang w:val="pl-PL" w:eastAsia="en-US"/>
              </w:rPr>
              <w:t>Ogólna liczba wykonanych godzin usług asystenta</w:t>
            </w:r>
          </w:p>
          <w:p w14:paraId="0D0C0B30" w14:textId="77777777" w:rsidR="002C2C89" w:rsidRPr="002C2C89" w:rsidRDefault="002C2C89" w:rsidP="002274EF">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FFFFFF"/>
                <w:sz w:val="18"/>
                <w:szCs w:val="18"/>
                <w:lang w:val="pl-PL" w:eastAsia="en-US"/>
              </w:rPr>
              <w:t>dla osób</w:t>
            </w:r>
          </w:p>
        </w:tc>
        <w:tc>
          <w:tcPr>
            <w:tcW w:w="241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2215E916" w14:textId="77777777" w:rsidR="002C2C89" w:rsidRPr="002C2C89" w:rsidRDefault="002C2C89" w:rsidP="002274EF">
            <w:pPr>
              <w:suppressAutoHyphens/>
              <w:autoSpaceDN w:val="0"/>
              <w:spacing w:after="120" w:line="240" w:lineRule="auto"/>
              <w:ind w:left="0" w:firstLine="0"/>
              <w:jc w:val="center"/>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FFFFFF"/>
                <w:sz w:val="18"/>
                <w:szCs w:val="18"/>
                <w:lang w:val="pl-PL" w:eastAsia="en-US"/>
              </w:rPr>
              <w:t>Środki finansowe</w:t>
            </w:r>
          </w:p>
        </w:tc>
      </w:tr>
      <w:tr w:rsidR="002C2C89" w:rsidRPr="002C2C89" w14:paraId="4F5CB89B" w14:textId="77777777" w:rsidTr="002274EF">
        <w:trPr>
          <w:trHeight w:val="1581"/>
        </w:trPr>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8CC0F" w14:textId="77777777" w:rsidR="002C2C89" w:rsidRPr="002C2C89" w:rsidRDefault="002C2C89" w:rsidP="002274EF">
            <w:pPr>
              <w:suppressAutoHyphens/>
              <w:autoSpaceDN w:val="0"/>
              <w:spacing w:after="120" w:line="240" w:lineRule="auto"/>
              <w:ind w:left="0" w:firstLine="0"/>
              <w:jc w:val="left"/>
              <w:textAlignment w:val="baseline"/>
              <w:rPr>
                <w:rFonts w:ascii="Calibri" w:eastAsia="Segoe UI" w:hAnsi="Calibri" w:cs="Calibri"/>
                <w:b/>
                <w:bCs/>
                <w:i/>
                <w:color w:val="auto"/>
                <w:sz w:val="18"/>
                <w:szCs w:val="18"/>
                <w:lang w:val="pl-PL" w:eastAsia="en-US"/>
              </w:rPr>
            </w:pPr>
          </w:p>
          <w:p w14:paraId="50191D29"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i/>
                <w:color w:val="auto"/>
                <w:sz w:val="18"/>
                <w:szCs w:val="18"/>
                <w:lang w:val="pl-PL" w:eastAsia="en-US"/>
              </w:rPr>
              <w:t>2021 r.</w:t>
            </w:r>
          </w:p>
        </w:tc>
        <w:tc>
          <w:tcPr>
            <w:tcW w:w="3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09332"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auto"/>
                <w:sz w:val="18"/>
                <w:szCs w:val="18"/>
                <w:lang w:val="pl-PL" w:eastAsia="en-US"/>
              </w:rPr>
              <w:t>26 osób z niepełnosprawnością</w:t>
            </w:r>
            <w:r w:rsidRPr="002C2C89">
              <w:rPr>
                <w:rFonts w:ascii="Calibri" w:eastAsia="Segoe UI" w:hAnsi="Calibri" w:cs="Calibri"/>
                <w:color w:val="auto"/>
                <w:sz w:val="18"/>
                <w:szCs w:val="18"/>
                <w:lang w:val="pl-PL" w:eastAsia="en-US"/>
              </w:rPr>
              <w:t xml:space="preserve"> </w:t>
            </w:r>
            <w:r w:rsidRPr="002C2C89">
              <w:rPr>
                <w:rFonts w:ascii="Calibri" w:eastAsia="Segoe UI" w:hAnsi="Calibri" w:cs="Calibri"/>
                <w:color w:val="auto"/>
                <w:sz w:val="18"/>
                <w:szCs w:val="18"/>
                <w:lang w:val="pl-PL" w:eastAsia="en-US"/>
              </w:rPr>
              <w:br/>
              <w:t xml:space="preserve">w tym: 9 osób z orzeczeniem </w:t>
            </w:r>
            <w:r w:rsidRPr="002C2C89">
              <w:rPr>
                <w:rFonts w:ascii="Calibri" w:eastAsia="Segoe UI" w:hAnsi="Calibri" w:cs="Calibri"/>
                <w:color w:val="auto"/>
                <w:sz w:val="18"/>
                <w:szCs w:val="18"/>
                <w:lang w:val="pl-PL" w:eastAsia="en-US"/>
              </w:rPr>
              <w:br/>
              <w:t>o znacznym stopniu niepełnosprawności, 17 dzieci w wieku do 16 r. życia spełniających zapisy Programu</w:t>
            </w:r>
          </w:p>
          <w:p w14:paraId="559BD52E" w14:textId="77777777" w:rsidR="002C2C89" w:rsidRPr="002C2C89" w:rsidRDefault="002C2C89" w:rsidP="002274EF">
            <w:pPr>
              <w:suppressAutoHyphens/>
              <w:autoSpaceDN w:val="0"/>
              <w:spacing w:after="120" w:line="240" w:lineRule="auto"/>
              <w:ind w:left="0" w:firstLine="0"/>
              <w:jc w:val="left"/>
              <w:textAlignment w:val="baseline"/>
              <w:rPr>
                <w:rFonts w:ascii="Calibri" w:eastAsia="Segoe UI" w:hAnsi="Calibri" w:cs="Calibri"/>
                <w:color w:val="auto"/>
                <w:sz w:val="18"/>
                <w:szCs w:val="18"/>
                <w:lang w:val="pl-PL" w:eastAsia="en-US"/>
              </w:rPr>
            </w:pPr>
          </w:p>
        </w:tc>
        <w:tc>
          <w:tcPr>
            <w:tcW w:w="1408"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564E34D4"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4 616,50</w:t>
            </w:r>
          </w:p>
          <w:p w14:paraId="114D912B"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 xml:space="preserve"> godzin</w:t>
            </w:r>
          </w:p>
        </w:tc>
        <w:tc>
          <w:tcPr>
            <w:tcW w:w="2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C73C" w14:textId="77777777" w:rsidR="00E01FFF"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auto"/>
                <w:sz w:val="18"/>
                <w:szCs w:val="18"/>
                <w:lang w:val="pl-PL" w:eastAsia="en-US"/>
              </w:rPr>
              <w:t>197 920,64 zł</w:t>
            </w:r>
            <w:r w:rsidR="00E01FFF">
              <w:rPr>
                <w:rFonts w:ascii="Aptos" w:eastAsia="Segoe UI" w:hAnsi="Aptos" w:cs="Tahoma"/>
                <w:color w:val="auto"/>
                <w:sz w:val="18"/>
                <w:szCs w:val="18"/>
                <w:lang w:val="pl-PL" w:eastAsia="en-US"/>
              </w:rPr>
              <w:t xml:space="preserve"> </w:t>
            </w:r>
          </w:p>
          <w:p w14:paraId="5439FAF0" w14:textId="38FDED20"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w tym: 190 920,64 zł środki Funduszu Solidarnościowego</w:t>
            </w:r>
            <w:r w:rsidRPr="002C2C89">
              <w:rPr>
                <w:rFonts w:ascii="Calibri" w:eastAsia="Segoe UI" w:hAnsi="Calibri" w:cs="Calibri"/>
                <w:color w:val="auto"/>
                <w:sz w:val="18"/>
                <w:szCs w:val="18"/>
                <w:lang w:val="pl-PL" w:eastAsia="en-US"/>
              </w:rPr>
              <w:br/>
              <w:t xml:space="preserve"> + </w:t>
            </w:r>
            <w:r w:rsidRPr="002C2C89">
              <w:rPr>
                <w:rFonts w:ascii="Calibri" w:eastAsia="Segoe UI" w:hAnsi="Calibri" w:cs="Calibri"/>
                <w:b/>
                <w:bCs/>
                <w:color w:val="auto"/>
                <w:sz w:val="18"/>
                <w:szCs w:val="18"/>
                <w:lang w:val="pl-PL" w:eastAsia="en-US"/>
              </w:rPr>
              <w:t>7 000 zł</w:t>
            </w:r>
            <w:r w:rsidRPr="002C2C89">
              <w:rPr>
                <w:rFonts w:ascii="Calibri" w:eastAsia="Segoe UI" w:hAnsi="Calibri" w:cs="Calibri"/>
                <w:color w:val="auto"/>
                <w:sz w:val="18"/>
                <w:szCs w:val="18"/>
                <w:lang w:val="pl-PL" w:eastAsia="en-US"/>
              </w:rPr>
              <w:t xml:space="preserve"> </w:t>
            </w:r>
            <w:r w:rsidRPr="002C2C89">
              <w:rPr>
                <w:rFonts w:ascii="Calibri" w:eastAsia="Segoe UI" w:hAnsi="Calibri" w:cs="Calibri"/>
                <w:b/>
                <w:bCs/>
                <w:color w:val="auto"/>
                <w:sz w:val="18"/>
                <w:szCs w:val="18"/>
                <w:lang w:val="pl-PL" w:eastAsia="en-US"/>
              </w:rPr>
              <w:t>środki finansowe Miasta Opola</w:t>
            </w:r>
            <w:r w:rsidRPr="002C2C89">
              <w:rPr>
                <w:rFonts w:ascii="Calibri" w:eastAsia="Segoe UI" w:hAnsi="Calibri" w:cs="Calibri"/>
                <w:color w:val="auto"/>
                <w:sz w:val="18"/>
                <w:szCs w:val="18"/>
                <w:lang w:val="pl-PL" w:eastAsia="en-US"/>
              </w:rPr>
              <w:t xml:space="preserve"> przeznaczone </w:t>
            </w:r>
            <w:r w:rsidRPr="002C2C89">
              <w:rPr>
                <w:rFonts w:ascii="Calibri" w:eastAsia="Segoe UI" w:hAnsi="Calibri" w:cs="Calibri"/>
                <w:color w:val="auto"/>
                <w:sz w:val="18"/>
                <w:szCs w:val="18"/>
                <w:lang w:val="pl-PL" w:eastAsia="en-US"/>
              </w:rPr>
              <w:br/>
              <w:t>na koordynację zadania (koszty administracyjne)</w:t>
            </w:r>
          </w:p>
        </w:tc>
      </w:tr>
      <w:tr w:rsidR="002C2C89" w:rsidRPr="002C2C89" w14:paraId="7CA4C848" w14:textId="77777777" w:rsidTr="002274EF">
        <w:trPr>
          <w:trHeight w:val="1549"/>
        </w:trPr>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2EFF8" w14:textId="77777777" w:rsidR="002C2C89" w:rsidRPr="002C2C89" w:rsidRDefault="002C2C89" w:rsidP="002274EF">
            <w:pPr>
              <w:suppressAutoHyphens/>
              <w:autoSpaceDN w:val="0"/>
              <w:spacing w:after="120" w:line="240" w:lineRule="auto"/>
              <w:ind w:left="0" w:firstLine="0"/>
              <w:jc w:val="left"/>
              <w:textAlignment w:val="baseline"/>
              <w:rPr>
                <w:rFonts w:ascii="Calibri" w:eastAsia="Segoe UI" w:hAnsi="Calibri" w:cs="Calibri"/>
                <w:b/>
                <w:bCs/>
                <w:i/>
                <w:color w:val="auto"/>
                <w:sz w:val="18"/>
                <w:szCs w:val="18"/>
                <w:lang w:val="pl-PL" w:eastAsia="en-US"/>
              </w:rPr>
            </w:pPr>
          </w:p>
          <w:p w14:paraId="5E5CD8E1"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i/>
                <w:color w:val="auto"/>
                <w:sz w:val="18"/>
                <w:szCs w:val="18"/>
                <w:lang w:val="pl-PL" w:eastAsia="en-US"/>
              </w:rPr>
              <w:t>2022 r.</w:t>
            </w:r>
          </w:p>
          <w:p w14:paraId="2AF91D23" w14:textId="77777777" w:rsidR="002C2C89" w:rsidRPr="002C2C89" w:rsidRDefault="002C2C89" w:rsidP="002274EF">
            <w:pPr>
              <w:suppressAutoHyphens/>
              <w:autoSpaceDN w:val="0"/>
              <w:spacing w:after="120" w:line="240" w:lineRule="auto"/>
              <w:ind w:left="0" w:firstLine="0"/>
              <w:jc w:val="left"/>
              <w:textAlignment w:val="baseline"/>
              <w:rPr>
                <w:rFonts w:ascii="Calibri" w:eastAsia="Segoe UI" w:hAnsi="Calibri" w:cs="Calibri"/>
                <w:b/>
                <w:bCs/>
                <w:color w:val="auto"/>
                <w:sz w:val="18"/>
                <w:szCs w:val="18"/>
                <w:lang w:val="pl-PL" w:eastAsia="en-US"/>
              </w:rPr>
            </w:pPr>
          </w:p>
          <w:p w14:paraId="31DF82AF" w14:textId="77777777" w:rsidR="002C2C89" w:rsidRPr="002C2C89" w:rsidRDefault="002C2C89" w:rsidP="002274EF">
            <w:pPr>
              <w:suppressAutoHyphens/>
              <w:autoSpaceDN w:val="0"/>
              <w:spacing w:after="120" w:line="240" w:lineRule="auto"/>
              <w:ind w:left="0" w:firstLine="0"/>
              <w:jc w:val="left"/>
              <w:textAlignment w:val="baseline"/>
              <w:rPr>
                <w:rFonts w:ascii="Calibri" w:eastAsia="Segoe UI" w:hAnsi="Calibri" w:cs="Calibri"/>
                <w:b/>
                <w:bCs/>
                <w:i/>
                <w:color w:val="auto"/>
                <w:sz w:val="18"/>
                <w:szCs w:val="18"/>
                <w:lang w:val="pl-PL" w:eastAsia="en-US"/>
              </w:rPr>
            </w:pPr>
          </w:p>
          <w:p w14:paraId="66A54B8A" w14:textId="77777777" w:rsidR="002C2C89" w:rsidRPr="002C2C89" w:rsidRDefault="002C2C89" w:rsidP="002274EF">
            <w:pPr>
              <w:suppressAutoHyphens/>
              <w:autoSpaceDN w:val="0"/>
              <w:spacing w:after="120" w:line="240" w:lineRule="auto"/>
              <w:ind w:left="0" w:firstLine="0"/>
              <w:jc w:val="left"/>
              <w:textAlignment w:val="baseline"/>
              <w:rPr>
                <w:rFonts w:ascii="Calibri" w:eastAsia="Segoe UI" w:hAnsi="Calibri" w:cs="Calibri"/>
                <w:b/>
                <w:bCs/>
                <w:i/>
                <w:color w:val="auto"/>
                <w:sz w:val="18"/>
                <w:szCs w:val="18"/>
                <w:lang w:val="pl-PL" w:eastAsia="en-US"/>
              </w:rPr>
            </w:pPr>
          </w:p>
          <w:p w14:paraId="6E4FD069" w14:textId="77777777" w:rsidR="002C2C89" w:rsidRPr="002C2C89" w:rsidRDefault="002C2C89" w:rsidP="002274EF">
            <w:pPr>
              <w:suppressAutoHyphens/>
              <w:autoSpaceDN w:val="0"/>
              <w:spacing w:after="120" w:line="240" w:lineRule="auto"/>
              <w:ind w:left="0" w:firstLine="0"/>
              <w:jc w:val="left"/>
              <w:textAlignment w:val="baseline"/>
              <w:rPr>
                <w:rFonts w:ascii="Calibri" w:eastAsia="Segoe UI" w:hAnsi="Calibri" w:cs="Calibri"/>
                <w:b/>
                <w:bCs/>
                <w:color w:val="auto"/>
                <w:sz w:val="18"/>
                <w:szCs w:val="18"/>
                <w:lang w:val="pl-PL" w:eastAsia="en-US"/>
              </w:rPr>
            </w:pPr>
          </w:p>
        </w:tc>
        <w:tc>
          <w:tcPr>
            <w:tcW w:w="3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B3FD6"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auto"/>
                <w:sz w:val="18"/>
                <w:szCs w:val="18"/>
                <w:lang w:val="pl-PL" w:eastAsia="en-US"/>
              </w:rPr>
              <w:t>103 osoby z niepełnosprawnością</w:t>
            </w:r>
            <w:r w:rsidRPr="002C2C89">
              <w:rPr>
                <w:rFonts w:ascii="Calibri" w:eastAsia="Segoe UI" w:hAnsi="Calibri" w:cs="Calibri"/>
                <w:color w:val="auto"/>
                <w:sz w:val="18"/>
                <w:szCs w:val="18"/>
                <w:lang w:val="pl-PL" w:eastAsia="en-US"/>
              </w:rPr>
              <w:t xml:space="preserve"> </w:t>
            </w:r>
            <w:r w:rsidRPr="002C2C89">
              <w:rPr>
                <w:rFonts w:ascii="Calibri" w:eastAsia="Segoe UI" w:hAnsi="Calibri" w:cs="Calibri"/>
                <w:color w:val="auto"/>
                <w:sz w:val="18"/>
                <w:szCs w:val="18"/>
                <w:lang w:val="pl-PL" w:eastAsia="en-US"/>
              </w:rPr>
              <w:br/>
              <w:t xml:space="preserve">w tym: 11 osób z orzeczeniem </w:t>
            </w:r>
            <w:r w:rsidRPr="002C2C89">
              <w:rPr>
                <w:rFonts w:ascii="Calibri" w:eastAsia="Segoe UI" w:hAnsi="Calibri" w:cs="Calibri"/>
                <w:color w:val="auto"/>
                <w:sz w:val="18"/>
                <w:szCs w:val="18"/>
                <w:lang w:val="pl-PL" w:eastAsia="en-US"/>
              </w:rPr>
              <w:br/>
              <w:t xml:space="preserve">o umiarkowanym stopniu niepełnosprawności, 65 osób </w:t>
            </w:r>
            <w:r w:rsidRPr="002C2C89">
              <w:rPr>
                <w:rFonts w:ascii="Calibri" w:eastAsia="Segoe UI" w:hAnsi="Calibri" w:cs="Calibri"/>
                <w:color w:val="auto"/>
                <w:sz w:val="18"/>
                <w:szCs w:val="18"/>
                <w:lang w:val="pl-PL" w:eastAsia="en-US"/>
              </w:rPr>
              <w:br/>
              <w:t xml:space="preserve"> z orzeczeniem o znacznym stopniu niepełnosprawności, 27 dzieci w wieku do 16 r. życia spełniających zapisy Programu.</w:t>
            </w:r>
          </w:p>
        </w:tc>
        <w:tc>
          <w:tcPr>
            <w:tcW w:w="1408"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6FCCB999"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34 304</w:t>
            </w:r>
          </w:p>
          <w:p w14:paraId="1BF92004"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godziny</w:t>
            </w:r>
          </w:p>
        </w:tc>
        <w:tc>
          <w:tcPr>
            <w:tcW w:w="2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DEFA0"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auto"/>
                <w:sz w:val="18"/>
                <w:szCs w:val="18"/>
                <w:lang w:val="pl-PL" w:eastAsia="en-US"/>
              </w:rPr>
              <w:t>1 482 272 zł</w:t>
            </w:r>
          </w:p>
          <w:p w14:paraId="2BEEB37B"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w tym: 1 462 272 zł środki Funduszu Solidarnościowego</w:t>
            </w:r>
          </w:p>
          <w:p w14:paraId="7F682DCD"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 xml:space="preserve"> + </w:t>
            </w:r>
            <w:r w:rsidRPr="002C2C89">
              <w:rPr>
                <w:rFonts w:ascii="Calibri" w:eastAsia="Segoe UI" w:hAnsi="Calibri" w:cs="Calibri"/>
                <w:b/>
                <w:bCs/>
                <w:color w:val="auto"/>
                <w:sz w:val="18"/>
                <w:szCs w:val="18"/>
                <w:lang w:val="pl-PL" w:eastAsia="en-US"/>
              </w:rPr>
              <w:t>20 000 zł</w:t>
            </w:r>
            <w:r w:rsidRPr="002C2C89">
              <w:rPr>
                <w:rFonts w:ascii="Calibri" w:eastAsia="Segoe UI" w:hAnsi="Calibri" w:cs="Calibri"/>
                <w:color w:val="auto"/>
                <w:sz w:val="18"/>
                <w:szCs w:val="18"/>
                <w:lang w:val="pl-PL" w:eastAsia="en-US"/>
              </w:rPr>
              <w:t xml:space="preserve"> </w:t>
            </w:r>
            <w:r w:rsidRPr="002C2C89">
              <w:rPr>
                <w:rFonts w:ascii="Calibri" w:eastAsia="Segoe UI" w:hAnsi="Calibri" w:cs="Calibri"/>
                <w:b/>
                <w:bCs/>
                <w:color w:val="auto"/>
                <w:sz w:val="18"/>
                <w:szCs w:val="18"/>
                <w:lang w:val="pl-PL" w:eastAsia="en-US"/>
              </w:rPr>
              <w:t>środki finansowe Miasta Opola</w:t>
            </w:r>
            <w:r w:rsidRPr="002C2C89">
              <w:rPr>
                <w:rFonts w:ascii="Calibri" w:eastAsia="Segoe UI" w:hAnsi="Calibri" w:cs="Calibri"/>
                <w:color w:val="auto"/>
                <w:sz w:val="18"/>
                <w:szCs w:val="18"/>
                <w:lang w:val="pl-PL" w:eastAsia="en-US"/>
              </w:rPr>
              <w:t xml:space="preserve"> przeznaczone</w:t>
            </w:r>
          </w:p>
          <w:p w14:paraId="5AB2138C"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na koordynację zadania (koszty administracyjne)</w:t>
            </w:r>
          </w:p>
        </w:tc>
      </w:tr>
      <w:tr w:rsidR="002C2C89" w:rsidRPr="002C2C89" w14:paraId="2C1364E2" w14:textId="77777777" w:rsidTr="002274EF">
        <w:trPr>
          <w:trHeight w:val="1833"/>
        </w:trPr>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47DF9" w14:textId="77777777" w:rsidR="002C2C89" w:rsidRPr="002C2C89" w:rsidRDefault="002C2C89" w:rsidP="002274EF">
            <w:pPr>
              <w:suppressAutoHyphens/>
              <w:autoSpaceDN w:val="0"/>
              <w:spacing w:after="120" w:line="240" w:lineRule="auto"/>
              <w:ind w:left="0" w:firstLine="0"/>
              <w:jc w:val="left"/>
              <w:textAlignment w:val="baseline"/>
              <w:rPr>
                <w:rFonts w:ascii="Calibri" w:eastAsia="Segoe UI" w:hAnsi="Calibri" w:cs="Calibri"/>
                <w:b/>
                <w:bCs/>
                <w:i/>
                <w:color w:val="auto"/>
                <w:sz w:val="18"/>
                <w:szCs w:val="18"/>
                <w:lang w:val="pl-PL" w:eastAsia="en-US"/>
              </w:rPr>
            </w:pPr>
          </w:p>
          <w:p w14:paraId="39819133"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i/>
                <w:color w:val="auto"/>
                <w:sz w:val="18"/>
                <w:szCs w:val="18"/>
                <w:lang w:val="pl-PL" w:eastAsia="en-US"/>
              </w:rPr>
              <w:t>2023 r.</w:t>
            </w:r>
          </w:p>
        </w:tc>
        <w:tc>
          <w:tcPr>
            <w:tcW w:w="3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C1FE7"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auto"/>
                <w:sz w:val="18"/>
                <w:szCs w:val="18"/>
                <w:lang w:val="pl-PL" w:eastAsia="en-US"/>
              </w:rPr>
              <w:t>129 osób z niepełnosprawnością</w:t>
            </w:r>
            <w:r w:rsidRPr="002C2C89">
              <w:rPr>
                <w:rFonts w:ascii="Calibri" w:eastAsia="Segoe UI" w:hAnsi="Calibri" w:cs="Calibri"/>
                <w:color w:val="auto"/>
                <w:sz w:val="18"/>
                <w:szCs w:val="18"/>
                <w:lang w:val="pl-PL" w:eastAsia="en-US"/>
              </w:rPr>
              <w:t xml:space="preserve"> </w:t>
            </w:r>
            <w:r w:rsidRPr="002C2C89">
              <w:rPr>
                <w:rFonts w:ascii="Calibri" w:eastAsia="Segoe UI" w:hAnsi="Calibri" w:cs="Calibri"/>
                <w:color w:val="auto"/>
                <w:sz w:val="18"/>
                <w:szCs w:val="18"/>
                <w:lang w:val="pl-PL" w:eastAsia="en-US"/>
              </w:rPr>
              <w:br/>
              <w:t xml:space="preserve">w tym: 14 osób z orzeczeniem </w:t>
            </w:r>
            <w:r w:rsidRPr="002C2C89">
              <w:rPr>
                <w:rFonts w:ascii="Calibri" w:eastAsia="Segoe UI" w:hAnsi="Calibri" w:cs="Calibri"/>
                <w:color w:val="auto"/>
                <w:sz w:val="18"/>
                <w:szCs w:val="18"/>
                <w:lang w:val="pl-PL" w:eastAsia="en-US"/>
              </w:rPr>
              <w:br/>
              <w:t xml:space="preserve">o umiarkowanym stopniu niepełnosprawności, 88 osób </w:t>
            </w:r>
            <w:r w:rsidRPr="002C2C89">
              <w:rPr>
                <w:rFonts w:ascii="Calibri" w:eastAsia="Segoe UI" w:hAnsi="Calibri" w:cs="Calibri"/>
                <w:color w:val="auto"/>
                <w:sz w:val="18"/>
                <w:szCs w:val="18"/>
                <w:lang w:val="pl-PL" w:eastAsia="en-US"/>
              </w:rPr>
              <w:br/>
              <w:t>z orzeczeniem o znacznym stopniu niepełnosprawności (w tym z niepełnosprawnością sprzężoną), 26 dzieci w wieku do 16 r. życia spełniających zapisy Programu.</w:t>
            </w:r>
          </w:p>
        </w:tc>
        <w:tc>
          <w:tcPr>
            <w:tcW w:w="1408"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7850BA9B"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58 029</w:t>
            </w:r>
          </w:p>
          <w:p w14:paraId="4C13B668"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godzin</w:t>
            </w:r>
          </w:p>
        </w:tc>
        <w:tc>
          <w:tcPr>
            <w:tcW w:w="2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9956A"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auto"/>
                <w:sz w:val="18"/>
                <w:szCs w:val="18"/>
                <w:lang w:val="pl-PL" w:eastAsia="en-US"/>
              </w:rPr>
              <w:t>2 466 525,00 zł</w:t>
            </w:r>
          </w:p>
          <w:p w14:paraId="40F5D0FC"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w tym: 2 436 525,00 zł środki Funduszu Solidarnościowego</w:t>
            </w:r>
          </w:p>
          <w:p w14:paraId="315F2658"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 xml:space="preserve">+ </w:t>
            </w:r>
            <w:r w:rsidRPr="002C2C89">
              <w:rPr>
                <w:rFonts w:ascii="Calibri" w:eastAsia="Segoe UI" w:hAnsi="Calibri" w:cs="Calibri"/>
                <w:b/>
                <w:bCs/>
                <w:color w:val="auto"/>
                <w:sz w:val="18"/>
                <w:szCs w:val="18"/>
                <w:lang w:val="pl-PL" w:eastAsia="en-US"/>
              </w:rPr>
              <w:t xml:space="preserve">30 000 zł środki finansowe Miasta Opola </w:t>
            </w:r>
            <w:r w:rsidRPr="002C2C89">
              <w:rPr>
                <w:rFonts w:ascii="Calibri" w:eastAsia="Segoe UI" w:hAnsi="Calibri" w:cs="Calibri"/>
                <w:color w:val="auto"/>
                <w:sz w:val="18"/>
                <w:szCs w:val="18"/>
                <w:lang w:val="pl-PL" w:eastAsia="en-US"/>
              </w:rPr>
              <w:t>przeznaczone</w:t>
            </w:r>
          </w:p>
          <w:p w14:paraId="2A4ECCCC"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na koordynację zadania (koszty administracyjne)</w:t>
            </w:r>
          </w:p>
        </w:tc>
      </w:tr>
      <w:tr w:rsidR="002C2C89" w:rsidRPr="002C2C89" w14:paraId="6ABA32E5" w14:textId="77777777" w:rsidTr="002274EF">
        <w:trPr>
          <w:trHeight w:val="1557"/>
        </w:trPr>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20378" w14:textId="77777777" w:rsidR="002C2C89" w:rsidRPr="002C2C89" w:rsidRDefault="002C2C89" w:rsidP="002274EF">
            <w:pPr>
              <w:suppressAutoHyphens/>
              <w:autoSpaceDN w:val="0"/>
              <w:spacing w:after="120" w:line="240" w:lineRule="auto"/>
              <w:ind w:left="0" w:firstLine="0"/>
              <w:jc w:val="left"/>
              <w:textAlignment w:val="baseline"/>
              <w:rPr>
                <w:rFonts w:ascii="Calibri" w:eastAsia="Segoe UI" w:hAnsi="Calibri" w:cs="Calibri"/>
                <w:b/>
                <w:bCs/>
                <w:i/>
                <w:color w:val="auto"/>
                <w:sz w:val="18"/>
                <w:szCs w:val="18"/>
                <w:lang w:val="pl-PL" w:eastAsia="en-US"/>
              </w:rPr>
            </w:pPr>
          </w:p>
          <w:p w14:paraId="711C1CD5"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i/>
                <w:color w:val="auto"/>
                <w:sz w:val="18"/>
                <w:szCs w:val="18"/>
                <w:lang w:val="pl-PL" w:eastAsia="en-US"/>
              </w:rPr>
              <w:t>2024 r.</w:t>
            </w:r>
          </w:p>
        </w:tc>
        <w:tc>
          <w:tcPr>
            <w:tcW w:w="3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B1C86"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color w:val="auto"/>
                <w:sz w:val="18"/>
                <w:szCs w:val="18"/>
                <w:lang w:val="pl-PL" w:eastAsia="en-US"/>
              </w:rPr>
              <w:t>150 osób z niepełnosprawnością</w:t>
            </w:r>
            <w:r w:rsidRPr="002C2C89">
              <w:rPr>
                <w:rFonts w:ascii="Calibri" w:eastAsia="Segoe UI" w:hAnsi="Calibri" w:cs="Calibri"/>
                <w:color w:val="auto"/>
                <w:sz w:val="18"/>
                <w:szCs w:val="18"/>
                <w:lang w:val="pl-PL" w:eastAsia="en-US"/>
              </w:rPr>
              <w:t xml:space="preserve"> </w:t>
            </w:r>
            <w:r w:rsidRPr="002C2C89">
              <w:rPr>
                <w:rFonts w:ascii="Calibri" w:eastAsia="Segoe UI" w:hAnsi="Calibri" w:cs="Calibri"/>
                <w:color w:val="auto"/>
                <w:sz w:val="18"/>
                <w:szCs w:val="18"/>
                <w:lang w:val="pl-PL" w:eastAsia="en-US"/>
              </w:rPr>
              <w:br/>
              <w:t xml:space="preserve">w tym: 10 osób z orzeczeniem </w:t>
            </w:r>
            <w:r w:rsidRPr="002C2C89">
              <w:rPr>
                <w:rFonts w:ascii="Calibri" w:eastAsia="Segoe UI" w:hAnsi="Calibri" w:cs="Calibri"/>
                <w:color w:val="auto"/>
                <w:sz w:val="18"/>
                <w:szCs w:val="18"/>
                <w:lang w:val="pl-PL" w:eastAsia="en-US"/>
              </w:rPr>
              <w:br/>
              <w:t xml:space="preserve">o umiarkowanym stopniu niepełnosprawności, 114 osób </w:t>
            </w:r>
            <w:r w:rsidRPr="002C2C89">
              <w:rPr>
                <w:rFonts w:ascii="Calibri" w:eastAsia="Segoe UI" w:hAnsi="Calibri" w:cs="Calibri"/>
                <w:color w:val="auto"/>
                <w:sz w:val="18"/>
                <w:szCs w:val="18"/>
                <w:lang w:val="pl-PL" w:eastAsia="en-US"/>
              </w:rPr>
              <w:br/>
              <w:t xml:space="preserve">z orzeczeniem o znacznym stopniu niepełnosprawności (w tym z niepełnosprawnością sprzężoną), </w:t>
            </w:r>
            <w:r w:rsidRPr="002C2C89">
              <w:rPr>
                <w:rFonts w:ascii="Calibri" w:eastAsia="Segoe UI" w:hAnsi="Calibri" w:cs="Calibri"/>
                <w:color w:val="auto"/>
                <w:sz w:val="18"/>
                <w:szCs w:val="18"/>
                <w:lang w:val="pl-PL" w:eastAsia="en-US"/>
              </w:rPr>
              <w:br/>
              <w:t>26 dzieci w wieku do 16 r. życia spełniających zapisy Programu.</w:t>
            </w:r>
          </w:p>
        </w:tc>
        <w:tc>
          <w:tcPr>
            <w:tcW w:w="1408"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tcPr>
          <w:p w14:paraId="19D23858"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33 270</w:t>
            </w:r>
          </w:p>
          <w:p w14:paraId="30C83E85"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godzin</w:t>
            </w:r>
          </w:p>
        </w:tc>
        <w:tc>
          <w:tcPr>
            <w:tcW w:w="2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330C9"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b/>
                <w:bCs/>
                <w:iCs/>
                <w:color w:val="auto"/>
                <w:sz w:val="18"/>
                <w:szCs w:val="18"/>
                <w:lang w:val="pl-PL" w:eastAsia="en-US"/>
              </w:rPr>
              <w:t xml:space="preserve">1 789 665,24 zł  </w:t>
            </w:r>
          </w:p>
          <w:p w14:paraId="344358E6"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 xml:space="preserve">w tym: 1 759 665,24 zł środki Funduszu Solidarnościowego </w:t>
            </w:r>
            <w:r w:rsidRPr="002C2C89">
              <w:rPr>
                <w:rFonts w:ascii="Calibri" w:eastAsia="Segoe UI" w:hAnsi="Calibri" w:cs="Calibri"/>
                <w:color w:val="auto"/>
                <w:sz w:val="18"/>
                <w:szCs w:val="18"/>
                <w:lang w:val="pl-PL" w:eastAsia="en-US"/>
              </w:rPr>
              <w:br/>
            </w:r>
            <w:r w:rsidRPr="002C2C89">
              <w:rPr>
                <w:rFonts w:ascii="Calibri" w:eastAsia="Segoe UI" w:hAnsi="Calibri" w:cs="Calibri"/>
                <w:b/>
                <w:bCs/>
                <w:color w:val="auto"/>
                <w:sz w:val="18"/>
                <w:szCs w:val="18"/>
                <w:lang w:val="pl-PL" w:eastAsia="en-US"/>
              </w:rPr>
              <w:t>+ 30 000 zł środki finansowe Miasta Opola</w:t>
            </w:r>
            <w:r w:rsidRPr="002C2C89">
              <w:rPr>
                <w:rFonts w:ascii="Calibri" w:eastAsia="Segoe UI" w:hAnsi="Calibri" w:cs="Calibri"/>
                <w:color w:val="auto"/>
                <w:sz w:val="18"/>
                <w:szCs w:val="18"/>
                <w:lang w:val="pl-PL" w:eastAsia="en-US"/>
              </w:rPr>
              <w:t xml:space="preserve"> przeznaczone</w:t>
            </w:r>
          </w:p>
          <w:p w14:paraId="16B64D25" w14:textId="77777777" w:rsidR="002C2C89" w:rsidRPr="002C2C89" w:rsidRDefault="002C2C89" w:rsidP="002274EF">
            <w:pPr>
              <w:suppressAutoHyphens/>
              <w:autoSpaceDN w:val="0"/>
              <w:spacing w:after="120" w:line="240" w:lineRule="auto"/>
              <w:ind w:left="0" w:firstLine="0"/>
              <w:jc w:val="left"/>
              <w:textAlignment w:val="baseline"/>
              <w:rPr>
                <w:rFonts w:ascii="Aptos" w:eastAsia="Segoe UI" w:hAnsi="Aptos" w:cs="Tahoma"/>
                <w:color w:val="auto"/>
                <w:sz w:val="18"/>
                <w:szCs w:val="18"/>
                <w:lang w:val="pl-PL" w:eastAsia="en-US"/>
              </w:rPr>
            </w:pPr>
            <w:r w:rsidRPr="002C2C89">
              <w:rPr>
                <w:rFonts w:ascii="Calibri" w:eastAsia="Segoe UI" w:hAnsi="Calibri" w:cs="Calibri"/>
                <w:color w:val="auto"/>
                <w:sz w:val="18"/>
                <w:szCs w:val="18"/>
                <w:lang w:val="pl-PL" w:eastAsia="en-US"/>
              </w:rPr>
              <w:t>na koordynację zadania (koszty administracyjne)</w:t>
            </w:r>
          </w:p>
        </w:tc>
      </w:tr>
    </w:tbl>
    <w:p w14:paraId="082080BD" w14:textId="77777777" w:rsidR="00BF4C36" w:rsidRPr="00585AF1" w:rsidRDefault="00BF4C36" w:rsidP="00BF4C36">
      <w:pPr>
        <w:suppressAutoHyphens/>
        <w:autoSpaceDN w:val="0"/>
        <w:spacing w:after="120" w:line="276" w:lineRule="auto"/>
        <w:textAlignment w:val="baseline"/>
        <w:rPr>
          <w:rFonts w:ascii="Aptos" w:eastAsia="Segoe UI" w:hAnsi="Aptos" w:cs="Tahoma"/>
          <w:sz w:val="18"/>
          <w:szCs w:val="18"/>
        </w:rPr>
      </w:pPr>
      <w:r w:rsidRPr="00585AF1">
        <w:rPr>
          <w:rFonts w:ascii="Calibri" w:eastAsia="Segoe UI" w:hAnsi="Calibri" w:cs="Calibri"/>
          <w:i/>
          <w:sz w:val="18"/>
          <w:szCs w:val="18"/>
        </w:rPr>
        <w:t>Źródło: Dane z MOPR w Opolu</w:t>
      </w:r>
    </w:p>
    <w:p w14:paraId="268170E5" w14:textId="77777777" w:rsidR="00BF4C36" w:rsidRDefault="00BF4C36" w:rsidP="002B4227">
      <w:pPr>
        <w:suppressAutoHyphens/>
        <w:autoSpaceDN w:val="0"/>
        <w:spacing w:after="120" w:line="276" w:lineRule="auto"/>
        <w:ind w:left="0" w:firstLine="0"/>
        <w:textAlignment w:val="baseline"/>
        <w:rPr>
          <w:rFonts w:ascii="Aptos" w:eastAsia="Segoe UI" w:hAnsi="Aptos" w:cs="Tahoma"/>
          <w:sz w:val="22"/>
          <w:szCs w:val="22"/>
        </w:rPr>
      </w:pPr>
    </w:p>
    <w:p w14:paraId="58F09B6C" w14:textId="77777777" w:rsidR="007C30E5" w:rsidRDefault="007C30E5" w:rsidP="002B4227">
      <w:pPr>
        <w:suppressAutoHyphens/>
        <w:autoSpaceDN w:val="0"/>
        <w:spacing w:after="120" w:line="276" w:lineRule="auto"/>
        <w:ind w:left="0" w:firstLine="0"/>
        <w:textAlignment w:val="baseline"/>
        <w:rPr>
          <w:rFonts w:ascii="Aptos" w:eastAsia="Segoe UI" w:hAnsi="Aptos" w:cs="Tahoma"/>
          <w:sz w:val="22"/>
          <w:szCs w:val="22"/>
        </w:rPr>
      </w:pPr>
    </w:p>
    <w:p w14:paraId="64BFCF3B" w14:textId="77777777" w:rsidR="007C30E5" w:rsidRDefault="007C30E5" w:rsidP="002B4227">
      <w:pPr>
        <w:suppressAutoHyphens/>
        <w:autoSpaceDN w:val="0"/>
        <w:spacing w:after="120" w:line="276" w:lineRule="auto"/>
        <w:ind w:left="0" w:firstLine="0"/>
        <w:textAlignment w:val="baseline"/>
        <w:rPr>
          <w:rFonts w:ascii="Aptos" w:eastAsia="Segoe UI" w:hAnsi="Aptos" w:cs="Tahoma"/>
          <w:sz w:val="22"/>
          <w:szCs w:val="22"/>
        </w:rPr>
      </w:pPr>
    </w:p>
    <w:p w14:paraId="42D63474" w14:textId="77777777" w:rsidR="007C30E5" w:rsidRDefault="007C30E5" w:rsidP="002B4227">
      <w:pPr>
        <w:suppressAutoHyphens/>
        <w:autoSpaceDN w:val="0"/>
        <w:spacing w:after="120" w:line="276" w:lineRule="auto"/>
        <w:ind w:left="0" w:firstLine="0"/>
        <w:textAlignment w:val="baseline"/>
        <w:rPr>
          <w:rFonts w:ascii="Aptos" w:eastAsia="Segoe UI" w:hAnsi="Aptos" w:cs="Tahoma"/>
          <w:sz w:val="22"/>
          <w:szCs w:val="22"/>
        </w:rPr>
      </w:pPr>
    </w:p>
    <w:p w14:paraId="5A076E6F" w14:textId="77777777" w:rsidR="007C30E5" w:rsidRPr="002C2C89" w:rsidRDefault="007C30E5" w:rsidP="002B4227">
      <w:pPr>
        <w:suppressAutoHyphens/>
        <w:autoSpaceDN w:val="0"/>
        <w:spacing w:after="120" w:line="276" w:lineRule="auto"/>
        <w:ind w:left="0" w:firstLine="0"/>
        <w:textAlignment w:val="baseline"/>
        <w:rPr>
          <w:rFonts w:ascii="Aptos" w:eastAsia="Segoe UI" w:hAnsi="Aptos" w:cs="Tahoma"/>
          <w:sz w:val="22"/>
          <w:szCs w:val="22"/>
        </w:rPr>
      </w:pPr>
    </w:p>
    <w:p w14:paraId="55E14D20" w14:textId="77777777" w:rsidR="007D3A63" w:rsidRPr="00A52513" w:rsidRDefault="007D3A63" w:rsidP="007D3A63">
      <w:pPr>
        <w:suppressAutoHyphens/>
        <w:autoSpaceDN w:val="0"/>
        <w:spacing w:after="120" w:line="276" w:lineRule="auto"/>
        <w:textAlignment w:val="baseline"/>
        <w:rPr>
          <w:rFonts w:ascii="Calibri" w:eastAsia="Segoe UI" w:hAnsi="Calibri" w:cs="Calibri"/>
          <w:b/>
          <w:bCs/>
          <w:iCs/>
          <w:color w:val="08674D" w:themeColor="accent4" w:themeShade="80"/>
          <w:sz w:val="22"/>
          <w:szCs w:val="22"/>
        </w:rPr>
      </w:pPr>
      <w:r w:rsidRPr="00A52513">
        <w:rPr>
          <w:rFonts w:ascii="Calibri" w:eastAsia="Segoe UI" w:hAnsi="Calibri" w:cs="Calibri"/>
          <w:b/>
          <w:bCs/>
          <w:iCs/>
          <w:color w:val="08674D" w:themeColor="accent4" w:themeShade="80"/>
          <w:sz w:val="22"/>
          <w:szCs w:val="22"/>
        </w:rPr>
        <w:lastRenderedPageBreak/>
        <w:t>Tworzenie warunków pełnej dostępności do usług opiekuńczych</w:t>
      </w:r>
    </w:p>
    <w:p w14:paraId="7B3DF765" w14:textId="77777777" w:rsidR="00A52513" w:rsidRPr="00512B1B" w:rsidRDefault="00A52513" w:rsidP="002B4227">
      <w:pPr>
        <w:suppressAutoHyphens/>
        <w:autoSpaceDN w:val="0"/>
        <w:spacing w:after="120" w:line="276" w:lineRule="auto"/>
        <w:ind w:left="0" w:firstLine="0"/>
        <w:textAlignment w:val="baseline"/>
        <w:rPr>
          <w:rFonts w:ascii="Aptos" w:eastAsia="Segoe UI" w:hAnsi="Aptos" w:cs="Tahoma"/>
          <w:sz w:val="22"/>
          <w:szCs w:val="22"/>
        </w:rPr>
      </w:pPr>
    </w:p>
    <w:p w14:paraId="3083E26C" w14:textId="5CB60593" w:rsidR="007D3A63" w:rsidRPr="007D3A63" w:rsidRDefault="007D3A63" w:rsidP="007D3A63">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iCs/>
          <w:sz w:val="22"/>
          <w:szCs w:val="22"/>
        </w:rPr>
        <w:t xml:space="preserve">Zapewnienie usług opiekuńczych osobie, która wymaga pomocy osób drugich, samotnej, pozbawionej pomocy innych osób (również rodziny) w miejscu jej zamieszkania, która z powodu wieku, choroby  lub innych przyczyn wymaga pomocy innych osób, jest zadaniem obowiązkowym gminy. Taka pomoc może być również przyznawana osobie, która wymaga pomocy innych osób, </w:t>
      </w:r>
      <w:r w:rsidR="00E75C1F">
        <w:rPr>
          <w:rFonts w:ascii="Calibri" w:eastAsia="Segoe UI" w:hAnsi="Calibri" w:cs="Calibri"/>
          <w:iCs/>
          <w:sz w:val="22"/>
          <w:szCs w:val="22"/>
        </w:rPr>
        <w:br/>
      </w:r>
      <w:r w:rsidRPr="00512B1B">
        <w:rPr>
          <w:rFonts w:ascii="Calibri" w:eastAsia="Segoe UI" w:hAnsi="Calibri" w:cs="Calibri"/>
          <w:iCs/>
          <w:sz w:val="22"/>
          <w:szCs w:val="22"/>
        </w:rPr>
        <w:t>a rodzina nie jest w stanie jej udzielić.</w:t>
      </w:r>
    </w:p>
    <w:p w14:paraId="4E9208B3" w14:textId="6EB63D79" w:rsidR="007D3A63" w:rsidRPr="007D3A63" w:rsidRDefault="007D3A63" w:rsidP="007D3A63">
      <w:pPr>
        <w:suppressAutoHyphens/>
        <w:autoSpaceDN w:val="0"/>
        <w:spacing w:after="120" w:line="276" w:lineRule="auto"/>
        <w:textAlignment w:val="baseline"/>
        <w:rPr>
          <w:rFonts w:ascii="Aptos" w:eastAsia="Segoe UI" w:hAnsi="Aptos" w:cs="Tahoma"/>
          <w:i/>
          <w:sz w:val="20"/>
          <w:szCs w:val="20"/>
        </w:rPr>
      </w:pPr>
      <w:bookmarkStart w:id="39" w:name="_Hlk216120504"/>
      <w:r w:rsidRPr="002B4227">
        <w:rPr>
          <w:rFonts w:ascii="Calibri" w:eastAsia="Segoe UI" w:hAnsi="Calibri" w:cs="Calibri"/>
          <w:b/>
          <w:bCs/>
          <w:i/>
          <w:sz w:val="20"/>
          <w:szCs w:val="20"/>
        </w:rPr>
        <w:t xml:space="preserve">Tabela </w:t>
      </w:r>
      <w:r w:rsidR="002B4227" w:rsidRPr="002B4227">
        <w:rPr>
          <w:rFonts w:ascii="Calibri" w:eastAsia="Segoe UI" w:hAnsi="Calibri" w:cs="Calibri"/>
          <w:b/>
          <w:bCs/>
          <w:i/>
          <w:sz w:val="20"/>
          <w:szCs w:val="20"/>
        </w:rPr>
        <w:t>24</w:t>
      </w:r>
      <w:r w:rsidRPr="002B4227">
        <w:rPr>
          <w:rFonts w:ascii="Calibri" w:eastAsia="Segoe UI" w:hAnsi="Calibri" w:cs="Calibri"/>
          <w:b/>
          <w:bCs/>
          <w:i/>
          <w:sz w:val="20"/>
          <w:szCs w:val="20"/>
        </w:rPr>
        <w:t>.</w:t>
      </w:r>
      <w:r w:rsidRPr="007D3A63">
        <w:rPr>
          <w:rFonts w:ascii="Calibri" w:eastAsia="Segoe UI" w:hAnsi="Calibri" w:cs="Calibri"/>
          <w:i/>
          <w:sz w:val="20"/>
          <w:szCs w:val="20"/>
        </w:rPr>
        <w:t xml:space="preserve">  Liczba osób korzystających z usług opiekuńczych w latach 2020-2024</w:t>
      </w:r>
      <w:bookmarkEnd w:id="39"/>
    </w:p>
    <w:tbl>
      <w:tblPr>
        <w:tblW w:w="9075" w:type="dxa"/>
        <w:tblInd w:w="562" w:type="dxa"/>
        <w:tblLayout w:type="fixed"/>
        <w:tblCellMar>
          <w:left w:w="10" w:type="dxa"/>
          <w:right w:w="10" w:type="dxa"/>
        </w:tblCellMar>
        <w:tblLook w:val="0000" w:firstRow="0" w:lastRow="0" w:firstColumn="0" w:lastColumn="0" w:noHBand="0" w:noVBand="0"/>
      </w:tblPr>
      <w:tblGrid>
        <w:gridCol w:w="1512"/>
        <w:gridCol w:w="1512"/>
        <w:gridCol w:w="1510"/>
        <w:gridCol w:w="1515"/>
        <w:gridCol w:w="1513"/>
        <w:gridCol w:w="1513"/>
      </w:tblGrid>
      <w:tr w:rsidR="007D3A63" w:rsidRPr="00512B1B" w14:paraId="43B22608" w14:textId="77777777" w:rsidTr="008229DD">
        <w:tc>
          <w:tcPr>
            <w:tcW w:w="1512" w:type="dxa"/>
            <w:tcBorders>
              <w:top w:val="single" w:sz="4" w:space="0" w:color="000000"/>
              <w:left w:val="single" w:sz="4" w:space="0" w:color="000000"/>
              <w:bottom w:val="single" w:sz="4" w:space="0" w:color="000000"/>
            </w:tcBorders>
            <w:shd w:val="clear" w:color="auto" w:fill="54A738" w:themeFill="accent5" w:themeFillShade="BF"/>
            <w:tcMar>
              <w:top w:w="55" w:type="dxa"/>
              <w:left w:w="55" w:type="dxa"/>
              <w:bottom w:w="55" w:type="dxa"/>
              <w:right w:w="55" w:type="dxa"/>
            </w:tcMar>
            <w:vAlign w:val="center"/>
          </w:tcPr>
          <w:p w14:paraId="53648F19" w14:textId="77777777" w:rsidR="007D3A63" w:rsidRPr="00512B1B" w:rsidRDefault="007D3A63" w:rsidP="007D3A63">
            <w:pPr>
              <w:suppressAutoHyphens/>
              <w:autoSpaceDN w:val="0"/>
              <w:spacing w:after="120" w:line="276" w:lineRule="auto"/>
              <w:jc w:val="left"/>
              <w:textAlignment w:val="baseline"/>
              <w:rPr>
                <w:rFonts w:ascii="Aptos" w:eastAsia="Segoe UI" w:hAnsi="Aptos" w:cs="Tahoma"/>
                <w:sz w:val="22"/>
                <w:szCs w:val="22"/>
              </w:rPr>
            </w:pPr>
            <w:r w:rsidRPr="00512B1B">
              <w:rPr>
                <w:rFonts w:ascii="Calibri" w:eastAsia="Segoe UI" w:hAnsi="Calibri" w:cs="Calibri"/>
                <w:color w:val="FFFFFF"/>
                <w:sz w:val="22"/>
                <w:szCs w:val="22"/>
              </w:rPr>
              <w:t>rok</w:t>
            </w:r>
          </w:p>
        </w:tc>
        <w:tc>
          <w:tcPr>
            <w:tcW w:w="1512" w:type="dxa"/>
            <w:tcBorders>
              <w:top w:val="single" w:sz="4" w:space="0" w:color="000000"/>
              <w:left w:val="single" w:sz="4" w:space="0" w:color="000000"/>
              <w:bottom w:val="single" w:sz="4" w:space="0" w:color="000000"/>
            </w:tcBorders>
            <w:shd w:val="clear" w:color="auto" w:fill="54A738" w:themeFill="accent5" w:themeFillShade="BF"/>
            <w:tcMar>
              <w:top w:w="55" w:type="dxa"/>
              <w:left w:w="55" w:type="dxa"/>
              <w:bottom w:w="55" w:type="dxa"/>
              <w:right w:w="55" w:type="dxa"/>
            </w:tcMar>
            <w:vAlign w:val="center"/>
          </w:tcPr>
          <w:p w14:paraId="53D28447"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color w:val="FFFFFF"/>
                <w:sz w:val="22"/>
                <w:szCs w:val="22"/>
              </w:rPr>
              <w:t>2020</w:t>
            </w:r>
          </w:p>
        </w:tc>
        <w:tc>
          <w:tcPr>
            <w:tcW w:w="1510" w:type="dxa"/>
            <w:tcBorders>
              <w:top w:val="single" w:sz="4" w:space="0" w:color="000000"/>
              <w:left w:val="single" w:sz="4" w:space="0" w:color="000000"/>
              <w:bottom w:val="single" w:sz="4" w:space="0" w:color="000000"/>
            </w:tcBorders>
            <w:shd w:val="clear" w:color="auto" w:fill="54A738" w:themeFill="accent5" w:themeFillShade="BF"/>
            <w:tcMar>
              <w:top w:w="55" w:type="dxa"/>
              <w:left w:w="55" w:type="dxa"/>
              <w:bottom w:w="55" w:type="dxa"/>
              <w:right w:w="55" w:type="dxa"/>
            </w:tcMar>
            <w:vAlign w:val="center"/>
          </w:tcPr>
          <w:p w14:paraId="4E297B99"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color w:val="FFFFFF"/>
                <w:sz w:val="22"/>
                <w:szCs w:val="22"/>
              </w:rPr>
              <w:t>2021</w:t>
            </w:r>
          </w:p>
        </w:tc>
        <w:tc>
          <w:tcPr>
            <w:tcW w:w="1515" w:type="dxa"/>
            <w:tcBorders>
              <w:top w:val="single" w:sz="4" w:space="0" w:color="000000"/>
              <w:left w:val="single" w:sz="4" w:space="0" w:color="000000"/>
              <w:bottom w:val="single" w:sz="4" w:space="0" w:color="000000"/>
            </w:tcBorders>
            <w:shd w:val="clear" w:color="auto" w:fill="54A738" w:themeFill="accent5" w:themeFillShade="BF"/>
            <w:tcMar>
              <w:top w:w="55" w:type="dxa"/>
              <w:left w:w="55" w:type="dxa"/>
              <w:bottom w:w="55" w:type="dxa"/>
              <w:right w:w="55" w:type="dxa"/>
            </w:tcMar>
            <w:vAlign w:val="center"/>
          </w:tcPr>
          <w:p w14:paraId="28777453"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color w:val="FFFFFF"/>
                <w:sz w:val="22"/>
                <w:szCs w:val="22"/>
              </w:rPr>
              <w:t>2022</w:t>
            </w:r>
          </w:p>
        </w:tc>
        <w:tc>
          <w:tcPr>
            <w:tcW w:w="1513" w:type="dxa"/>
            <w:tcBorders>
              <w:top w:val="single" w:sz="4" w:space="0" w:color="000000"/>
              <w:left w:val="single" w:sz="4" w:space="0" w:color="000000"/>
              <w:bottom w:val="single" w:sz="4" w:space="0" w:color="000000"/>
            </w:tcBorders>
            <w:shd w:val="clear" w:color="auto" w:fill="54A738" w:themeFill="accent5" w:themeFillShade="BF"/>
            <w:tcMar>
              <w:top w:w="55" w:type="dxa"/>
              <w:left w:w="55" w:type="dxa"/>
              <w:bottom w:w="55" w:type="dxa"/>
              <w:right w:w="55" w:type="dxa"/>
            </w:tcMar>
            <w:vAlign w:val="center"/>
          </w:tcPr>
          <w:p w14:paraId="09B66288"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color w:val="FFFFFF"/>
                <w:sz w:val="22"/>
                <w:szCs w:val="22"/>
              </w:rPr>
              <w:t>2023</w:t>
            </w:r>
          </w:p>
        </w:tc>
        <w:tc>
          <w:tcPr>
            <w:tcW w:w="1513"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55" w:type="dxa"/>
              <w:left w:w="55" w:type="dxa"/>
              <w:bottom w:w="55" w:type="dxa"/>
              <w:right w:w="55" w:type="dxa"/>
            </w:tcMar>
            <w:vAlign w:val="center"/>
          </w:tcPr>
          <w:p w14:paraId="34EEAEBC"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color w:val="FFFFFF"/>
                <w:sz w:val="22"/>
                <w:szCs w:val="22"/>
              </w:rPr>
              <w:t>2024</w:t>
            </w:r>
          </w:p>
        </w:tc>
      </w:tr>
      <w:tr w:rsidR="007D3A63" w:rsidRPr="00512B1B" w14:paraId="158DA4F7" w14:textId="77777777" w:rsidTr="002274EF">
        <w:tc>
          <w:tcPr>
            <w:tcW w:w="1512" w:type="dxa"/>
            <w:tcBorders>
              <w:left w:val="single" w:sz="4" w:space="0" w:color="000000"/>
              <w:bottom w:val="single" w:sz="4" w:space="0" w:color="000000"/>
            </w:tcBorders>
            <w:tcMar>
              <w:top w:w="55" w:type="dxa"/>
              <w:left w:w="55" w:type="dxa"/>
              <w:bottom w:w="55" w:type="dxa"/>
              <w:right w:w="55" w:type="dxa"/>
            </w:tcMar>
            <w:vAlign w:val="center"/>
          </w:tcPr>
          <w:p w14:paraId="2469E28A" w14:textId="77777777" w:rsidR="007D3A63" w:rsidRPr="00512B1B" w:rsidRDefault="007D3A63" w:rsidP="007D3A63">
            <w:pPr>
              <w:suppressAutoHyphens/>
              <w:autoSpaceDN w:val="0"/>
              <w:spacing w:after="120" w:line="276" w:lineRule="auto"/>
              <w:jc w:val="left"/>
              <w:textAlignment w:val="baseline"/>
              <w:rPr>
                <w:rFonts w:ascii="Aptos" w:eastAsia="Segoe UI" w:hAnsi="Aptos" w:cs="Tahoma"/>
                <w:sz w:val="22"/>
                <w:szCs w:val="22"/>
              </w:rPr>
            </w:pPr>
            <w:r w:rsidRPr="00512B1B">
              <w:rPr>
                <w:rFonts w:ascii="Calibri" w:eastAsia="Segoe UI" w:hAnsi="Calibri" w:cs="Calibri"/>
                <w:sz w:val="22"/>
                <w:szCs w:val="22"/>
              </w:rPr>
              <w:t>liczba osób</w:t>
            </w:r>
          </w:p>
        </w:tc>
        <w:tc>
          <w:tcPr>
            <w:tcW w:w="1512" w:type="dxa"/>
            <w:tcBorders>
              <w:left w:val="single" w:sz="4" w:space="0" w:color="000000"/>
              <w:bottom w:val="single" w:sz="4" w:space="0" w:color="000000"/>
            </w:tcBorders>
            <w:tcMar>
              <w:top w:w="55" w:type="dxa"/>
              <w:left w:w="55" w:type="dxa"/>
              <w:bottom w:w="55" w:type="dxa"/>
              <w:right w:w="55" w:type="dxa"/>
            </w:tcMar>
            <w:vAlign w:val="center"/>
          </w:tcPr>
          <w:p w14:paraId="0D24959D"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449</w:t>
            </w:r>
          </w:p>
        </w:tc>
        <w:tc>
          <w:tcPr>
            <w:tcW w:w="1510" w:type="dxa"/>
            <w:tcBorders>
              <w:left w:val="single" w:sz="4" w:space="0" w:color="000000"/>
              <w:bottom w:val="single" w:sz="4" w:space="0" w:color="000000"/>
            </w:tcBorders>
            <w:tcMar>
              <w:top w:w="55" w:type="dxa"/>
              <w:left w:w="55" w:type="dxa"/>
              <w:bottom w:w="55" w:type="dxa"/>
              <w:right w:w="55" w:type="dxa"/>
            </w:tcMar>
            <w:vAlign w:val="center"/>
          </w:tcPr>
          <w:p w14:paraId="4F8C5478"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419</w:t>
            </w:r>
          </w:p>
        </w:tc>
        <w:tc>
          <w:tcPr>
            <w:tcW w:w="1515" w:type="dxa"/>
            <w:tcBorders>
              <w:left w:val="single" w:sz="4" w:space="0" w:color="000000"/>
              <w:bottom w:val="single" w:sz="4" w:space="0" w:color="000000"/>
            </w:tcBorders>
            <w:tcMar>
              <w:top w:w="55" w:type="dxa"/>
              <w:left w:w="55" w:type="dxa"/>
              <w:bottom w:w="55" w:type="dxa"/>
              <w:right w:w="55" w:type="dxa"/>
            </w:tcMar>
            <w:vAlign w:val="center"/>
          </w:tcPr>
          <w:p w14:paraId="55914E6B"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389</w:t>
            </w:r>
          </w:p>
        </w:tc>
        <w:tc>
          <w:tcPr>
            <w:tcW w:w="1513" w:type="dxa"/>
            <w:tcBorders>
              <w:left w:val="single" w:sz="4" w:space="0" w:color="000000"/>
              <w:bottom w:val="single" w:sz="4" w:space="0" w:color="000000"/>
            </w:tcBorders>
            <w:tcMar>
              <w:top w:w="55" w:type="dxa"/>
              <w:left w:w="55" w:type="dxa"/>
              <w:bottom w:w="55" w:type="dxa"/>
              <w:right w:w="55" w:type="dxa"/>
            </w:tcMar>
            <w:vAlign w:val="center"/>
          </w:tcPr>
          <w:p w14:paraId="427A3C02"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360</w:t>
            </w:r>
          </w:p>
        </w:tc>
        <w:tc>
          <w:tcPr>
            <w:tcW w:w="1513"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665CEA19" w14:textId="77777777" w:rsidR="007D3A63" w:rsidRPr="00512B1B" w:rsidRDefault="007D3A63" w:rsidP="00C97FDA">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sz w:val="22"/>
                <w:szCs w:val="22"/>
              </w:rPr>
              <w:t>325</w:t>
            </w:r>
          </w:p>
        </w:tc>
      </w:tr>
    </w:tbl>
    <w:p w14:paraId="75FE5013" w14:textId="77777777" w:rsidR="007D3A63" w:rsidRPr="002B4227" w:rsidRDefault="007D3A63" w:rsidP="007D3A63">
      <w:pPr>
        <w:suppressAutoHyphens/>
        <w:autoSpaceDN w:val="0"/>
        <w:spacing w:after="120" w:line="276" w:lineRule="auto"/>
        <w:textAlignment w:val="baseline"/>
        <w:rPr>
          <w:rFonts w:ascii="Calibri" w:eastAsia="Segoe UI" w:hAnsi="Calibri" w:cs="Calibri"/>
          <w:sz w:val="18"/>
          <w:szCs w:val="18"/>
        </w:rPr>
      </w:pPr>
      <w:r w:rsidRPr="002B4227">
        <w:rPr>
          <w:rFonts w:ascii="Calibri" w:eastAsia="Segoe UI" w:hAnsi="Calibri" w:cs="Calibri"/>
          <w:i/>
          <w:sz w:val="18"/>
          <w:szCs w:val="18"/>
        </w:rPr>
        <w:t>Źródło: Ocena Zasobów Pomocy Społecznej za 2020, 2021, 2022, 2023 i 2024 rok</w:t>
      </w:r>
    </w:p>
    <w:p w14:paraId="2A5C1BCB" w14:textId="77777777" w:rsidR="00586141" w:rsidRDefault="00586141" w:rsidP="00BF31A0">
      <w:pPr>
        <w:suppressAutoHyphens/>
        <w:autoSpaceDN w:val="0"/>
        <w:spacing w:after="120" w:line="276" w:lineRule="auto"/>
        <w:ind w:left="708" w:firstLine="0"/>
        <w:textAlignment w:val="baseline"/>
        <w:rPr>
          <w:rFonts w:ascii="Calibri" w:eastAsia="Segoe UI" w:hAnsi="Calibri" w:cs="Calibri"/>
          <w:iCs/>
          <w:color w:val="auto"/>
          <w:sz w:val="22"/>
          <w:szCs w:val="22"/>
          <w:lang w:val="pl-PL" w:eastAsia="en-US"/>
        </w:rPr>
      </w:pPr>
      <w:r w:rsidRPr="00BF31A0">
        <w:rPr>
          <w:rFonts w:ascii="Calibri" w:eastAsia="Segoe UI" w:hAnsi="Calibri" w:cs="Calibri"/>
          <w:iCs/>
          <w:color w:val="auto"/>
          <w:sz w:val="22"/>
          <w:szCs w:val="22"/>
          <w:lang w:val="pl-PL" w:eastAsia="en-US"/>
        </w:rPr>
        <w:t xml:space="preserve">Realizacja tego świadczenia umożliwia przede wszystkim osobom starszym, schorowanym,  </w:t>
      </w:r>
      <w:r w:rsidRPr="00BF31A0">
        <w:rPr>
          <w:rFonts w:ascii="Calibri" w:eastAsia="Segoe UI" w:hAnsi="Calibri" w:cs="Calibri"/>
          <w:iCs/>
          <w:color w:val="auto"/>
          <w:sz w:val="22"/>
          <w:szCs w:val="22"/>
          <w:lang w:val="pl-PL" w:eastAsia="en-US"/>
        </w:rPr>
        <w:br/>
        <w:t>z niepełnosprawnościami pozostanie w swoim środowisku zamieszkania i jest ważnym narzędziem deinsytucjonalizacji w pomocy społecznej.</w:t>
      </w:r>
    </w:p>
    <w:p w14:paraId="34EA220C" w14:textId="77777777" w:rsidR="00A52513" w:rsidRPr="00BF31A0" w:rsidRDefault="00A52513" w:rsidP="00BF31A0">
      <w:pPr>
        <w:suppressAutoHyphens/>
        <w:autoSpaceDN w:val="0"/>
        <w:spacing w:after="120" w:line="276" w:lineRule="auto"/>
        <w:ind w:left="708" w:firstLine="0"/>
        <w:textAlignment w:val="baseline"/>
        <w:rPr>
          <w:rFonts w:ascii="Aptos" w:eastAsia="Segoe UI" w:hAnsi="Aptos" w:cs="Tahoma"/>
          <w:color w:val="auto"/>
          <w:sz w:val="22"/>
          <w:szCs w:val="22"/>
          <w:lang w:val="pl-PL" w:eastAsia="en-US"/>
        </w:rPr>
      </w:pPr>
    </w:p>
    <w:p w14:paraId="2AA2F4F8" w14:textId="2DF9BD3E" w:rsidR="00586141" w:rsidRPr="00A52513" w:rsidRDefault="00586141" w:rsidP="00BF31A0">
      <w:pPr>
        <w:suppressAutoHyphens/>
        <w:autoSpaceDN w:val="0"/>
        <w:spacing w:after="120" w:line="276" w:lineRule="auto"/>
        <w:ind w:left="708" w:firstLine="0"/>
        <w:textAlignment w:val="baseline"/>
        <w:rPr>
          <w:rFonts w:ascii="Calibri" w:eastAsia="Segoe UI" w:hAnsi="Calibri" w:cs="Calibri"/>
          <w:b/>
          <w:color w:val="08674D" w:themeColor="accent4" w:themeShade="80"/>
          <w:sz w:val="22"/>
          <w:szCs w:val="22"/>
          <w:lang w:val="pl-PL" w:eastAsia="en-US"/>
        </w:rPr>
      </w:pPr>
      <w:r w:rsidRPr="00586141">
        <w:rPr>
          <w:rFonts w:ascii="Calibri" w:eastAsia="Segoe UI" w:hAnsi="Calibri" w:cs="Calibri"/>
          <w:b/>
          <w:color w:val="08674D" w:themeColor="accent4" w:themeShade="80"/>
          <w:sz w:val="22"/>
          <w:szCs w:val="22"/>
          <w:lang w:val="pl-PL" w:eastAsia="en-US"/>
        </w:rPr>
        <w:t xml:space="preserve">Świadczenie usług transportu specjalistycznego dla osób </w:t>
      </w:r>
      <w:r w:rsidR="00AF0F90">
        <w:rPr>
          <w:rFonts w:ascii="Calibri" w:eastAsia="Segoe UI" w:hAnsi="Calibri" w:cs="Calibri"/>
          <w:b/>
          <w:color w:val="08674D" w:themeColor="accent4" w:themeShade="80"/>
          <w:sz w:val="22"/>
          <w:szCs w:val="22"/>
          <w:lang w:val="pl-PL" w:eastAsia="en-US"/>
        </w:rPr>
        <w:t xml:space="preserve">z </w:t>
      </w:r>
      <w:r w:rsidRPr="00586141">
        <w:rPr>
          <w:rFonts w:ascii="Calibri" w:eastAsia="Segoe UI" w:hAnsi="Calibri" w:cs="Calibri"/>
          <w:b/>
          <w:color w:val="08674D" w:themeColor="accent4" w:themeShade="80"/>
          <w:sz w:val="22"/>
          <w:szCs w:val="22"/>
          <w:lang w:val="pl-PL" w:eastAsia="en-US"/>
        </w:rPr>
        <w:t>niepełnosprawn</w:t>
      </w:r>
      <w:r w:rsidR="00AF0F90">
        <w:rPr>
          <w:rFonts w:ascii="Calibri" w:eastAsia="Segoe UI" w:hAnsi="Calibri" w:cs="Calibri"/>
          <w:b/>
          <w:color w:val="08674D" w:themeColor="accent4" w:themeShade="80"/>
          <w:sz w:val="22"/>
          <w:szCs w:val="22"/>
          <w:lang w:val="pl-PL" w:eastAsia="en-US"/>
        </w:rPr>
        <w:t>ością</w:t>
      </w:r>
      <w:r w:rsidRPr="00586141">
        <w:rPr>
          <w:rFonts w:ascii="Calibri" w:eastAsia="Segoe UI" w:hAnsi="Calibri" w:cs="Calibri"/>
          <w:b/>
          <w:color w:val="08674D" w:themeColor="accent4" w:themeShade="80"/>
          <w:sz w:val="22"/>
          <w:szCs w:val="22"/>
          <w:lang w:val="pl-PL" w:eastAsia="en-US"/>
        </w:rPr>
        <w:t xml:space="preserve"> – mieszkańców </w:t>
      </w:r>
      <w:r w:rsidRPr="00A52513">
        <w:rPr>
          <w:rFonts w:ascii="Calibri" w:eastAsia="Segoe UI" w:hAnsi="Calibri" w:cs="Calibri"/>
          <w:b/>
          <w:color w:val="08674D" w:themeColor="accent4" w:themeShade="80"/>
          <w:sz w:val="22"/>
          <w:szCs w:val="22"/>
          <w:lang w:val="pl-PL" w:eastAsia="en-US"/>
        </w:rPr>
        <w:t>Miasta Opola mających trudności w poruszaniu się</w:t>
      </w:r>
    </w:p>
    <w:p w14:paraId="5F5B88D2" w14:textId="77777777" w:rsidR="00A52513" w:rsidRPr="00586141" w:rsidRDefault="00A52513" w:rsidP="00BF31A0">
      <w:pPr>
        <w:suppressAutoHyphens/>
        <w:autoSpaceDN w:val="0"/>
        <w:spacing w:after="120" w:line="276" w:lineRule="auto"/>
        <w:ind w:left="708" w:firstLine="0"/>
        <w:textAlignment w:val="baseline"/>
        <w:rPr>
          <w:rFonts w:ascii="Aptos" w:eastAsia="Segoe UI" w:hAnsi="Aptos" w:cs="Tahoma"/>
          <w:color w:val="08674D" w:themeColor="accent4" w:themeShade="80"/>
          <w:sz w:val="22"/>
          <w:szCs w:val="22"/>
          <w:lang w:val="pl-PL" w:eastAsia="en-US"/>
        </w:rPr>
      </w:pPr>
    </w:p>
    <w:p w14:paraId="489C86BD" w14:textId="4D9659B4" w:rsidR="00586141" w:rsidRDefault="00586141" w:rsidP="00BF31A0">
      <w:pPr>
        <w:suppressAutoHyphens/>
        <w:autoSpaceDN w:val="0"/>
        <w:spacing w:after="120" w:line="276" w:lineRule="auto"/>
        <w:ind w:left="708" w:firstLine="0"/>
        <w:textAlignment w:val="baseline"/>
        <w:rPr>
          <w:rFonts w:ascii="Calibri" w:eastAsia="Segoe UI" w:hAnsi="Calibri" w:cs="Calibri"/>
          <w:color w:val="auto"/>
          <w:sz w:val="22"/>
          <w:szCs w:val="22"/>
          <w:lang w:val="pl-PL" w:eastAsia="en-US"/>
        </w:rPr>
      </w:pPr>
      <w:r w:rsidRPr="00586141">
        <w:rPr>
          <w:rFonts w:ascii="Calibri" w:eastAsia="Segoe UI" w:hAnsi="Calibri" w:cs="Calibri"/>
          <w:color w:val="auto"/>
          <w:sz w:val="22"/>
          <w:szCs w:val="22"/>
          <w:lang w:val="pl-PL" w:eastAsia="en-US"/>
        </w:rPr>
        <w:t xml:space="preserve">Od 2007 roku w Mieście Opolu ze środków budżetu Miasta Opola świadczone są </w:t>
      </w:r>
      <w:r w:rsidRPr="00586141">
        <w:rPr>
          <w:rFonts w:ascii="Calibri" w:eastAsia="Segoe UI" w:hAnsi="Calibri" w:cs="Calibri"/>
          <w:b/>
          <w:bCs/>
          <w:color w:val="auto"/>
          <w:sz w:val="22"/>
          <w:szCs w:val="22"/>
          <w:lang w:val="pl-PL" w:eastAsia="en-US"/>
        </w:rPr>
        <w:t xml:space="preserve">usługi transportowe dla osób </w:t>
      </w:r>
      <w:r w:rsidR="000413AE">
        <w:rPr>
          <w:rFonts w:ascii="Calibri" w:eastAsia="Segoe UI" w:hAnsi="Calibri" w:cs="Calibri"/>
          <w:b/>
          <w:bCs/>
          <w:color w:val="auto"/>
          <w:sz w:val="22"/>
          <w:szCs w:val="22"/>
          <w:lang w:val="pl-PL" w:eastAsia="en-US"/>
        </w:rPr>
        <w:t xml:space="preserve">z </w:t>
      </w:r>
      <w:r w:rsidRPr="00586141">
        <w:rPr>
          <w:rFonts w:ascii="Calibri" w:eastAsia="Segoe UI" w:hAnsi="Calibri" w:cs="Calibri"/>
          <w:b/>
          <w:bCs/>
          <w:color w:val="auto"/>
          <w:sz w:val="22"/>
          <w:szCs w:val="22"/>
          <w:lang w:val="pl-PL" w:eastAsia="en-US"/>
        </w:rPr>
        <w:t>niepełnosprawn</w:t>
      </w:r>
      <w:r w:rsidR="000413AE">
        <w:rPr>
          <w:rFonts w:ascii="Calibri" w:eastAsia="Segoe UI" w:hAnsi="Calibri" w:cs="Calibri"/>
          <w:b/>
          <w:bCs/>
          <w:color w:val="auto"/>
          <w:sz w:val="22"/>
          <w:szCs w:val="22"/>
          <w:lang w:val="pl-PL" w:eastAsia="en-US"/>
        </w:rPr>
        <w:t>ością</w:t>
      </w:r>
      <w:r w:rsidR="007F11DF">
        <w:rPr>
          <w:rFonts w:ascii="Calibri" w:eastAsia="Segoe UI" w:hAnsi="Calibri" w:cs="Calibri"/>
          <w:b/>
          <w:bCs/>
          <w:color w:val="auto"/>
          <w:sz w:val="22"/>
          <w:szCs w:val="22"/>
          <w:lang w:val="pl-PL" w:eastAsia="en-US"/>
        </w:rPr>
        <w:t>,</w:t>
      </w:r>
      <w:r w:rsidRPr="00586141">
        <w:rPr>
          <w:rFonts w:ascii="Calibri" w:eastAsia="Segoe UI" w:hAnsi="Calibri" w:cs="Calibri"/>
          <w:b/>
          <w:bCs/>
          <w:color w:val="auto"/>
          <w:sz w:val="22"/>
          <w:szCs w:val="22"/>
          <w:lang w:val="pl-PL" w:eastAsia="en-US"/>
        </w:rPr>
        <w:t xml:space="preserve"> mających trudności w poruszaniu się.</w:t>
      </w:r>
      <w:r w:rsidRPr="00586141">
        <w:rPr>
          <w:rFonts w:ascii="Calibri" w:eastAsia="Segoe UI" w:hAnsi="Calibri" w:cs="Calibri"/>
          <w:b/>
          <w:color w:val="auto"/>
          <w:sz w:val="22"/>
          <w:szCs w:val="22"/>
          <w:lang w:val="pl-PL" w:eastAsia="en-US"/>
        </w:rPr>
        <w:t xml:space="preserve"> </w:t>
      </w:r>
      <w:r w:rsidRPr="00586141">
        <w:rPr>
          <w:rFonts w:ascii="Calibri" w:eastAsia="Segoe UI" w:hAnsi="Calibri" w:cs="Calibri"/>
          <w:color w:val="auto"/>
          <w:sz w:val="22"/>
          <w:szCs w:val="22"/>
          <w:lang w:val="pl-PL" w:eastAsia="en-US"/>
        </w:rPr>
        <w:t xml:space="preserve">Realizowana                      w Mieście Opolu usługa  wykracza poza obowiązkowe zadania gminy. Mieści się natomiast </w:t>
      </w:r>
      <w:r w:rsidR="007F11DF">
        <w:rPr>
          <w:rFonts w:ascii="Calibri" w:eastAsia="Segoe UI" w:hAnsi="Calibri" w:cs="Calibri"/>
          <w:color w:val="auto"/>
          <w:sz w:val="22"/>
          <w:szCs w:val="22"/>
          <w:lang w:val="pl-PL" w:eastAsia="en-US"/>
        </w:rPr>
        <w:br/>
      </w:r>
      <w:r w:rsidRPr="00586141">
        <w:rPr>
          <w:rFonts w:ascii="Calibri" w:eastAsia="Segoe UI" w:hAnsi="Calibri" w:cs="Calibri"/>
          <w:color w:val="auto"/>
          <w:sz w:val="22"/>
          <w:szCs w:val="22"/>
          <w:lang w:val="pl-PL" w:eastAsia="en-US"/>
        </w:rPr>
        <w:t xml:space="preserve">w zadaniach powiatu, o których mowa art. 4 ust. 1 pkt 4 ustawy z dnia 5 czerwca 1998 r. </w:t>
      </w:r>
      <w:r w:rsidR="007F11DF">
        <w:rPr>
          <w:rFonts w:ascii="Calibri" w:eastAsia="Segoe UI" w:hAnsi="Calibri" w:cs="Calibri"/>
          <w:color w:val="auto"/>
          <w:sz w:val="22"/>
          <w:szCs w:val="22"/>
          <w:lang w:val="pl-PL" w:eastAsia="en-US"/>
        </w:rPr>
        <w:br/>
      </w:r>
      <w:r w:rsidRPr="00586141">
        <w:rPr>
          <w:rFonts w:ascii="Calibri" w:eastAsia="Segoe UI" w:hAnsi="Calibri" w:cs="Calibri"/>
          <w:color w:val="auto"/>
          <w:sz w:val="22"/>
          <w:szCs w:val="22"/>
          <w:lang w:val="pl-PL" w:eastAsia="en-US"/>
        </w:rPr>
        <w:t xml:space="preserve">o samorządzie powiatowym. Usługa jest realizowana poprzez podmioty zewnętrzne wyłaniane </w:t>
      </w:r>
      <w:r w:rsidR="007F11DF">
        <w:rPr>
          <w:rFonts w:ascii="Calibri" w:eastAsia="Segoe UI" w:hAnsi="Calibri" w:cs="Calibri"/>
          <w:color w:val="auto"/>
          <w:sz w:val="22"/>
          <w:szCs w:val="22"/>
          <w:lang w:val="pl-PL" w:eastAsia="en-US"/>
        </w:rPr>
        <w:br/>
      </w:r>
      <w:r w:rsidRPr="00586141">
        <w:rPr>
          <w:rFonts w:ascii="Calibri" w:eastAsia="Segoe UI" w:hAnsi="Calibri" w:cs="Calibri"/>
          <w:color w:val="auto"/>
          <w:sz w:val="22"/>
          <w:szCs w:val="22"/>
          <w:lang w:val="pl-PL" w:eastAsia="en-US"/>
        </w:rPr>
        <w:t xml:space="preserve">w drodze przepisów ustawy Prawo zamówień publicznych. Samochody przystosowane są do przewozu osób </w:t>
      </w:r>
      <w:r w:rsidR="007F11DF">
        <w:rPr>
          <w:rFonts w:ascii="Calibri" w:eastAsia="Segoe UI" w:hAnsi="Calibri" w:cs="Calibri"/>
          <w:color w:val="auto"/>
          <w:sz w:val="22"/>
          <w:szCs w:val="22"/>
          <w:lang w:val="pl-PL" w:eastAsia="en-US"/>
        </w:rPr>
        <w:t xml:space="preserve">z </w:t>
      </w:r>
      <w:r w:rsidRPr="00586141">
        <w:rPr>
          <w:rFonts w:ascii="Calibri" w:eastAsia="Segoe UI" w:hAnsi="Calibri" w:cs="Calibri"/>
          <w:color w:val="auto"/>
          <w:sz w:val="22"/>
          <w:szCs w:val="22"/>
          <w:lang w:val="pl-PL" w:eastAsia="en-US"/>
        </w:rPr>
        <w:t>niepełnosprawn</w:t>
      </w:r>
      <w:r w:rsidR="00CB1DE0">
        <w:rPr>
          <w:rFonts w:ascii="Calibri" w:eastAsia="Segoe UI" w:hAnsi="Calibri" w:cs="Calibri"/>
          <w:color w:val="auto"/>
          <w:sz w:val="22"/>
          <w:szCs w:val="22"/>
          <w:lang w:val="pl-PL" w:eastAsia="en-US"/>
        </w:rPr>
        <w:t>ością</w:t>
      </w:r>
      <w:r w:rsidRPr="00586141">
        <w:rPr>
          <w:rFonts w:ascii="Calibri" w:eastAsia="Segoe UI" w:hAnsi="Calibri" w:cs="Calibri"/>
          <w:color w:val="auto"/>
          <w:sz w:val="22"/>
          <w:szCs w:val="22"/>
          <w:lang w:val="pl-PL" w:eastAsia="en-US"/>
        </w:rPr>
        <w:t xml:space="preserve">, w tym na wózkach inwalidzkich. Osoby </w:t>
      </w:r>
      <w:r w:rsidR="0003733D">
        <w:rPr>
          <w:rFonts w:ascii="Calibri" w:eastAsia="Segoe UI" w:hAnsi="Calibri" w:cs="Calibri"/>
          <w:color w:val="auto"/>
          <w:sz w:val="22"/>
          <w:szCs w:val="22"/>
          <w:lang w:val="pl-PL" w:eastAsia="en-US"/>
        </w:rPr>
        <w:br/>
      </w:r>
      <w:r w:rsidR="007F11DF">
        <w:rPr>
          <w:rFonts w:ascii="Calibri" w:eastAsia="Segoe UI" w:hAnsi="Calibri" w:cs="Calibri"/>
          <w:color w:val="auto"/>
          <w:sz w:val="22"/>
          <w:szCs w:val="22"/>
          <w:lang w:val="pl-PL" w:eastAsia="en-US"/>
        </w:rPr>
        <w:t xml:space="preserve">z </w:t>
      </w:r>
      <w:r w:rsidRPr="00586141">
        <w:rPr>
          <w:rFonts w:ascii="Calibri" w:eastAsia="Segoe UI" w:hAnsi="Calibri" w:cs="Calibri"/>
          <w:color w:val="auto"/>
          <w:sz w:val="22"/>
          <w:szCs w:val="22"/>
          <w:lang w:val="pl-PL" w:eastAsia="en-US"/>
        </w:rPr>
        <w:t>niepełnosprawn</w:t>
      </w:r>
      <w:r w:rsidR="007F11DF">
        <w:rPr>
          <w:rFonts w:ascii="Calibri" w:eastAsia="Segoe UI" w:hAnsi="Calibri" w:cs="Calibri"/>
          <w:color w:val="auto"/>
          <w:sz w:val="22"/>
          <w:szCs w:val="22"/>
          <w:lang w:val="pl-PL" w:eastAsia="en-US"/>
        </w:rPr>
        <w:t>ością</w:t>
      </w:r>
      <w:r w:rsidRPr="00586141">
        <w:rPr>
          <w:rFonts w:ascii="Calibri" w:eastAsia="Segoe UI" w:hAnsi="Calibri" w:cs="Calibri"/>
          <w:color w:val="auto"/>
          <w:sz w:val="22"/>
          <w:szCs w:val="22"/>
          <w:lang w:val="pl-PL" w:eastAsia="en-US"/>
        </w:rPr>
        <w:t xml:space="preserve"> korzystające z usługi dowożone są do pracy, na rehabilitację, uczelnię, do centrów handlowych,  restauracji, na spotkanie ze znajomymi itp.</w:t>
      </w:r>
    </w:p>
    <w:p w14:paraId="7AA923CC" w14:textId="77777777" w:rsidR="00391DBD" w:rsidRPr="00586141" w:rsidRDefault="00391DBD" w:rsidP="00BF31A0">
      <w:pPr>
        <w:suppressAutoHyphens/>
        <w:autoSpaceDN w:val="0"/>
        <w:spacing w:after="120" w:line="276" w:lineRule="auto"/>
        <w:ind w:left="708" w:firstLine="0"/>
        <w:textAlignment w:val="baseline"/>
        <w:rPr>
          <w:rFonts w:ascii="Calibri" w:eastAsia="Segoe UI" w:hAnsi="Calibri" w:cs="Calibri"/>
          <w:color w:val="auto"/>
          <w:sz w:val="22"/>
          <w:szCs w:val="22"/>
          <w:lang w:val="pl-PL" w:eastAsia="en-US"/>
        </w:rPr>
      </w:pPr>
    </w:p>
    <w:p w14:paraId="37E9E6CA" w14:textId="13069734" w:rsidR="00586141" w:rsidRPr="00586141" w:rsidRDefault="00586141" w:rsidP="00BF31A0">
      <w:pPr>
        <w:suppressAutoHyphens/>
        <w:autoSpaceDN w:val="0"/>
        <w:spacing w:after="120" w:line="276" w:lineRule="auto"/>
        <w:ind w:left="708" w:firstLine="0"/>
        <w:textAlignment w:val="baseline"/>
        <w:rPr>
          <w:rFonts w:ascii="Aptos" w:eastAsia="Segoe UI" w:hAnsi="Aptos" w:cs="Tahoma"/>
          <w:color w:val="auto"/>
          <w:sz w:val="22"/>
          <w:szCs w:val="22"/>
          <w:lang w:val="pl-PL" w:eastAsia="en-US"/>
        </w:rPr>
      </w:pPr>
      <w:r w:rsidRPr="00586141">
        <w:rPr>
          <w:rFonts w:ascii="Calibri" w:eastAsia="Segoe UI" w:hAnsi="Calibri" w:cs="Calibri"/>
          <w:color w:val="auto"/>
          <w:sz w:val="22"/>
          <w:szCs w:val="22"/>
          <w:lang w:val="pl-PL" w:eastAsia="en-US"/>
        </w:rPr>
        <w:t xml:space="preserve">W latach 2023-2024 usługa transportowa była świadczona pięcioma pojazdami przystosowanymi  do przewozu osób z niepełnosprawnościami, w tym osób poruszających się na wózkach inwalidzkich. </w:t>
      </w:r>
      <w:r w:rsidR="0003733D">
        <w:rPr>
          <w:rFonts w:ascii="Calibri" w:eastAsia="Segoe UI" w:hAnsi="Calibri" w:cs="Calibri"/>
          <w:color w:val="auto"/>
          <w:sz w:val="22"/>
          <w:szCs w:val="22"/>
          <w:lang w:val="pl-PL" w:eastAsia="en-US"/>
        </w:rPr>
        <w:br/>
      </w:r>
      <w:r w:rsidRPr="00586141">
        <w:rPr>
          <w:rFonts w:ascii="Calibri" w:eastAsia="Segoe UI" w:hAnsi="Calibri" w:cs="Calibri"/>
          <w:color w:val="auto"/>
          <w:sz w:val="22"/>
          <w:szCs w:val="22"/>
          <w:lang w:val="pl-PL" w:eastAsia="en-US"/>
        </w:rPr>
        <w:t xml:space="preserve">W dni robocze tj.: od poniedziałku do piątku w godz. od 6:00 do 18: 00 usługę świadczyło </w:t>
      </w:r>
      <w:r w:rsidR="00FC4C9B">
        <w:rPr>
          <w:rFonts w:ascii="Calibri" w:eastAsia="Segoe UI" w:hAnsi="Calibri" w:cs="Calibri"/>
          <w:color w:val="auto"/>
          <w:sz w:val="22"/>
          <w:szCs w:val="22"/>
          <w:lang w:val="pl-PL" w:eastAsia="en-US"/>
        </w:rPr>
        <w:br/>
      </w:r>
      <w:r w:rsidRPr="00586141">
        <w:rPr>
          <w:rFonts w:ascii="Calibri" w:eastAsia="Segoe UI" w:hAnsi="Calibri" w:cs="Calibri"/>
          <w:color w:val="auto"/>
          <w:sz w:val="22"/>
          <w:szCs w:val="22"/>
          <w:lang w:val="pl-PL" w:eastAsia="en-US"/>
        </w:rPr>
        <w:t>5  pojazdów. Natomiast w godz. od 18:00 do 22:00 usługę świadczyły 2  pojazdy. W dni ustawowo wolne od pracy i soboty w godz. od 8:00 do 20:00 usługę świadczył 1 pojazd.</w:t>
      </w:r>
    </w:p>
    <w:p w14:paraId="23479CF7" w14:textId="29CB7B85" w:rsidR="00586141" w:rsidRPr="00586141" w:rsidRDefault="00586141" w:rsidP="00586141">
      <w:pPr>
        <w:suppressAutoHyphens/>
        <w:autoSpaceDN w:val="0"/>
        <w:spacing w:after="120" w:line="276" w:lineRule="auto"/>
        <w:ind w:left="0" w:firstLine="708"/>
        <w:textAlignment w:val="baseline"/>
        <w:rPr>
          <w:rFonts w:ascii="Aptos" w:eastAsia="Segoe UI" w:hAnsi="Aptos" w:cs="Tahoma"/>
          <w:color w:val="auto"/>
          <w:sz w:val="22"/>
          <w:szCs w:val="22"/>
          <w:lang w:val="pl-PL" w:eastAsia="en-US"/>
        </w:rPr>
      </w:pPr>
      <w:r w:rsidRPr="00586141">
        <w:rPr>
          <w:rFonts w:ascii="Calibri" w:eastAsia="Segoe UI" w:hAnsi="Calibri" w:cs="Calibri"/>
          <w:color w:val="auto"/>
          <w:sz w:val="22"/>
          <w:szCs w:val="22"/>
          <w:lang w:val="pl-PL" w:eastAsia="en-US"/>
        </w:rPr>
        <w:t xml:space="preserve">Realizację zadania w latach 2020 - 2024 obrazują </w:t>
      </w:r>
      <w:r w:rsidRPr="002B4227">
        <w:rPr>
          <w:rFonts w:ascii="Calibri" w:eastAsia="Segoe UI" w:hAnsi="Calibri" w:cs="Calibri"/>
          <w:color w:val="auto"/>
          <w:sz w:val="22"/>
          <w:szCs w:val="22"/>
          <w:lang w:val="pl-PL" w:eastAsia="en-US"/>
        </w:rPr>
        <w:t>szczegółowo wykres</w:t>
      </w:r>
      <w:r w:rsidR="002B4227" w:rsidRPr="002B4227">
        <w:rPr>
          <w:rFonts w:ascii="Calibri" w:eastAsia="Segoe UI" w:hAnsi="Calibri" w:cs="Calibri"/>
          <w:color w:val="auto"/>
          <w:sz w:val="22"/>
          <w:szCs w:val="22"/>
          <w:lang w:val="pl-PL" w:eastAsia="en-US"/>
        </w:rPr>
        <w:t xml:space="preserve"> 6</w:t>
      </w:r>
      <w:r w:rsidRPr="002B4227">
        <w:rPr>
          <w:rFonts w:ascii="Calibri" w:eastAsia="Segoe UI" w:hAnsi="Calibri" w:cs="Calibri"/>
          <w:color w:val="auto"/>
          <w:sz w:val="22"/>
          <w:szCs w:val="22"/>
          <w:lang w:val="pl-PL" w:eastAsia="en-US"/>
        </w:rPr>
        <w:t xml:space="preserve"> i </w:t>
      </w:r>
      <w:r w:rsidR="002B4227" w:rsidRPr="002B4227">
        <w:rPr>
          <w:rFonts w:ascii="Calibri" w:eastAsia="Segoe UI" w:hAnsi="Calibri" w:cs="Calibri"/>
          <w:color w:val="auto"/>
          <w:sz w:val="22"/>
          <w:szCs w:val="22"/>
          <w:lang w:val="pl-PL" w:eastAsia="en-US"/>
        </w:rPr>
        <w:t xml:space="preserve">7 </w:t>
      </w:r>
      <w:r w:rsidRPr="002B4227">
        <w:rPr>
          <w:rFonts w:ascii="Calibri" w:eastAsia="Segoe UI" w:hAnsi="Calibri" w:cs="Calibri"/>
          <w:color w:val="auto"/>
          <w:sz w:val="22"/>
          <w:szCs w:val="22"/>
          <w:lang w:val="pl-PL" w:eastAsia="en-US"/>
        </w:rPr>
        <w:t>oraz tabela</w:t>
      </w:r>
      <w:r w:rsidR="002B4227" w:rsidRPr="002B4227">
        <w:rPr>
          <w:rFonts w:ascii="Calibri" w:eastAsia="Segoe UI" w:hAnsi="Calibri" w:cs="Calibri"/>
          <w:color w:val="auto"/>
          <w:sz w:val="22"/>
          <w:szCs w:val="22"/>
          <w:lang w:val="pl-PL" w:eastAsia="en-US"/>
        </w:rPr>
        <w:t xml:space="preserve"> 25.</w:t>
      </w:r>
    </w:p>
    <w:p w14:paraId="6FCE9CA5" w14:textId="77777777" w:rsidR="008229DD" w:rsidRDefault="008229DD" w:rsidP="002B0621">
      <w:pPr>
        <w:suppressAutoHyphens/>
        <w:autoSpaceDN w:val="0"/>
        <w:spacing w:after="120" w:line="276" w:lineRule="auto"/>
        <w:ind w:left="0" w:firstLine="0"/>
        <w:jc w:val="left"/>
        <w:textAlignment w:val="baseline"/>
        <w:rPr>
          <w:rFonts w:ascii="Calibri" w:eastAsia="Segoe UI" w:hAnsi="Calibri" w:cs="Calibri"/>
          <w:i/>
          <w:iCs/>
          <w:color w:val="auto"/>
          <w:sz w:val="20"/>
          <w:szCs w:val="20"/>
          <w:lang w:val="pl-PL" w:eastAsia="en-US"/>
        </w:rPr>
      </w:pPr>
      <w:bookmarkStart w:id="40" w:name="_Hlk216120673"/>
    </w:p>
    <w:p w14:paraId="176CB6B2" w14:textId="77777777" w:rsidR="007C30E5" w:rsidRDefault="007C30E5" w:rsidP="002B0621">
      <w:pPr>
        <w:suppressAutoHyphens/>
        <w:autoSpaceDN w:val="0"/>
        <w:spacing w:after="120" w:line="276" w:lineRule="auto"/>
        <w:ind w:left="0" w:firstLine="0"/>
        <w:jc w:val="left"/>
        <w:textAlignment w:val="baseline"/>
        <w:rPr>
          <w:rFonts w:ascii="Calibri" w:eastAsia="Segoe UI" w:hAnsi="Calibri" w:cs="Calibri"/>
          <w:i/>
          <w:iCs/>
          <w:color w:val="auto"/>
          <w:sz w:val="20"/>
          <w:szCs w:val="20"/>
          <w:lang w:val="pl-PL" w:eastAsia="en-US"/>
        </w:rPr>
      </w:pPr>
    </w:p>
    <w:p w14:paraId="40E3220D" w14:textId="77777777" w:rsidR="007C30E5" w:rsidRDefault="007C30E5" w:rsidP="002B0621">
      <w:pPr>
        <w:suppressAutoHyphens/>
        <w:autoSpaceDN w:val="0"/>
        <w:spacing w:after="120" w:line="276" w:lineRule="auto"/>
        <w:ind w:left="0" w:firstLine="0"/>
        <w:jc w:val="left"/>
        <w:textAlignment w:val="baseline"/>
        <w:rPr>
          <w:rFonts w:ascii="Calibri" w:eastAsia="Segoe UI" w:hAnsi="Calibri" w:cs="Calibri"/>
          <w:i/>
          <w:iCs/>
          <w:color w:val="auto"/>
          <w:sz w:val="20"/>
          <w:szCs w:val="20"/>
          <w:lang w:val="pl-PL" w:eastAsia="en-US"/>
        </w:rPr>
      </w:pPr>
    </w:p>
    <w:p w14:paraId="0D5D7172" w14:textId="28FED9C1" w:rsidR="00586141" w:rsidRPr="002B4227" w:rsidRDefault="00586141" w:rsidP="002B4227">
      <w:pPr>
        <w:suppressAutoHyphens/>
        <w:autoSpaceDN w:val="0"/>
        <w:spacing w:after="120" w:line="240" w:lineRule="auto"/>
        <w:ind w:left="708" w:firstLine="0"/>
        <w:jc w:val="left"/>
        <w:textAlignment w:val="baseline"/>
        <w:rPr>
          <w:rFonts w:ascii="Aptos" w:eastAsia="Segoe UI" w:hAnsi="Aptos" w:cs="Tahoma"/>
          <w:i/>
          <w:iCs/>
          <w:color w:val="auto"/>
          <w:sz w:val="20"/>
          <w:szCs w:val="20"/>
          <w:lang w:val="pl-PL" w:eastAsia="en-US"/>
        </w:rPr>
      </w:pPr>
      <w:r w:rsidRPr="002B4227">
        <w:rPr>
          <w:rFonts w:ascii="Calibri" w:eastAsia="Segoe UI" w:hAnsi="Calibri" w:cs="Calibri"/>
          <w:b/>
          <w:bCs/>
          <w:i/>
          <w:iCs/>
          <w:color w:val="auto"/>
          <w:sz w:val="20"/>
          <w:szCs w:val="20"/>
          <w:lang w:val="pl-PL" w:eastAsia="en-US"/>
        </w:rPr>
        <w:lastRenderedPageBreak/>
        <w:t>Wykres</w:t>
      </w:r>
      <w:r w:rsidR="002B4227" w:rsidRPr="002B4227">
        <w:rPr>
          <w:rFonts w:ascii="Calibri" w:eastAsia="Segoe UI" w:hAnsi="Calibri" w:cs="Calibri"/>
          <w:b/>
          <w:bCs/>
          <w:i/>
          <w:iCs/>
          <w:color w:val="auto"/>
          <w:sz w:val="20"/>
          <w:szCs w:val="20"/>
          <w:lang w:val="pl-PL" w:eastAsia="en-US"/>
        </w:rPr>
        <w:t xml:space="preserve"> 6.</w:t>
      </w:r>
      <w:r w:rsidR="002B4227" w:rsidRPr="002B4227">
        <w:rPr>
          <w:rFonts w:ascii="Calibri" w:eastAsia="Segoe UI" w:hAnsi="Calibri" w:cs="Calibri"/>
          <w:i/>
          <w:iCs/>
          <w:color w:val="auto"/>
          <w:sz w:val="20"/>
          <w:szCs w:val="20"/>
          <w:lang w:val="pl-PL" w:eastAsia="en-US"/>
        </w:rPr>
        <w:t xml:space="preserve"> </w:t>
      </w:r>
      <w:r w:rsidRPr="002B4227">
        <w:rPr>
          <w:rFonts w:ascii="Calibri" w:eastAsia="Segoe UI" w:hAnsi="Calibri" w:cs="Calibri"/>
          <w:i/>
          <w:iCs/>
          <w:color w:val="auto"/>
          <w:sz w:val="20"/>
          <w:szCs w:val="20"/>
          <w:lang w:val="pl-PL" w:eastAsia="en-US"/>
        </w:rPr>
        <w:t>Średnia miesięczna liczba osób korzystających z usługi transportu specjalistycznego dla osób z niepełnosprawnościami– mieszkańców miasta Opola w latach 2020-202</w:t>
      </w:r>
      <w:bookmarkEnd w:id="40"/>
      <w:r w:rsidRPr="002B4227">
        <w:rPr>
          <w:rFonts w:ascii="Calibri" w:eastAsia="Segoe UI" w:hAnsi="Calibri" w:cs="Calibri"/>
          <w:i/>
          <w:iCs/>
          <w:color w:val="auto"/>
          <w:sz w:val="20"/>
          <w:szCs w:val="20"/>
          <w:lang w:val="pl-PL" w:eastAsia="en-US"/>
        </w:rPr>
        <w:t>4</w:t>
      </w:r>
    </w:p>
    <w:p w14:paraId="5128DB29" w14:textId="6DA488EC" w:rsidR="008229DD" w:rsidRDefault="008229DD" w:rsidP="008229DD">
      <w:pPr>
        <w:suppressAutoHyphens/>
        <w:autoSpaceDN w:val="0"/>
        <w:spacing w:after="120" w:line="276" w:lineRule="auto"/>
        <w:ind w:left="10" w:firstLine="720"/>
        <w:jc w:val="left"/>
        <w:textAlignment w:val="baseline"/>
        <w:rPr>
          <w:rFonts w:ascii="Calibri" w:eastAsia="Segoe UI" w:hAnsi="Calibri" w:cs="Calibri"/>
          <w:i/>
          <w:iCs/>
          <w:color w:val="auto"/>
          <w:sz w:val="20"/>
          <w:szCs w:val="20"/>
          <w:lang w:val="pl-PL" w:eastAsia="en-US"/>
        </w:rPr>
      </w:pPr>
      <w:r w:rsidRPr="0063586D">
        <w:rPr>
          <w:rFonts w:ascii="Aptos" w:eastAsia="Segoe UI" w:hAnsi="Aptos" w:cs="Tahoma"/>
          <w:i/>
          <w:iCs/>
          <w:noProof/>
          <w:color w:val="auto"/>
          <w:sz w:val="20"/>
          <w:szCs w:val="20"/>
          <w:lang w:val="pl-PL" w:eastAsia="en-US"/>
        </w:rPr>
        <w:drawing>
          <wp:anchor distT="0" distB="0" distL="114300" distR="114300" simplePos="0" relativeHeight="251664384" behindDoc="0" locked="0" layoutInCell="1" allowOverlap="1" wp14:anchorId="1FF3225B" wp14:editId="3430F729">
            <wp:simplePos x="0" y="0"/>
            <wp:positionH relativeFrom="column">
              <wp:posOffset>546100</wp:posOffset>
            </wp:positionH>
            <wp:positionV relativeFrom="paragraph">
              <wp:posOffset>302260</wp:posOffset>
            </wp:positionV>
            <wp:extent cx="5687060" cy="2631440"/>
            <wp:effectExtent l="0" t="0" r="8890" b="0"/>
            <wp:wrapTopAndBottom/>
            <wp:docPr id="36" name="Picture 87" descr="Obraz zawierający zrzut ekranu, komputer&#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36" name="Picture 87" descr="Obraz zawierający zrzut ekranu, komputer&#10;&#10;Zawartość wygenerowana przez AI może być niepoprawna."/>
                    <pic:cNvPicPr/>
                  </pic:nvPicPr>
                  <pic:blipFill>
                    <a:blip r:embed="rId15">
                      <a:alphaModFix/>
                      <a:duotone>
                        <a:schemeClr val="accent5">
                          <a:shade val="45000"/>
                          <a:satMod val="135000"/>
                        </a:schemeClr>
                        <a:prstClr val="white"/>
                      </a:duotone>
                    </a:blip>
                    <a:srcRect/>
                    <a:stretch>
                      <a:fillRect/>
                    </a:stretch>
                  </pic:blipFill>
                  <pic:spPr>
                    <a:xfrm>
                      <a:off x="0" y="0"/>
                      <a:ext cx="5687060" cy="2631440"/>
                    </a:xfrm>
                    <a:prstGeom prst="rect">
                      <a:avLst/>
                    </a:prstGeom>
                    <a:noFill/>
                    <a:ln>
                      <a:noFill/>
                      <a:prstDash/>
                    </a:ln>
                  </pic:spPr>
                </pic:pic>
              </a:graphicData>
            </a:graphic>
            <wp14:sizeRelV relativeFrom="margin">
              <wp14:pctHeight>0</wp14:pctHeight>
            </wp14:sizeRelV>
          </wp:anchor>
        </w:drawing>
      </w:r>
    </w:p>
    <w:p w14:paraId="54D5E15A" w14:textId="7013985C" w:rsidR="00586141" w:rsidRPr="0063586D" w:rsidRDefault="00586141" w:rsidP="008229DD">
      <w:pPr>
        <w:suppressAutoHyphens/>
        <w:autoSpaceDN w:val="0"/>
        <w:spacing w:after="120" w:line="276" w:lineRule="auto"/>
        <w:ind w:left="10" w:firstLine="720"/>
        <w:jc w:val="left"/>
        <w:textAlignment w:val="baseline"/>
        <w:rPr>
          <w:rFonts w:ascii="Calibri" w:eastAsia="Segoe UI" w:hAnsi="Calibri" w:cs="Calibri"/>
          <w:b/>
          <w:bCs/>
          <w:color w:val="auto"/>
          <w:sz w:val="20"/>
          <w:szCs w:val="20"/>
          <w:lang w:val="pl-PL" w:eastAsia="en-US"/>
        </w:rPr>
      </w:pPr>
      <w:r w:rsidRPr="0063586D">
        <w:rPr>
          <w:rFonts w:ascii="Calibri" w:eastAsia="Segoe UI" w:hAnsi="Calibri" w:cs="Calibri"/>
          <w:i/>
          <w:iCs/>
          <w:color w:val="auto"/>
          <w:sz w:val="20"/>
          <w:szCs w:val="20"/>
          <w:lang w:val="pl-PL" w:eastAsia="en-US"/>
        </w:rPr>
        <w:t>Źródło:  Wydział Polityki Społecznej Urzędu Miasta Opola</w:t>
      </w:r>
    </w:p>
    <w:p w14:paraId="177EC79D" w14:textId="77777777" w:rsidR="00AF2707" w:rsidRDefault="00AF2707" w:rsidP="00973AD6">
      <w:pPr>
        <w:suppressAutoHyphens/>
        <w:autoSpaceDN w:val="0"/>
        <w:spacing w:after="120" w:line="276" w:lineRule="auto"/>
        <w:ind w:left="708" w:firstLine="0"/>
        <w:jc w:val="left"/>
        <w:textAlignment w:val="baseline"/>
        <w:rPr>
          <w:rFonts w:ascii="Calibri" w:eastAsia="Segoe UI" w:hAnsi="Calibri" w:cs="Calibri"/>
          <w:b/>
          <w:bCs/>
          <w:color w:val="auto"/>
          <w:sz w:val="22"/>
          <w:szCs w:val="22"/>
          <w:lang w:val="pl-PL" w:eastAsia="en-US"/>
        </w:rPr>
      </w:pPr>
      <w:bookmarkStart w:id="41" w:name="_Hlk216120713"/>
    </w:p>
    <w:bookmarkEnd w:id="41"/>
    <w:p w14:paraId="3068B9FA" w14:textId="6BA86C94" w:rsidR="00AF2707" w:rsidRPr="00AF2707" w:rsidRDefault="00586141" w:rsidP="002B4227">
      <w:pPr>
        <w:suppressAutoHyphens/>
        <w:autoSpaceDN w:val="0"/>
        <w:spacing w:after="120" w:line="240" w:lineRule="auto"/>
        <w:jc w:val="left"/>
        <w:textAlignment w:val="baseline"/>
        <w:rPr>
          <w:rFonts w:ascii="Calibri" w:eastAsia="Segoe UI" w:hAnsi="Calibri" w:cs="Calibri"/>
          <w:i/>
          <w:iCs/>
          <w:color w:val="auto"/>
          <w:sz w:val="20"/>
          <w:szCs w:val="20"/>
          <w:lang w:val="pl-PL" w:eastAsia="en-US"/>
        </w:rPr>
      </w:pPr>
      <w:r w:rsidRPr="002B4227">
        <w:rPr>
          <w:rFonts w:ascii="Calibri" w:eastAsia="Segoe UI" w:hAnsi="Calibri" w:cs="Calibri"/>
          <w:b/>
          <w:bCs/>
          <w:i/>
          <w:iCs/>
          <w:color w:val="auto"/>
          <w:sz w:val="20"/>
          <w:szCs w:val="20"/>
          <w:lang w:val="pl-PL" w:eastAsia="en-US"/>
        </w:rPr>
        <w:t xml:space="preserve">Wykres </w:t>
      </w:r>
      <w:r w:rsidR="002B4227" w:rsidRPr="002B4227">
        <w:rPr>
          <w:rFonts w:ascii="Calibri" w:eastAsia="Segoe UI" w:hAnsi="Calibri" w:cs="Calibri"/>
          <w:b/>
          <w:bCs/>
          <w:i/>
          <w:iCs/>
          <w:color w:val="auto"/>
          <w:sz w:val="20"/>
          <w:szCs w:val="20"/>
          <w:lang w:val="pl-PL" w:eastAsia="en-US"/>
        </w:rPr>
        <w:t>7</w:t>
      </w:r>
      <w:r w:rsidRPr="002B4227">
        <w:rPr>
          <w:rFonts w:ascii="Calibri" w:eastAsia="Segoe UI" w:hAnsi="Calibri" w:cs="Calibri"/>
          <w:b/>
          <w:bCs/>
          <w:i/>
          <w:iCs/>
          <w:color w:val="auto"/>
          <w:sz w:val="20"/>
          <w:szCs w:val="20"/>
          <w:lang w:val="pl-PL" w:eastAsia="en-US"/>
        </w:rPr>
        <w:t>.</w:t>
      </w:r>
      <w:r w:rsidRPr="00AF2707">
        <w:rPr>
          <w:rFonts w:ascii="Calibri" w:eastAsia="Segoe UI" w:hAnsi="Calibri" w:cs="Calibri"/>
          <w:i/>
          <w:iCs/>
          <w:color w:val="auto"/>
          <w:sz w:val="20"/>
          <w:szCs w:val="20"/>
          <w:lang w:val="pl-PL" w:eastAsia="en-US"/>
        </w:rPr>
        <w:t xml:space="preserve"> Liczba kursów wykonanych w ramach usługi transportu specjalistycznego dla osób </w:t>
      </w:r>
      <w:r w:rsidR="00AF2707" w:rsidRPr="00AF2707">
        <w:rPr>
          <w:rFonts w:ascii="Calibri" w:eastAsia="Segoe UI" w:hAnsi="Calibri" w:cs="Calibri"/>
          <w:i/>
          <w:iCs/>
          <w:color w:val="auto"/>
          <w:sz w:val="20"/>
          <w:szCs w:val="20"/>
          <w:lang w:val="pl-PL" w:eastAsia="en-US"/>
        </w:rPr>
        <w:t xml:space="preserve">z niepełnosprawnościami </w:t>
      </w:r>
      <w:r w:rsidR="005E40DC">
        <w:rPr>
          <w:rFonts w:ascii="Calibri" w:eastAsia="Segoe UI" w:hAnsi="Calibri" w:cs="Calibri"/>
          <w:i/>
          <w:iCs/>
          <w:color w:val="auto"/>
          <w:sz w:val="20"/>
          <w:szCs w:val="20"/>
          <w:lang w:val="pl-PL" w:eastAsia="en-US"/>
        </w:rPr>
        <w:t>-</w:t>
      </w:r>
      <w:r w:rsidR="00AF2707" w:rsidRPr="00AF2707">
        <w:rPr>
          <w:rFonts w:ascii="Calibri" w:eastAsia="Segoe UI" w:hAnsi="Calibri" w:cs="Calibri"/>
          <w:i/>
          <w:iCs/>
          <w:color w:val="auto"/>
          <w:sz w:val="20"/>
          <w:szCs w:val="20"/>
          <w:lang w:val="pl-PL" w:eastAsia="en-US"/>
        </w:rPr>
        <w:t xml:space="preserve"> mieszkańców miasta Opola w latach 2020-2024</w:t>
      </w:r>
    </w:p>
    <w:p w14:paraId="5D85B6CF" w14:textId="45C02E4C" w:rsidR="00AF2707" w:rsidRDefault="00AF2707" w:rsidP="0063586D">
      <w:pPr>
        <w:suppressAutoHyphens/>
        <w:autoSpaceDN w:val="0"/>
        <w:spacing w:after="120" w:line="276" w:lineRule="auto"/>
        <w:ind w:left="0" w:firstLine="0"/>
        <w:jc w:val="left"/>
        <w:textAlignment w:val="baseline"/>
        <w:rPr>
          <w:rFonts w:ascii="Calibri" w:eastAsia="Segoe UI" w:hAnsi="Calibri" w:cs="Calibri"/>
          <w:b/>
          <w:bCs/>
          <w:color w:val="auto"/>
          <w:sz w:val="22"/>
          <w:szCs w:val="22"/>
          <w:lang w:val="pl-PL" w:eastAsia="en-US"/>
        </w:rPr>
      </w:pPr>
      <w:r w:rsidRPr="00586141">
        <w:rPr>
          <w:rFonts w:ascii="Aptos" w:eastAsia="Segoe UI" w:hAnsi="Aptos" w:cs="Tahoma"/>
          <w:noProof/>
          <w:color w:val="auto"/>
          <w:sz w:val="22"/>
          <w:szCs w:val="22"/>
          <w:lang w:val="pl-PL" w:eastAsia="en-US"/>
        </w:rPr>
        <w:drawing>
          <wp:anchor distT="0" distB="0" distL="114300" distR="114300" simplePos="0" relativeHeight="251665408" behindDoc="0" locked="0" layoutInCell="1" allowOverlap="1" wp14:anchorId="51E638E3" wp14:editId="6CFB75D4">
            <wp:simplePos x="0" y="0"/>
            <wp:positionH relativeFrom="column">
              <wp:posOffset>546735</wp:posOffset>
            </wp:positionH>
            <wp:positionV relativeFrom="paragraph">
              <wp:posOffset>191135</wp:posOffset>
            </wp:positionV>
            <wp:extent cx="5687060" cy="2098675"/>
            <wp:effectExtent l="0" t="0" r="8890" b="0"/>
            <wp:wrapSquare wrapText="bothSides"/>
            <wp:docPr id="37" name="Picture 86" descr="Obraz zawierający tekst, zrzut ekranu, wyświetlacz, Prostokąt&#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37" name="Picture 86" descr="Obraz zawierający tekst, zrzut ekranu, wyświetlacz, Prostokąt&#10;&#10;Zawartość wygenerowana przez AI może być niepoprawna."/>
                    <pic:cNvPicPr/>
                  </pic:nvPicPr>
                  <pic:blipFill>
                    <a:blip r:embed="rId16">
                      <a:alphaModFix/>
                      <a:duotone>
                        <a:schemeClr val="accent5">
                          <a:shade val="45000"/>
                          <a:satMod val="135000"/>
                        </a:schemeClr>
                        <a:prstClr val="white"/>
                      </a:duotone>
                      <a:extLst>
                        <a:ext uri="{BEBA8EAE-BF5A-486C-A8C5-ECC9F3942E4B}">
                          <a14:imgProps xmlns:a14="http://schemas.microsoft.com/office/drawing/2010/main">
                            <a14:imgLayer r:embed="rId17">
                              <a14:imgEffect>
                                <a14:colorTemperature colorTemp="11200"/>
                              </a14:imgEffect>
                            </a14:imgLayer>
                          </a14:imgProps>
                        </a:ext>
                      </a:extLst>
                    </a:blip>
                    <a:srcRect/>
                    <a:stretch>
                      <a:fillRect/>
                    </a:stretch>
                  </pic:blipFill>
                  <pic:spPr>
                    <a:xfrm>
                      <a:off x="0" y="0"/>
                      <a:ext cx="5687060" cy="20986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9F9A5CF" w14:textId="77777777" w:rsidR="00AF2707" w:rsidRDefault="00AF2707" w:rsidP="00586141">
      <w:pPr>
        <w:suppressAutoHyphens/>
        <w:autoSpaceDN w:val="0"/>
        <w:spacing w:after="120" w:line="276" w:lineRule="auto"/>
        <w:ind w:left="0" w:firstLine="0"/>
        <w:jc w:val="left"/>
        <w:textAlignment w:val="baseline"/>
        <w:rPr>
          <w:rFonts w:ascii="Calibri" w:eastAsia="Segoe UI" w:hAnsi="Calibri" w:cs="Calibri"/>
          <w:i/>
          <w:iCs/>
          <w:color w:val="auto"/>
          <w:sz w:val="22"/>
          <w:szCs w:val="22"/>
          <w:lang w:val="pl-PL" w:eastAsia="en-US"/>
        </w:rPr>
      </w:pPr>
    </w:p>
    <w:p w14:paraId="59B87AA7" w14:textId="77777777" w:rsidR="00AF2707" w:rsidRDefault="00AF2707" w:rsidP="00586141">
      <w:pPr>
        <w:suppressAutoHyphens/>
        <w:autoSpaceDN w:val="0"/>
        <w:spacing w:after="120" w:line="276" w:lineRule="auto"/>
        <w:ind w:left="0" w:firstLine="0"/>
        <w:jc w:val="left"/>
        <w:textAlignment w:val="baseline"/>
        <w:rPr>
          <w:rFonts w:ascii="Calibri" w:eastAsia="Segoe UI" w:hAnsi="Calibri" w:cs="Calibri"/>
          <w:i/>
          <w:iCs/>
          <w:color w:val="auto"/>
          <w:sz w:val="22"/>
          <w:szCs w:val="22"/>
          <w:lang w:val="pl-PL" w:eastAsia="en-US"/>
        </w:rPr>
      </w:pPr>
    </w:p>
    <w:p w14:paraId="414BB40E" w14:textId="77777777" w:rsidR="00AF2707" w:rsidRDefault="00AF2707" w:rsidP="00586141">
      <w:pPr>
        <w:suppressAutoHyphens/>
        <w:autoSpaceDN w:val="0"/>
        <w:spacing w:after="120" w:line="276" w:lineRule="auto"/>
        <w:ind w:left="0" w:firstLine="0"/>
        <w:jc w:val="left"/>
        <w:textAlignment w:val="baseline"/>
        <w:rPr>
          <w:rFonts w:ascii="Calibri" w:eastAsia="Segoe UI" w:hAnsi="Calibri" w:cs="Calibri"/>
          <w:i/>
          <w:iCs/>
          <w:color w:val="auto"/>
          <w:sz w:val="22"/>
          <w:szCs w:val="22"/>
          <w:lang w:val="pl-PL" w:eastAsia="en-US"/>
        </w:rPr>
      </w:pPr>
    </w:p>
    <w:p w14:paraId="19B6AC9A" w14:textId="77777777" w:rsidR="00AF2707" w:rsidRDefault="00AF2707" w:rsidP="00586141">
      <w:pPr>
        <w:suppressAutoHyphens/>
        <w:autoSpaceDN w:val="0"/>
        <w:spacing w:after="120" w:line="276" w:lineRule="auto"/>
        <w:ind w:left="0" w:firstLine="0"/>
        <w:jc w:val="left"/>
        <w:textAlignment w:val="baseline"/>
        <w:rPr>
          <w:rFonts w:ascii="Calibri" w:eastAsia="Segoe UI" w:hAnsi="Calibri" w:cs="Calibri"/>
          <w:i/>
          <w:iCs/>
          <w:color w:val="auto"/>
          <w:sz w:val="22"/>
          <w:szCs w:val="22"/>
          <w:lang w:val="pl-PL" w:eastAsia="en-US"/>
        </w:rPr>
      </w:pPr>
    </w:p>
    <w:p w14:paraId="2B95EF4D" w14:textId="77777777" w:rsidR="00AF2707" w:rsidRDefault="00AF2707" w:rsidP="00586141">
      <w:pPr>
        <w:suppressAutoHyphens/>
        <w:autoSpaceDN w:val="0"/>
        <w:spacing w:after="120" w:line="276" w:lineRule="auto"/>
        <w:ind w:left="0" w:firstLine="0"/>
        <w:jc w:val="left"/>
        <w:textAlignment w:val="baseline"/>
        <w:rPr>
          <w:rFonts w:ascii="Calibri" w:eastAsia="Segoe UI" w:hAnsi="Calibri" w:cs="Calibri"/>
          <w:i/>
          <w:iCs/>
          <w:color w:val="auto"/>
          <w:sz w:val="22"/>
          <w:szCs w:val="22"/>
          <w:lang w:val="pl-PL" w:eastAsia="en-US"/>
        </w:rPr>
      </w:pPr>
    </w:p>
    <w:p w14:paraId="48A14C61" w14:textId="77777777" w:rsidR="00AF2707" w:rsidRDefault="00AF2707" w:rsidP="00586141">
      <w:pPr>
        <w:suppressAutoHyphens/>
        <w:autoSpaceDN w:val="0"/>
        <w:spacing w:after="120" w:line="276" w:lineRule="auto"/>
        <w:ind w:left="0" w:firstLine="0"/>
        <w:jc w:val="left"/>
        <w:textAlignment w:val="baseline"/>
        <w:rPr>
          <w:rFonts w:ascii="Calibri" w:eastAsia="Segoe UI" w:hAnsi="Calibri" w:cs="Calibri"/>
          <w:i/>
          <w:iCs/>
          <w:color w:val="auto"/>
          <w:sz w:val="22"/>
          <w:szCs w:val="22"/>
          <w:lang w:val="pl-PL" w:eastAsia="en-US"/>
        </w:rPr>
      </w:pPr>
    </w:p>
    <w:p w14:paraId="55EFCE79" w14:textId="77777777" w:rsidR="00AF2707" w:rsidRDefault="00AF2707" w:rsidP="00586141">
      <w:pPr>
        <w:suppressAutoHyphens/>
        <w:autoSpaceDN w:val="0"/>
        <w:spacing w:after="120" w:line="276" w:lineRule="auto"/>
        <w:ind w:left="0" w:firstLine="0"/>
        <w:jc w:val="left"/>
        <w:textAlignment w:val="baseline"/>
        <w:rPr>
          <w:rFonts w:ascii="Calibri" w:eastAsia="Segoe UI" w:hAnsi="Calibri" w:cs="Calibri"/>
          <w:i/>
          <w:iCs/>
          <w:color w:val="auto"/>
          <w:sz w:val="22"/>
          <w:szCs w:val="22"/>
          <w:lang w:val="pl-PL" w:eastAsia="en-US"/>
        </w:rPr>
      </w:pPr>
    </w:p>
    <w:p w14:paraId="550AECAF" w14:textId="77777777" w:rsidR="00AF2707" w:rsidRDefault="00AF2707" w:rsidP="00AF2707">
      <w:pPr>
        <w:suppressAutoHyphens/>
        <w:autoSpaceDN w:val="0"/>
        <w:spacing w:after="120" w:line="276" w:lineRule="auto"/>
        <w:ind w:left="0" w:firstLine="0"/>
        <w:jc w:val="left"/>
        <w:textAlignment w:val="baseline"/>
        <w:rPr>
          <w:rFonts w:ascii="Calibri" w:eastAsia="Segoe UI" w:hAnsi="Calibri" w:cs="Calibri"/>
          <w:i/>
          <w:iCs/>
          <w:color w:val="auto"/>
          <w:sz w:val="22"/>
          <w:szCs w:val="22"/>
          <w:lang w:val="pl-PL" w:eastAsia="en-US"/>
        </w:rPr>
      </w:pPr>
    </w:p>
    <w:p w14:paraId="654AA401" w14:textId="649E359F" w:rsidR="002B4227" w:rsidRPr="007C30E5" w:rsidRDefault="00586141" w:rsidP="007C30E5">
      <w:pPr>
        <w:suppressAutoHyphens/>
        <w:autoSpaceDN w:val="0"/>
        <w:spacing w:after="120" w:line="276" w:lineRule="auto"/>
        <w:jc w:val="left"/>
        <w:textAlignment w:val="baseline"/>
        <w:rPr>
          <w:rFonts w:ascii="Calibri" w:eastAsia="Segoe UI" w:hAnsi="Calibri" w:cs="Calibri"/>
          <w:color w:val="auto"/>
          <w:sz w:val="18"/>
          <w:szCs w:val="18"/>
          <w:lang w:val="pl-PL" w:eastAsia="en-US"/>
        </w:rPr>
      </w:pPr>
      <w:r w:rsidRPr="002B4227">
        <w:rPr>
          <w:rFonts w:ascii="Calibri" w:eastAsia="Segoe UI" w:hAnsi="Calibri" w:cs="Calibri"/>
          <w:i/>
          <w:iCs/>
          <w:color w:val="auto"/>
          <w:sz w:val="18"/>
          <w:szCs w:val="18"/>
          <w:lang w:val="pl-PL" w:eastAsia="en-US"/>
        </w:rPr>
        <w:t>Źródło: Wydział Polityki Społecznej Urzędu Miasta Opola</w:t>
      </w:r>
    </w:p>
    <w:p w14:paraId="5CD5510B" w14:textId="77777777" w:rsidR="002B4227" w:rsidRPr="00586141" w:rsidRDefault="002B4227" w:rsidP="00586141">
      <w:pPr>
        <w:suppressAutoHyphens/>
        <w:autoSpaceDN w:val="0"/>
        <w:spacing w:after="120" w:line="276" w:lineRule="auto"/>
        <w:ind w:left="0" w:firstLine="0"/>
        <w:jc w:val="left"/>
        <w:textAlignment w:val="baseline"/>
        <w:rPr>
          <w:rFonts w:ascii="Calibri" w:eastAsia="Segoe UI" w:hAnsi="Calibri" w:cs="Calibri"/>
          <w:b/>
          <w:bCs/>
          <w:color w:val="auto"/>
          <w:sz w:val="22"/>
          <w:szCs w:val="22"/>
          <w:lang w:val="pl-PL" w:eastAsia="en-US"/>
        </w:rPr>
      </w:pPr>
    </w:p>
    <w:p w14:paraId="7097614B" w14:textId="313BC606" w:rsidR="00586141" w:rsidRPr="009C39FC" w:rsidRDefault="00586141" w:rsidP="0063586D">
      <w:pPr>
        <w:suppressAutoHyphens/>
        <w:autoSpaceDN w:val="0"/>
        <w:spacing w:after="120" w:line="276" w:lineRule="auto"/>
        <w:ind w:left="0" w:firstLine="720"/>
        <w:jc w:val="left"/>
        <w:textAlignment w:val="baseline"/>
        <w:rPr>
          <w:rFonts w:ascii="Calibri" w:eastAsia="Segoe UI" w:hAnsi="Calibri" w:cs="Calibri"/>
          <w:i/>
          <w:iCs/>
          <w:color w:val="auto"/>
          <w:sz w:val="16"/>
          <w:szCs w:val="16"/>
          <w:lang w:val="pl-PL" w:eastAsia="en-US"/>
        </w:rPr>
      </w:pPr>
      <w:bookmarkStart w:id="42" w:name="_Hlk216120802"/>
      <w:r w:rsidRPr="009C39FC">
        <w:rPr>
          <w:rFonts w:ascii="Calibri" w:eastAsia="Segoe UI" w:hAnsi="Calibri" w:cs="Calibri"/>
          <w:i/>
          <w:iCs/>
          <w:color w:val="auto"/>
          <w:sz w:val="16"/>
          <w:szCs w:val="16"/>
          <w:lang w:val="pl-PL" w:eastAsia="en-US"/>
        </w:rPr>
        <w:t xml:space="preserve">Tabela </w:t>
      </w:r>
      <w:r w:rsidR="002B4227" w:rsidRPr="009C39FC">
        <w:rPr>
          <w:rFonts w:ascii="Calibri" w:eastAsia="Segoe UI" w:hAnsi="Calibri" w:cs="Calibri"/>
          <w:i/>
          <w:iCs/>
          <w:color w:val="auto"/>
          <w:sz w:val="16"/>
          <w:szCs w:val="16"/>
          <w:lang w:val="pl-PL" w:eastAsia="en-US"/>
        </w:rPr>
        <w:t>25</w:t>
      </w:r>
      <w:r w:rsidRPr="009C39FC">
        <w:rPr>
          <w:rFonts w:ascii="Calibri" w:eastAsia="Segoe UI" w:hAnsi="Calibri" w:cs="Calibri"/>
          <w:i/>
          <w:iCs/>
          <w:color w:val="auto"/>
          <w:sz w:val="16"/>
          <w:szCs w:val="16"/>
          <w:lang w:val="pl-PL" w:eastAsia="en-US"/>
        </w:rPr>
        <w:t xml:space="preserve">. Kwota przeznaczona na realizację </w:t>
      </w:r>
      <w:r w:rsidR="009C39FC" w:rsidRPr="009C39FC">
        <w:rPr>
          <w:rFonts w:ascii="Calibri" w:eastAsia="Segoe UI" w:hAnsi="Calibri" w:cs="Calibri"/>
          <w:i/>
          <w:iCs/>
          <w:color w:val="auto"/>
          <w:sz w:val="16"/>
          <w:szCs w:val="16"/>
          <w:lang w:val="pl-PL" w:eastAsia="en-US"/>
        </w:rPr>
        <w:t>usługi transportu specjalistycznego dla osób z niepełnosprawnościami</w:t>
      </w:r>
      <w:r w:rsidRPr="009C39FC">
        <w:rPr>
          <w:rFonts w:ascii="Calibri" w:eastAsia="Segoe UI" w:hAnsi="Calibri" w:cs="Calibri"/>
          <w:i/>
          <w:iCs/>
          <w:color w:val="auto"/>
          <w:sz w:val="16"/>
          <w:szCs w:val="16"/>
          <w:lang w:val="pl-PL" w:eastAsia="en-US"/>
        </w:rPr>
        <w:t xml:space="preserve"> w latach 2020-2024</w:t>
      </w:r>
      <w:bookmarkEnd w:id="42"/>
    </w:p>
    <w:tbl>
      <w:tblPr>
        <w:tblpPr w:leftFromText="141" w:rightFromText="141" w:vertAnchor="text" w:horzAnchor="margin" w:tblpXSpec="right" w:tblpY="243"/>
        <w:tblW w:w="8789" w:type="dxa"/>
        <w:tblLayout w:type="fixed"/>
        <w:tblCellMar>
          <w:left w:w="10" w:type="dxa"/>
          <w:right w:w="10" w:type="dxa"/>
        </w:tblCellMar>
        <w:tblLook w:val="0000" w:firstRow="0" w:lastRow="0" w:firstColumn="0" w:lastColumn="0" w:noHBand="0" w:noVBand="0"/>
      </w:tblPr>
      <w:tblGrid>
        <w:gridCol w:w="964"/>
        <w:gridCol w:w="1512"/>
        <w:gridCol w:w="1510"/>
        <w:gridCol w:w="1515"/>
        <w:gridCol w:w="1513"/>
        <w:gridCol w:w="1775"/>
      </w:tblGrid>
      <w:tr w:rsidR="0063586D" w:rsidRPr="00586141" w14:paraId="7C0AD71B" w14:textId="77777777" w:rsidTr="008229DD">
        <w:tc>
          <w:tcPr>
            <w:tcW w:w="964"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57B7261C"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b/>
                <w:bCs/>
                <w:color w:val="FFFFFF"/>
                <w:sz w:val="22"/>
                <w:szCs w:val="22"/>
                <w:lang w:val="pl-PL" w:eastAsia="en-US"/>
              </w:rPr>
              <w:t>Lata</w:t>
            </w:r>
          </w:p>
        </w:tc>
        <w:tc>
          <w:tcPr>
            <w:tcW w:w="1512"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283DEA92"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b/>
                <w:bCs/>
                <w:color w:val="FFFFFF"/>
                <w:sz w:val="22"/>
                <w:szCs w:val="22"/>
                <w:lang w:val="pl-PL" w:eastAsia="en-US"/>
              </w:rPr>
              <w:t>2020</w:t>
            </w:r>
          </w:p>
        </w:tc>
        <w:tc>
          <w:tcPr>
            <w:tcW w:w="1510"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6A5CBA2E"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b/>
                <w:bCs/>
                <w:color w:val="FFFFFF"/>
                <w:sz w:val="22"/>
                <w:szCs w:val="22"/>
                <w:lang w:val="pl-PL" w:eastAsia="en-US"/>
              </w:rPr>
              <w:t>2021</w:t>
            </w:r>
          </w:p>
        </w:tc>
        <w:tc>
          <w:tcPr>
            <w:tcW w:w="1515"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025F5A12"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b/>
                <w:bCs/>
                <w:color w:val="FFFFFF"/>
                <w:sz w:val="22"/>
                <w:szCs w:val="22"/>
                <w:lang w:val="pl-PL" w:eastAsia="en-US"/>
              </w:rPr>
              <w:t>2022</w:t>
            </w:r>
          </w:p>
        </w:tc>
        <w:tc>
          <w:tcPr>
            <w:tcW w:w="1513"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1F0F1279"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b/>
                <w:bCs/>
                <w:color w:val="FFFFFF"/>
                <w:sz w:val="22"/>
                <w:szCs w:val="22"/>
                <w:lang w:val="pl-PL" w:eastAsia="en-US"/>
              </w:rPr>
              <w:t>2023</w:t>
            </w:r>
          </w:p>
        </w:tc>
        <w:tc>
          <w:tcPr>
            <w:tcW w:w="1775" w:type="dxa"/>
            <w:tcBorders>
              <w:top w:val="single" w:sz="4" w:space="0" w:color="000000"/>
              <w:left w:val="single" w:sz="4" w:space="0" w:color="000000"/>
              <w:bottom w:val="single" w:sz="4" w:space="0" w:color="000000"/>
              <w:right w:val="single" w:sz="4" w:space="0" w:color="000000"/>
            </w:tcBorders>
            <w:shd w:val="clear" w:color="auto" w:fill="54A738" w:themeFill="accent5" w:themeFillShade="BF"/>
            <w:tcMar>
              <w:top w:w="0" w:type="dxa"/>
              <w:left w:w="108" w:type="dxa"/>
              <w:bottom w:w="0" w:type="dxa"/>
              <w:right w:w="108" w:type="dxa"/>
            </w:tcMar>
            <w:vAlign w:val="center"/>
          </w:tcPr>
          <w:p w14:paraId="20446CB3"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b/>
                <w:bCs/>
                <w:color w:val="FFFFFF"/>
                <w:sz w:val="22"/>
                <w:szCs w:val="22"/>
                <w:lang w:val="pl-PL" w:eastAsia="en-US"/>
              </w:rPr>
              <w:t>2024</w:t>
            </w:r>
          </w:p>
        </w:tc>
      </w:tr>
      <w:tr w:rsidR="0063586D" w:rsidRPr="00586141" w14:paraId="2C9AB57E" w14:textId="77777777" w:rsidTr="0063586D">
        <w:tc>
          <w:tcPr>
            <w:tcW w:w="964" w:type="dxa"/>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tcPr>
          <w:p w14:paraId="46EB1CF8"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b/>
                <w:bCs/>
                <w:color w:val="auto"/>
                <w:sz w:val="22"/>
                <w:szCs w:val="22"/>
                <w:lang w:val="pl-PL" w:eastAsia="en-US"/>
              </w:rPr>
              <w:t>Kwota</w:t>
            </w:r>
          </w:p>
        </w:tc>
        <w:tc>
          <w:tcPr>
            <w:tcW w:w="1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3412B"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color w:val="auto"/>
                <w:sz w:val="22"/>
                <w:szCs w:val="22"/>
                <w:lang w:val="pl-PL" w:eastAsia="en-US"/>
              </w:rPr>
              <w:t>593 775</w:t>
            </w: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7D7C1"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color w:val="auto"/>
                <w:sz w:val="22"/>
                <w:szCs w:val="22"/>
                <w:lang w:val="pl-PL" w:eastAsia="en-US"/>
              </w:rPr>
              <w:t>591 675</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CC560"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color w:val="auto"/>
                <w:sz w:val="22"/>
                <w:szCs w:val="22"/>
                <w:lang w:val="pl-PL" w:eastAsia="en-US"/>
              </w:rPr>
              <w:t>707 095</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CF1E7"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color w:val="auto"/>
                <w:sz w:val="22"/>
                <w:szCs w:val="22"/>
                <w:lang w:val="pl-PL" w:eastAsia="en-US"/>
              </w:rPr>
              <w:t>704 405</w:t>
            </w:r>
          </w:p>
        </w:tc>
        <w:tc>
          <w:tcPr>
            <w:tcW w:w="1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918D7" w14:textId="77777777" w:rsidR="0063586D" w:rsidRPr="00586141" w:rsidRDefault="0063586D" w:rsidP="0063586D">
            <w:pPr>
              <w:suppressAutoHyphens/>
              <w:autoSpaceDN w:val="0"/>
              <w:spacing w:after="120" w:line="276" w:lineRule="auto"/>
              <w:ind w:left="0" w:firstLine="0"/>
              <w:jc w:val="center"/>
              <w:textAlignment w:val="baseline"/>
              <w:rPr>
                <w:rFonts w:ascii="Aptos" w:eastAsia="Segoe UI" w:hAnsi="Aptos" w:cs="Tahoma"/>
                <w:color w:val="auto"/>
                <w:sz w:val="22"/>
                <w:szCs w:val="22"/>
                <w:lang w:val="pl-PL" w:eastAsia="en-US"/>
              </w:rPr>
            </w:pPr>
            <w:r w:rsidRPr="00586141">
              <w:rPr>
                <w:rFonts w:ascii="Calibri" w:eastAsia="Segoe UI" w:hAnsi="Calibri" w:cs="Calibri"/>
                <w:color w:val="auto"/>
                <w:sz w:val="22"/>
                <w:szCs w:val="22"/>
                <w:lang w:val="pl-PL" w:eastAsia="en-US"/>
              </w:rPr>
              <w:t>1 099 200</w:t>
            </w:r>
          </w:p>
        </w:tc>
      </w:tr>
    </w:tbl>
    <w:p w14:paraId="27ADDF9C" w14:textId="77777777" w:rsidR="0063586D" w:rsidRDefault="0063586D" w:rsidP="00586141">
      <w:pPr>
        <w:suppressAutoHyphens/>
        <w:autoSpaceDN w:val="0"/>
        <w:spacing w:after="120" w:line="276" w:lineRule="auto"/>
        <w:ind w:left="0" w:firstLine="0"/>
        <w:jc w:val="left"/>
        <w:textAlignment w:val="baseline"/>
        <w:rPr>
          <w:rFonts w:ascii="Calibri" w:eastAsia="Segoe UI" w:hAnsi="Calibri" w:cs="Calibri"/>
          <w:i/>
          <w:iCs/>
          <w:color w:val="auto"/>
          <w:sz w:val="22"/>
          <w:szCs w:val="22"/>
          <w:lang w:val="pl-PL" w:eastAsia="en-US"/>
        </w:rPr>
      </w:pPr>
    </w:p>
    <w:p w14:paraId="4875E5F0" w14:textId="4EA44C7C" w:rsidR="00A87B19" w:rsidRPr="002B4227" w:rsidRDefault="00586141" w:rsidP="002B0621">
      <w:pPr>
        <w:suppressAutoHyphens/>
        <w:autoSpaceDN w:val="0"/>
        <w:spacing w:after="120" w:line="276" w:lineRule="auto"/>
        <w:ind w:left="720" w:firstLine="0"/>
        <w:jc w:val="left"/>
        <w:textAlignment w:val="baseline"/>
        <w:rPr>
          <w:rFonts w:ascii="Calibri" w:eastAsia="Segoe UI" w:hAnsi="Calibri" w:cs="Calibri"/>
          <w:i/>
          <w:iCs/>
          <w:color w:val="auto"/>
          <w:sz w:val="18"/>
          <w:szCs w:val="18"/>
          <w:lang w:val="pl-PL" w:eastAsia="en-US"/>
        </w:rPr>
      </w:pPr>
      <w:r w:rsidRPr="002B4227">
        <w:rPr>
          <w:rFonts w:ascii="Calibri" w:eastAsia="Segoe UI" w:hAnsi="Calibri" w:cs="Calibri"/>
          <w:i/>
          <w:iCs/>
          <w:color w:val="auto"/>
          <w:sz w:val="18"/>
          <w:szCs w:val="18"/>
          <w:lang w:val="pl-PL" w:eastAsia="en-US"/>
        </w:rPr>
        <w:t>Źródło: Wydział Polityki Społecznej Urzędu Miasta Opola</w:t>
      </w:r>
    </w:p>
    <w:p w14:paraId="06CD3D0F" w14:textId="77777777" w:rsidR="00A87B19" w:rsidRDefault="00A87B19" w:rsidP="0063586D">
      <w:pPr>
        <w:suppressAutoHyphens/>
        <w:autoSpaceDN w:val="0"/>
        <w:spacing w:after="120" w:line="276" w:lineRule="auto"/>
        <w:ind w:left="720" w:firstLine="0"/>
        <w:jc w:val="left"/>
        <w:textAlignment w:val="baseline"/>
        <w:rPr>
          <w:rFonts w:ascii="Calibri" w:eastAsia="Segoe UI" w:hAnsi="Calibri" w:cs="Calibri"/>
          <w:i/>
          <w:iCs/>
          <w:color w:val="auto"/>
          <w:sz w:val="20"/>
          <w:szCs w:val="20"/>
          <w:lang w:val="pl-PL" w:eastAsia="en-US"/>
        </w:rPr>
      </w:pPr>
    </w:p>
    <w:p w14:paraId="353ED36E" w14:textId="77777777" w:rsidR="007C30E5" w:rsidRDefault="007C30E5" w:rsidP="0063586D">
      <w:pPr>
        <w:suppressAutoHyphens/>
        <w:autoSpaceDN w:val="0"/>
        <w:spacing w:after="120" w:line="276" w:lineRule="auto"/>
        <w:ind w:left="720" w:firstLine="0"/>
        <w:jc w:val="left"/>
        <w:textAlignment w:val="baseline"/>
        <w:rPr>
          <w:rFonts w:ascii="Calibri" w:eastAsia="Segoe UI" w:hAnsi="Calibri" w:cs="Calibri"/>
          <w:i/>
          <w:iCs/>
          <w:color w:val="auto"/>
          <w:sz w:val="20"/>
          <w:szCs w:val="20"/>
          <w:lang w:val="pl-PL" w:eastAsia="en-US"/>
        </w:rPr>
      </w:pPr>
    </w:p>
    <w:p w14:paraId="7C327D91" w14:textId="7C9D30D3" w:rsidR="00FC5B6C" w:rsidRPr="00874141" w:rsidRDefault="00D60086" w:rsidP="00D60086">
      <w:pPr>
        <w:pStyle w:val="Akapitzlist"/>
        <w:pBdr>
          <w:top w:val="nil"/>
          <w:left w:val="nil"/>
          <w:bottom w:val="nil"/>
          <w:right w:val="nil"/>
          <w:between w:val="nil"/>
        </w:pBdr>
        <w:suppressAutoHyphens/>
        <w:autoSpaceDN w:val="0"/>
        <w:spacing w:after="120" w:line="276" w:lineRule="auto"/>
        <w:ind w:firstLine="0"/>
        <w:jc w:val="left"/>
        <w:textAlignment w:val="baseline"/>
        <w:rPr>
          <w:rFonts w:ascii="Calibri" w:eastAsia="Segoe UI" w:hAnsi="Calibri" w:cs="Calibri"/>
          <w:color w:val="05676C" w:themeColor="accent3" w:themeShade="80"/>
          <w:sz w:val="20"/>
          <w:szCs w:val="20"/>
          <w:lang w:val="pl-PL" w:eastAsia="en-US"/>
        </w:rPr>
      </w:pPr>
      <w:r w:rsidRPr="00874141">
        <w:rPr>
          <w:b/>
          <w:color w:val="05676C" w:themeColor="accent3" w:themeShade="80"/>
        </w:rPr>
        <w:lastRenderedPageBreak/>
        <w:t xml:space="preserve">6. Zapewnienie dostępności osobom ze szczególnymi potrzebami </w:t>
      </w:r>
    </w:p>
    <w:p w14:paraId="6A4718E4" w14:textId="77777777" w:rsidR="00A87B19" w:rsidRPr="00874141" w:rsidRDefault="00A87B19" w:rsidP="00A87B19">
      <w:pPr>
        <w:suppressAutoHyphens/>
        <w:autoSpaceDN w:val="0"/>
        <w:spacing w:after="120" w:line="276" w:lineRule="auto"/>
        <w:textAlignment w:val="baseline"/>
        <w:rPr>
          <w:rFonts w:ascii="Aptos" w:eastAsia="Segoe UI" w:hAnsi="Aptos" w:cs="Tahoma"/>
          <w:color w:val="05676C" w:themeColor="accent3" w:themeShade="80"/>
          <w:sz w:val="22"/>
          <w:szCs w:val="22"/>
        </w:rPr>
      </w:pPr>
      <w:r w:rsidRPr="00874141">
        <w:rPr>
          <w:rFonts w:ascii="Calibri" w:eastAsia="Segoe UI" w:hAnsi="Calibri" w:cs="Calibri"/>
          <w:b/>
          <w:bCs/>
          <w:iCs/>
          <w:color w:val="05676C" w:themeColor="accent3" w:themeShade="80"/>
          <w:sz w:val="22"/>
          <w:szCs w:val="22"/>
        </w:rPr>
        <w:t>Dostępność</w:t>
      </w:r>
    </w:p>
    <w:p w14:paraId="4492CB34" w14:textId="5A3D178A" w:rsidR="00A87B19" w:rsidRPr="00512B1B" w:rsidRDefault="00A87B19" w:rsidP="00A87B19">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iCs/>
          <w:sz w:val="22"/>
          <w:szCs w:val="22"/>
        </w:rPr>
        <w:t>Do polskiego porządku prawnego weszła nowa, przełomowa ustawa z dnia 19 lipca 2019</w:t>
      </w:r>
      <w:r w:rsidR="00C55EBE">
        <w:rPr>
          <w:rFonts w:ascii="Calibri" w:eastAsia="Segoe UI" w:hAnsi="Calibri" w:cs="Calibri"/>
          <w:iCs/>
          <w:sz w:val="22"/>
          <w:szCs w:val="22"/>
        </w:rPr>
        <w:t xml:space="preserve"> </w:t>
      </w:r>
      <w:r w:rsidRPr="00512B1B">
        <w:rPr>
          <w:rFonts w:ascii="Calibri" w:eastAsia="Segoe UI" w:hAnsi="Calibri" w:cs="Calibri"/>
          <w:iCs/>
          <w:sz w:val="22"/>
          <w:szCs w:val="22"/>
        </w:rPr>
        <w:t>r.                                     o zapewnianiu dostępności osobom ze szczególnymi potrzebami (UZD).  Stwarza ona ramy prawno-organizacyjne do urzeczywistnienia idei dostępności w naszym kraju, nakładając na wszystkie podmioty publiczne obowiązek zapewnienia dostępności w aspekcie architektonicznym, cyfrowym                           i informacyjno – komunikacyjnym.</w:t>
      </w:r>
    </w:p>
    <w:p w14:paraId="4E8A64B4" w14:textId="3CE22751" w:rsidR="00A87B19" w:rsidRPr="00512B1B" w:rsidRDefault="00A87B19" w:rsidP="00563B2D">
      <w:pPr>
        <w:suppressAutoHyphens/>
        <w:autoSpaceDN w:val="0"/>
        <w:spacing w:after="120" w:line="276" w:lineRule="auto"/>
        <w:ind w:firstLine="0"/>
        <w:textAlignment w:val="baseline"/>
        <w:rPr>
          <w:rFonts w:ascii="Aptos" w:eastAsia="Segoe UI" w:hAnsi="Aptos" w:cs="Tahoma"/>
          <w:sz w:val="22"/>
          <w:szCs w:val="22"/>
        </w:rPr>
      </w:pPr>
      <w:r w:rsidRPr="00512B1B">
        <w:rPr>
          <w:rFonts w:ascii="Calibri" w:eastAsia="Segoe UI" w:hAnsi="Calibri" w:cs="Calibri"/>
          <w:iCs/>
          <w:sz w:val="22"/>
          <w:szCs w:val="22"/>
        </w:rPr>
        <w:t xml:space="preserve">Zgodnie z art. 2 ustawy o zapewnianiu dostępności osobom ze szczególnymi potrzebami </w:t>
      </w:r>
      <w:r w:rsidRPr="00E156B8">
        <w:rPr>
          <w:rFonts w:ascii="Calibri" w:eastAsia="Segoe UI" w:hAnsi="Calibri" w:cs="Calibri"/>
          <w:iCs/>
          <w:sz w:val="22"/>
          <w:szCs w:val="22"/>
        </w:rPr>
        <w:t xml:space="preserve">dostępność jest definiowana jako – </w:t>
      </w:r>
      <w:r w:rsidRPr="009A42EB">
        <w:rPr>
          <w:rFonts w:ascii="Calibri" w:eastAsia="Segoe UI" w:hAnsi="Calibri" w:cs="Calibri"/>
          <w:b/>
          <w:bCs/>
          <w:iCs/>
          <w:sz w:val="22"/>
          <w:szCs w:val="22"/>
        </w:rPr>
        <w:t>dostępność architektoniczna, cyfrowa oraz informacyjno-komunikacyjna</w:t>
      </w:r>
      <w:r w:rsidRPr="00E156B8">
        <w:rPr>
          <w:rFonts w:ascii="Calibri" w:eastAsia="Segoe UI" w:hAnsi="Calibri" w:cs="Calibri"/>
          <w:iCs/>
          <w:sz w:val="22"/>
          <w:szCs w:val="22"/>
        </w:rPr>
        <w:t>, co najmniej w zakresie określonym przez minimalne wymagania, o których mowa w art.</w:t>
      </w:r>
      <w:r w:rsidR="0059239F">
        <w:rPr>
          <w:rFonts w:ascii="Calibri" w:eastAsia="Segoe UI" w:hAnsi="Calibri" w:cs="Calibri"/>
          <w:iCs/>
          <w:sz w:val="22"/>
          <w:szCs w:val="22"/>
        </w:rPr>
        <w:t xml:space="preserve"> </w:t>
      </w:r>
      <w:r w:rsidRPr="00E156B8">
        <w:rPr>
          <w:rFonts w:ascii="Calibri" w:eastAsia="Segoe UI" w:hAnsi="Calibri" w:cs="Calibri"/>
          <w:iCs/>
          <w:sz w:val="22"/>
          <w:szCs w:val="22"/>
        </w:rPr>
        <w:t>6, będąca wynikiem uwzględnienia uniwersalnego projektowania albo zastosowania racjonalnego</w:t>
      </w:r>
      <w:r w:rsidR="0059239F">
        <w:rPr>
          <w:rFonts w:ascii="Calibri" w:eastAsia="Segoe UI" w:hAnsi="Calibri" w:cs="Calibri"/>
          <w:iCs/>
          <w:sz w:val="22"/>
          <w:szCs w:val="22"/>
        </w:rPr>
        <w:t xml:space="preserve"> </w:t>
      </w:r>
      <w:r w:rsidRPr="00E156B8">
        <w:rPr>
          <w:rFonts w:ascii="Calibri" w:eastAsia="Segoe UI" w:hAnsi="Calibri" w:cs="Calibri"/>
          <w:iCs/>
          <w:sz w:val="22"/>
          <w:szCs w:val="22"/>
        </w:rPr>
        <w:t>usprawnienia.</w:t>
      </w:r>
    </w:p>
    <w:p w14:paraId="2E462CED" w14:textId="2F53A8C8" w:rsidR="00A87B19" w:rsidRPr="00512B1B" w:rsidRDefault="00A87B19" w:rsidP="00563B2D">
      <w:pPr>
        <w:suppressAutoHyphens/>
        <w:autoSpaceDN w:val="0"/>
        <w:spacing w:after="120" w:line="276" w:lineRule="auto"/>
        <w:ind w:firstLine="0"/>
        <w:textAlignment w:val="baseline"/>
        <w:rPr>
          <w:rFonts w:ascii="Aptos" w:eastAsia="Segoe UI" w:hAnsi="Aptos" w:cs="Tahoma"/>
          <w:sz w:val="22"/>
          <w:szCs w:val="22"/>
        </w:rPr>
      </w:pPr>
      <w:r w:rsidRPr="00512B1B">
        <w:rPr>
          <w:rFonts w:ascii="Calibri" w:eastAsia="Segoe UI" w:hAnsi="Calibri" w:cs="Calibri"/>
          <w:iCs/>
          <w:sz w:val="22"/>
          <w:szCs w:val="22"/>
        </w:rPr>
        <w:t>Dostępność została również zdefiniowana w art. 9 Konwencji ONZ  o prawach osób niepełnosprawnych -  Aby umożliwić osobom z niepełnosprawnościami niezależne życie i pełny udział we wszystkich sferach życia, Państwa Strony podejmą odpowiednie środki w celu zapewnienia im,</w:t>
      </w:r>
      <w:r w:rsidR="00563B2D">
        <w:rPr>
          <w:rFonts w:ascii="Calibri" w:eastAsia="Segoe UI" w:hAnsi="Calibri" w:cs="Calibri"/>
          <w:iCs/>
          <w:sz w:val="22"/>
          <w:szCs w:val="22"/>
        </w:rPr>
        <w:t xml:space="preserve"> </w:t>
      </w:r>
      <w:r w:rsidRPr="00512B1B">
        <w:rPr>
          <w:rFonts w:ascii="Calibri" w:eastAsia="Segoe UI" w:hAnsi="Calibri" w:cs="Calibri"/>
          <w:iCs/>
          <w:sz w:val="22"/>
          <w:szCs w:val="22"/>
        </w:rPr>
        <w:t xml:space="preserve">na zasadzie równości z innymi osobami, dostępu do środowiska fizycznego, środków transportu, informacji i komunikacji, w tym technologii i systemów informacyjno-komunikacyjnych, a także </w:t>
      </w:r>
      <w:r w:rsidR="00A148AE">
        <w:rPr>
          <w:rFonts w:ascii="Calibri" w:eastAsia="Segoe UI" w:hAnsi="Calibri" w:cs="Calibri"/>
          <w:iCs/>
          <w:sz w:val="22"/>
          <w:szCs w:val="22"/>
        </w:rPr>
        <w:br/>
      </w:r>
      <w:r w:rsidRPr="00512B1B">
        <w:rPr>
          <w:rFonts w:ascii="Calibri" w:eastAsia="Segoe UI" w:hAnsi="Calibri" w:cs="Calibri"/>
          <w:iCs/>
          <w:sz w:val="22"/>
          <w:szCs w:val="22"/>
        </w:rPr>
        <w:t xml:space="preserve">do innych urządzeń i usług, powszechnie dostępnych lub powszechnie zapewnianych, zarówno </w:t>
      </w:r>
      <w:r w:rsidR="00A148AE">
        <w:rPr>
          <w:rFonts w:ascii="Calibri" w:eastAsia="Segoe UI" w:hAnsi="Calibri" w:cs="Calibri"/>
          <w:iCs/>
          <w:sz w:val="22"/>
          <w:szCs w:val="22"/>
        </w:rPr>
        <w:br/>
      </w:r>
      <w:r w:rsidRPr="00512B1B">
        <w:rPr>
          <w:rFonts w:ascii="Calibri" w:eastAsia="Segoe UI" w:hAnsi="Calibri" w:cs="Calibri"/>
          <w:iCs/>
          <w:sz w:val="22"/>
          <w:szCs w:val="22"/>
        </w:rPr>
        <w:t>na obszarach miejskich, jak i wiejskich.</w:t>
      </w:r>
    </w:p>
    <w:p w14:paraId="55364A47" w14:textId="77777777" w:rsidR="00A87B19" w:rsidRPr="00512B1B" w:rsidRDefault="00A87B19" w:rsidP="00563B2D">
      <w:pPr>
        <w:suppressAutoHyphens/>
        <w:autoSpaceDN w:val="0"/>
        <w:spacing w:after="120" w:line="276" w:lineRule="auto"/>
        <w:ind w:firstLine="0"/>
        <w:textAlignment w:val="baseline"/>
        <w:rPr>
          <w:rFonts w:ascii="Aptos" w:eastAsia="Segoe UI" w:hAnsi="Aptos" w:cs="Tahoma"/>
          <w:sz w:val="22"/>
          <w:szCs w:val="22"/>
        </w:rPr>
      </w:pPr>
      <w:r w:rsidRPr="00512B1B">
        <w:rPr>
          <w:rFonts w:ascii="Calibri" w:eastAsia="Segoe UI" w:hAnsi="Calibri" w:cs="Calibri"/>
          <w:iCs/>
          <w:sz w:val="22"/>
          <w:szCs w:val="22"/>
        </w:rPr>
        <w:t xml:space="preserve">Zgodnie z art. 6 ustawy z dnia 19 lipca 2019 r. o zapewnianiu dostępności osobom </w:t>
      </w:r>
      <w:r w:rsidRPr="00512B1B">
        <w:rPr>
          <w:rFonts w:ascii="Calibri" w:eastAsia="Segoe UI" w:hAnsi="Calibri" w:cs="Calibri"/>
          <w:iCs/>
          <w:sz w:val="22"/>
          <w:szCs w:val="22"/>
        </w:rPr>
        <w:br/>
        <w:t xml:space="preserve">ze szczególnymi potrzebami minimalne wymagania służące zapewnieniu dostępności osobom </w:t>
      </w:r>
      <w:r w:rsidRPr="00512B1B">
        <w:rPr>
          <w:rFonts w:ascii="Calibri" w:eastAsia="Segoe UI" w:hAnsi="Calibri" w:cs="Calibri"/>
          <w:iCs/>
          <w:sz w:val="22"/>
          <w:szCs w:val="22"/>
        </w:rPr>
        <w:br/>
        <w:t>ze szczególnymi potrzebami obejmują:</w:t>
      </w:r>
    </w:p>
    <w:p w14:paraId="1ECC58E4" w14:textId="77777777" w:rsidR="00A87B19" w:rsidRPr="00512B1B" w:rsidRDefault="00A87B19" w:rsidP="00A87B19">
      <w:pPr>
        <w:suppressAutoHyphens/>
        <w:autoSpaceDN w:val="0"/>
        <w:spacing w:after="120" w:line="276" w:lineRule="auto"/>
        <w:textAlignment w:val="baseline"/>
        <w:rPr>
          <w:rFonts w:ascii="Aptos" w:eastAsia="Segoe UI" w:hAnsi="Aptos" w:cs="Tahoma"/>
          <w:sz w:val="22"/>
          <w:szCs w:val="22"/>
        </w:rPr>
      </w:pPr>
      <w:r w:rsidRPr="00563B2D">
        <w:rPr>
          <w:rFonts w:ascii="Calibri" w:eastAsia="Segoe UI" w:hAnsi="Calibri" w:cs="Calibri"/>
          <w:b/>
          <w:bCs/>
          <w:iCs/>
          <w:sz w:val="22"/>
          <w:szCs w:val="22"/>
        </w:rPr>
        <w:t>1</w:t>
      </w:r>
      <w:r w:rsidRPr="00512B1B">
        <w:rPr>
          <w:rFonts w:ascii="Calibri" w:eastAsia="Segoe UI" w:hAnsi="Calibri" w:cs="Calibri"/>
          <w:iCs/>
          <w:sz w:val="22"/>
          <w:szCs w:val="22"/>
        </w:rPr>
        <w:t xml:space="preserve">.  </w:t>
      </w:r>
      <w:r w:rsidRPr="00563B2D">
        <w:rPr>
          <w:rFonts w:ascii="Calibri" w:eastAsia="Segoe UI" w:hAnsi="Calibri" w:cs="Calibri"/>
          <w:b/>
          <w:bCs/>
          <w:iCs/>
          <w:sz w:val="22"/>
          <w:szCs w:val="22"/>
        </w:rPr>
        <w:t>w zakresie dostępności architektonicznej</w:t>
      </w:r>
      <w:r w:rsidRPr="00512B1B">
        <w:rPr>
          <w:rFonts w:ascii="Calibri" w:eastAsia="Segoe UI" w:hAnsi="Calibri" w:cs="Calibri"/>
          <w:iCs/>
          <w:sz w:val="22"/>
          <w:szCs w:val="22"/>
        </w:rPr>
        <w:t>:</w:t>
      </w:r>
    </w:p>
    <w:p w14:paraId="207AE72A" w14:textId="78158068" w:rsidR="00A87B19" w:rsidRPr="00563B2D" w:rsidRDefault="00A87B19" w:rsidP="00AA1F6D">
      <w:pPr>
        <w:pStyle w:val="Akapitzlist"/>
        <w:numPr>
          <w:ilvl w:val="0"/>
          <w:numId w:val="79"/>
        </w:numPr>
        <w:suppressAutoHyphens/>
        <w:autoSpaceDN w:val="0"/>
        <w:spacing w:after="120" w:line="276" w:lineRule="auto"/>
        <w:textAlignment w:val="baseline"/>
        <w:rPr>
          <w:rFonts w:ascii="Aptos" w:eastAsia="Segoe UI" w:hAnsi="Aptos" w:cs="Tahoma"/>
          <w:sz w:val="22"/>
          <w:szCs w:val="22"/>
        </w:rPr>
      </w:pPr>
      <w:r w:rsidRPr="00563B2D">
        <w:rPr>
          <w:rFonts w:ascii="Calibri" w:eastAsia="Segoe UI" w:hAnsi="Calibri" w:cs="Calibri"/>
          <w:iCs/>
          <w:sz w:val="22"/>
          <w:szCs w:val="22"/>
        </w:rPr>
        <w:t>zapewnienie wolnych od barier poziomych i pionowych przestrzeni komunikacyjnych budynków,</w:t>
      </w:r>
    </w:p>
    <w:p w14:paraId="67CC1B16" w14:textId="6429D36C" w:rsidR="00563B2D" w:rsidRPr="00563B2D" w:rsidRDefault="00563B2D" w:rsidP="00AA1F6D">
      <w:pPr>
        <w:pStyle w:val="Akapitzlist"/>
        <w:numPr>
          <w:ilvl w:val="0"/>
          <w:numId w:val="79"/>
        </w:numPr>
        <w:suppressAutoHyphens/>
        <w:autoSpaceDN w:val="0"/>
        <w:spacing w:after="120" w:line="276" w:lineRule="auto"/>
        <w:textAlignment w:val="baseline"/>
        <w:rPr>
          <w:rFonts w:ascii="Aptos" w:eastAsia="Segoe UI" w:hAnsi="Aptos" w:cs="Tahoma"/>
          <w:sz w:val="22"/>
          <w:szCs w:val="22"/>
        </w:rPr>
      </w:pPr>
      <w:r w:rsidRPr="00563B2D">
        <w:rPr>
          <w:rFonts w:ascii="Calibri" w:eastAsia="Segoe UI" w:hAnsi="Calibri" w:cs="Calibri"/>
          <w:iCs/>
          <w:sz w:val="22"/>
          <w:szCs w:val="22"/>
        </w:rPr>
        <w:t>instalację urządzeń lub zastosowanie środków technicznych i rozwiązań architektonicznych w budynku, które umożliwiają dostęp do wszystkich pomieszczeń z wyłączeniem pomieszczeń technicznych,</w:t>
      </w:r>
    </w:p>
    <w:p w14:paraId="4168AEBD" w14:textId="77777777" w:rsidR="00563B2D" w:rsidRPr="00563B2D" w:rsidRDefault="00563B2D" w:rsidP="00AA1F6D">
      <w:pPr>
        <w:pStyle w:val="Akapitzlist"/>
        <w:numPr>
          <w:ilvl w:val="0"/>
          <w:numId w:val="79"/>
        </w:numPr>
        <w:suppressAutoHyphens/>
        <w:autoSpaceDN w:val="0"/>
        <w:spacing w:after="120" w:line="276" w:lineRule="auto"/>
        <w:textAlignment w:val="baseline"/>
        <w:rPr>
          <w:rFonts w:ascii="Aptos" w:eastAsia="Segoe UI" w:hAnsi="Aptos" w:cs="Tahoma"/>
          <w:sz w:val="22"/>
          <w:szCs w:val="22"/>
        </w:rPr>
      </w:pPr>
      <w:r w:rsidRPr="00563B2D">
        <w:rPr>
          <w:rFonts w:ascii="Calibri" w:eastAsia="Segoe UI" w:hAnsi="Calibri" w:cs="Calibri"/>
          <w:iCs/>
          <w:sz w:val="22"/>
          <w:szCs w:val="22"/>
        </w:rPr>
        <w:t xml:space="preserve">zapewnienie informacji na temat rozkładu pomieszczeń w budynku, co najmniej </w:t>
      </w:r>
      <w:r w:rsidRPr="00563B2D">
        <w:rPr>
          <w:rFonts w:ascii="Calibri" w:eastAsia="Segoe UI" w:hAnsi="Calibri" w:cs="Calibri"/>
          <w:iCs/>
          <w:sz w:val="22"/>
          <w:szCs w:val="22"/>
        </w:rPr>
        <w:br/>
        <w:t>w sposób wizualny i dotykowy lub głosowy,</w:t>
      </w:r>
    </w:p>
    <w:p w14:paraId="17FCD28E" w14:textId="36152F54" w:rsidR="00563B2D" w:rsidRPr="00F412BC" w:rsidRDefault="00A87B19" w:rsidP="00AA1F6D">
      <w:pPr>
        <w:pStyle w:val="Akapitzlist"/>
        <w:numPr>
          <w:ilvl w:val="0"/>
          <w:numId w:val="79"/>
        </w:numPr>
        <w:suppressAutoHyphens/>
        <w:autoSpaceDN w:val="0"/>
        <w:spacing w:after="120" w:line="276" w:lineRule="auto"/>
        <w:textAlignment w:val="baseline"/>
        <w:rPr>
          <w:rFonts w:ascii="Aptos" w:eastAsia="Segoe UI" w:hAnsi="Aptos" w:cs="Tahoma"/>
          <w:sz w:val="22"/>
          <w:szCs w:val="22"/>
        </w:rPr>
      </w:pPr>
      <w:r w:rsidRPr="00563B2D">
        <w:rPr>
          <w:rFonts w:ascii="Calibri" w:eastAsia="Segoe UI" w:hAnsi="Calibri" w:cs="Calibri"/>
          <w:iCs/>
          <w:sz w:val="22"/>
          <w:szCs w:val="22"/>
        </w:rPr>
        <w:t xml:space="preserve">zapewnienie wstępu do budynku osobie korzystającej z psa asystującego, o którym mowa </w:t>
      </w:r>
      <w:r w:rsidR="004E39B9">
        <w:rPr>
          <w:rFonts w:ascii="Calibri" w:eastAsia="Segoe UI" w:hAnsi="Calibri" w:cs="Calibri"/>
          <w:iCs/>
          <w:sz w:val="22"/>
          <w:szCs w:val="22"/>
        </w:rPr>
        <w:br/>
      </w:r>
      <w:r w:rsidRPr="00563B2D">
        <w:rPr>
          <w:rFonts w:ascii="Calibri" w:eastAsia="Segoe UI" w:hAnsi="Calibri" w:cs="Calibri"/>
          <w:iCs/>
          <w:sz w:val="22"/>
          <w:szCs w:val="22"/>
        </w:rPr>
        <w:t xml:space="preserve">w </w:t>
      </w:r>
      <w:r w:rsidR="004E39B9" w:rsidRPr="00512B1B">
        <w:rPr>
          <w:rFonts w:ascii="Calibri" w:eastAsia="Segoe UI" w:hAnsi="Calibri" w:cs="Calibri"/>
          <w:iCs/>
          <w:sz w:val="22"/>
          <w:szCs w:val="22"/>
        </w:rPr>
        <w:t>art. 2</w:t>
      </w:r>
      <w:r w:rsidR="004E39B9" w:rsidRPr="004E39B9">
        <w:rPr>
          <w:rFonts w:ascii="Calibri" w:eastAsia="Segoe UI" w:hAnsi="Calibri" w:cs="Calibri"/>
          <w:iCs/>
          <w:sz w:val="22"/>
          <w:szCs w:val="22"/>
        </w:rPr>
        <w:t xml:space="preserve"> </w:t>
      </w:r>
      <w:r w:rsidR="004E39B9" w:rsidRPr="00512B1B">
        <w:rPr>
          <w:rFonts w:ascii="Calibri" w:eastAsia="Segoe UI" w:hAnsi="Calibri" w:cs="Calibri"/>
          <w:iCs/>
          <w:sz w:val="22"/>
          <w:szCs w:val="22"/>
        </w:rPr>
        <w:t>pkt 11 ustawy z dnia 27 sierpnia 1997 r.</w:t>
      </w:r>
      <w:r w:rsidR="004E39B9" w:rsidRPr="004E39B9">
        <w:rPr>
          <w:rFonts w:ascii="Calibri" w:eastAsia="Segoe UI" w:hAnsi="Calibri" w:cs="Calibri"/>
          <w:iCs/>
          <w:sz w:val="22"/>
          <w:szCs w:val="22"/>
        </w:rPr>
        <w:t xml:space="preserve"> </w:t>
      </w:r>
      <w:r w:rsidR="004E39B9" w:rsidRPr="00512B1B">
        <w:rPr>
          <w:rFonts w:ascii="Calibri" w:eastAsia="Segoe UI" w:hAnsi="Calibri" w:cs="Calibri"/>
          <w:iCs/>
          <w:sz w:val="22"/>
          <w:szCs w:val="22"/>
        </w:rPr>
        <w:t>o rehabilitacji zawodowej</w:t>
      </w:r>
      <w:r w:rsidR="004E39B9" w:rsidRPr="004E39B9">
        <w:rPr>
          <w:rFonts w:ascii="Calibri" w:eastAsia="Segoe UI" w:hAnsi="Calibri" w:cs="Calibri"/>
          <w:iCs/>
          <w:sz w:val="22"/>
          <w:szCs w:val="22"/>
        </w:rPr>
        <w:t xml:space="preserve"> </w:t>
      </w:r>
      <w:r w:rsidR="004E39B9" w:rsidRPr="00512B1B">
        <w:rPr>
          <w:rFonts w:ascii="Calibri" w:eastAsia="Segoe UI" w:hAnsi="Calibri" w:cs="Calibri"/>
          <w:iCs/>
          <w:sz w:val="22"/>
          <w:szCs w:val="22"/>
        </w:rPr>
        <w:t>i społecznej oraz zatrudnianiu osób niepełnosprawnych,</w:t>
      </w:r>
    </w:p>
    <w:p w14:paraId="637A3326" w14:textId="3265365B" w:rsidR="00F412BC" w:rsidRPr="00563B2D" w:rsidRDefault="00F412BC" w:rsidP="00AA1F6D">
      <w:pPr>
        <w:pStyle w:val="Akapitzlist"/>
        <w:numPr>
          <w:ilvl w:val="0"/>
          <w:numId w:val="79"/>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iCs/>
          <w:sz w:val="22"/>
          <w:szCs w:val="22"/>
        </w:rPr>
        <w:t>zapewnienie osobom ze szczególnymi potrzebami możliwości ewakuacji lub ich uratowania w inny sposób</w:t>
      </w:r>
      <w:r w:rsidR="00520EB7">
        <w:rPr>
          <w:rFonts w:ascii="Calibri" w:eastAsia="Segoe UI" w:hAnsi="Calibri" w:cs="Calibri"/>
          <w:iCs/>
          <w:sz w:val="22"/>
          <w:szCs w:val="22"/>
        </w:rPr>
        <w:t>;</w:t>
      </w:r>
    </w:p>
    <w:p w14:paraId="3F0D031D" w14:textId="74FF0D12" w:rsidR="008769DC" w:rsidRDefault="00F412BC" w:rsidP="008769DC">
      <w:pPr>
        <w:suppressAutoHyphens/>
        <w:autoSpaceDN w:val="0"/>
        <w:spacing w:after="120" w:line="276" w:lineRule="auto"/>
        <w:ind w:left="1080" w:firstLine="0"/>
        <w:textAlignment w:val="baseline"/>
        <w:rPr>
          <w:rFonts w:ascii="Calibri" w:eastAsia="Segoe UI" w:hAnsi="Calibri" w:cs="Calibri"/>
          <w:iCs/>
          <w:sz w:val="22"/>
          <w:szCs w:val="22"/>
        </w:rPr>
      </w:pPr>
      <w:r w:rsidRPr="008769DC">
        <w:rPr>
          <w:rFonts w:ascii="Calibri" w:eastAsia="Segoe UI" w:hAnsi="Calibri" w:cs="Calibri"/>
          <w:b/>
          <w:bCs/>
          <w:iCs/>
          <w:sz w:val="22"/>
          <w:szCs w:val="22"/>
        </w:rPr>
        <w:t>2. w zakresie dostępności cyfrowej</w:t>
      </w:r>
      <w:r w:rsidRPr="00F412BC">
        <w:rPr>
          <w:rFonts w:ascii="Calibri" w:eastAsia="Segoe UI" w:hAnsi="Calibri" w:cs="Calibri"/>
          <w:iCs/>
          <w:sz w:val="22"/>
          <w:szCs w:val="22"/>
        </w:rPr>
        <w:t xml:space="preserve"> – wymagania określone w ustawie z dnia 4 kwietnia </w:t>
      </w:r>
      <w:r w:rsidRPr="00F412BC">
        <w:rPr>
          <w:rFonts w:ascii="Calibri" w:eastAsia="Segoe UI" w:hAnsi="Calibri" w:cs="Calibri"/>
          <w:iCs/>
          <w:sz w:val="22"/>
          <w:szCs w:val="22"/>
        </w:rPr>
        <w:br/>
        <w:t xml:space="preserve">        2019 r. o dostępności cyfrowej stron internetowych i aplikacji mobilnych podmiotów </w:t>
      </w:r>
      <w:r w:rsidRPr="00F412BC">
        <w:rPr>
          <w:rFonts w:ascii="Calibri" w:eastAsia="Segoe UI" w:hAnsi="Calibri" w:cs="Calibri"/>
          <w:iCs/>
          <w:sz w:val="22"/>
          <w:szCs w:val="22"/>
        </w:rPr>
        <w:br/>
        <w:t xml:space="preserve">        publicznych</w:t>
      </w:r>
      <w:r w:rsidR="00520EB7">
        <w:rPr>
          <w:rFonts w:ascii="Calibri" w:eastAsia="Segoe UI" w:hAnsi="Calibri" w:cs="Calibri"/>
          <w:iCs/>
          <w:sz w:val="22"/>
          <w:szCs w:val="22"/>
        </w:rPr>
        <w:t>;</w:t>
      </w:r>
    </w:p>
    <w:p w14:paraId="00CF435D" w14:textId="77777777" w:rsidR="008769DC" w:rsidRDefault="008769DC" w:rsidP="002B0621">
      <w:pPr>
        <w:suppressAutoHyphens/>
        <w:autoSpaceDN w:val="0"/>
        <w:spacing w:after="120" w:line="276" w:lineRule="auto"/>
        <w:ind w:left="0" w:firstLine="0"/>
        <w:textAlignment w:val="baseline"/>
        <w:rPr>
          <w:rFonts w:ascii="Aptos" w:eastAsia="Segoe UI" w:hAnsi="Aptos" w:cs="Tahoma"/>
          <w:sz w:val="22"/>
          <w:szCs w:val="22"/>
        </w:rPr>
      </w:pPr>
    </w:p>
    <w:p w14:paraId="0EFFA4E5" w14:textId="77777777" w:rsidR="00C55EBE" w:rsidRDefault="00C55EBE" w:rsidP="002B0621">
      <w:pPr>
        <w:suppressAutoHyphens/>
        <w:autoSpaceDN w:val="0"/>
        <w:spacing w:after="120" w:line="276" w:lineRule="auto"/>
        <w:ind w:left="0" w:firstLine="0"/>
        <w:textAlignment w:val="baseline"/>
        <w:rPr>
          <w:rFonts w:ascii="Aptos" w:eastAsia="Segoe UI" w:hAnsi="Aptos" w:cs="Tahoma"/>
          <w:sz w:val="22"/>
          <w:szCs w:val="22"/>
        </w:rPr>
      </w:pPr>
    </w:p>
    <w:p w14:paraId="53A774EA" w14:textId="77777777" w:rsidR="00C55EBE" w:rsidRDefault="00C55EBE" w:rsidP="002B0621">
      <w:pPr>
        <w:suppressAutoHyphens/>
        <w:autoSpaceDN w:val="0"/>
        <w:spacing w:after="120" w:line="276" w:lineRule="auto"/>
        <w:ind w:left="0" w:firstLine="0"/>
        <w:textAlignment w:val="baseline"/>
        <w:rPr>
          <w:rFonts w:ascii="Aptos" w:eastAsia="Segoe UI" w:hAnsi="Aptos" w:cs="Tahoma"/>
          <w:sz w:val="22"/>
          <w:szCs w:val="22"/>
        </w:rPr>
      </w:pPr>
    </w:p>
    <w:p w14:paraId="51B4389D" w14:textId="6E514690" w:rsidR="00A87B19" w:rsidRDefault="00A87B19" w:rsidP="008769DC">
      <w:pPr>
        <w:suppressAutoHyphens/>
        <w:autoSpaceDN w:val="0"/>
        <w:spacing w:after="120" w:line="276" w:lineRule="auto"/>
        <w:ind w:left="1080" w:firstLine="0"/>
        <w:textAlignment w:val="baseline"/>
        <w:rPr>
          <w:rFonts w:ascii="Calibri" w:eastAsia="Segoe UI" w:hAnsi="Calibri" w:cs="Calibri"/>
          <w:b/>
          <w:bCs/>
          <w:iCs/>
          <w:sz w:val="22"/>
          <w:szCs w:val="22"/>
        </w:rPr>
      </w:pPr>
      <w:r w:rsidRPr="008769DC">
        <w:rPr>
          <w:rFonts w:ascii="Calibri" w:eastAsia="Segoe UI" w:hAnsi="Calibri" w:cs="Calibri"/>
          <w:b/>
          <w:bCs/>
          <w:iCs/>
          <w:sz w:val="22"/>
          <w:szCs w:val="22"/>
        </w:rPr>
        <w:lastRenderedPageBreak/>
        <w:t>3. w zakresie dostępności informacyjno-komunikacyjnej:</w:t>
      </w:r>
    </w:p>
    <w:p w14:paraId="4BFFD732" w14:textId="56FA29D7" w:rsidR="008769DC" w:rsidRPr="008769DC" w:rsidRDefault="008769DC" w:rsidP="00AA1F6D">
      <w:pPr>
        <w:pStyle w:val="Akapitzlist"/>
        <w:numPr>
          <w:ilvl w:val="0"/>
          <w:numId w:val="80"/>
        </w:numPr>
        <w:suppressAutoHyphens/>
        <w:autoSpaceDN w:val="0"/>
        <w:spacing w:after="120" w:line="276" w:lineRule="auto"/>
        <w:ind w:left="1418" w:hanging="425"/>
        <w:textAlignment w:val="baseline"/>
        <w:rPr>
          <w:rFonts w:ascii="Aptos" w:eastAsia="Segoe UI" w:hAnsi="Aptos" w:cs="Tahoma"/>
          <w:sz w:val="22"/>
          <w:szCs w:val="22"/>
        </w:rPr>
      </w:pPr>
      <w:r w:rsidRPr="008769DC">
        <w:rPr>
          <w:rFonts w:ascii="Calibri" w:eastAsia="Segoe UI" w:hAnsi="Calibri" w:cs="Calibri"/>
          <w:iCs/>
          <w:sz w:val="22"/>
          <w:szCs w:val="22"/>
        </w:rPr>
        <w:t xml:space="preserve">obsługę z wykorzystaniem środków wspierających komunikowanie się, o których mowa </w:t>
      </w:r>
      <w:r w:rsidR="00584932">
        <w:rPr>
          <w:rFonts w:ascii="Calibri" w:eastAsia="Segoe UI" w:hAnsi="Calibri" w:cs="Calibri"/>
          <w:iCs/>
          <w:sz w:val="22"/>
          <w:szCs w:val="22"/>
        </w:rPr>
        <w:br/>
      </w:r>
      <w:r w:rsidRPr="008769DC">
        <w:rPr>
          <w:rFonts w:ascii="Calibri" w:eastAsia="Segoe UI" w:hAnsi="Calibri" w:cs="Calibri"/>
          <w:iCs/>
          <w:sz w:val="22"/>
          <w:szCs w:val="22"/>
        </w:rPr>
        <w:t>w art. 3 pkt 5 ustawy z dnia 19 sierpnia 2011 r. o języku migowym i innych środkach komunikowania się lub przez wykorzystanie zdalnego dostępu online do usługi tłumacza przez strony internetowe i aplikacje,</w:t>
      </w:r>
    </w:p>
    <w:p w14:paraId="66348020" w14:textId="77777777" w:rsidR="008769DC" w:rsidRPr="008769DC" w:rsidRDefault="008769DC" w:rsidP="00AA1F6D">
      <w:pPr>
        <w:pStyle w:val="Akapitzlist"/>
        <w:numPr>
          <w:ilvl w:val="0"/>
          <w:numId w:val="80"/>
        </w:numPr>
        <w:suppressAutoHyphens/>
        <w:autoSpaceDN w:val="0"/>
        <w:spacing w:after="120" w:line="276" w:lineRule="auto"/>
        <w:ind w:left="1418" w:hanging="425"/>
        <w:textAlignment w:val="baseline"/>
        <w:rPr>
          <w:rFonts w:ascii="Aptos" w:eastAsia="Segoe UI" w:hAnsi="Aptos" w:cs="Tahoma"/>
          <w:sz w:val="22"/>
          <w:szCs w:val="22"/>
        </w:rPr>
      </w:pPr>
      <w:r w:rsidRPr="008769DC">
        <w:rPr>
          <w:rFonts w:ascii="Calibri" w:eastAsia="Segoe UI" w:hAnsi="Calibri" w:cs="Calibri"/>
          <w:iCs/>
          <w:sz w:val="22"/>
          <w:szCs w:val="22"/>
        </w:rPr>
        <w:t xml:space="preserve">instalację urządzeń lub innych środków technicznych do obsługi osób słabosłyszących, </w:t>
      </w:r>
      <w:r w:rsidRPr="008769DC">
        <w:rPr>
          <w:rFonts w:ascii="Calibri" w:eastAsia="Segoe UI" w:hAnsi="Calibri" w:cs="Calibri"/>
          <w:iCs/>
          <w:sz w:val="22"/>
          <w:szCs w:val="22"/>
        </w:rPr>
        <w:br/>
        <w:t>w szczególności pętli indukcyjnych, systemów FM lub urządzeń opartych o inne technologie, których celem jest wspomaganie słyszenia,</w:t>
      </w:r>
    </w:p>
    <w:p w14:paraId="26FD9247" w14:textId="77777777" w:rsidR="000E4446" w:rsidRPr="000E4446" w:rsidRDefault="000E4446" w:rsidP="00AA1F6D">
      <w:pPr>
        <w:pStyle w:val="Akapitzlist"/>
        <w:numPr>
          <w:ilvl w:val="0"/>
          <w:numId w:val="80"/>
        </w:numPr>
        <w:suppressAutoHyphens/>
        <w:autoSpaceDN w:val="0"/>
        <w:spacing w:after="120" w:line="276" w:lineRule="auto"/>
        <w:ind w:left="1418" w:hanging="425"/>
        <w:textAlignment w:val="baseline"/>
        <w:rPr>
          <w:rFonts w:ascii="Aptos" w:eastAsia="Segoe UI" w:hAnsi="Aptos" w:cs="Tahoma"/>
          <w:sz w:val="22"/>
          <w:szCs w:val="22"/>
        </w:rPr>
      </w:pPr>
      <w:r w:rsidRPr="000E4446">
        <w:rPr>
          <w:rFonts w:ascii="Calibri" w:eastAsia="Segoe UI" w:hAnsi="Calibri" w:cs="Calibri"/>
          <w:iCs/>
          <w:sz w:val="22"/>
          <w:szCs w:val="22"/>
        </w:rPr>
        <w:t>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3C6D2C3A" w14:textId="2BAB58D6" w:rsidR="008769DC" w:rsidRPr="00F110B2" w:rsidRDefault="000E4446" w:rsidP="00AA1F6D">
      <w:pPr>
        <w:pStyle w:val="Akapitzlist"/>
        <w:numPr>
          <w:ilvl w:val="0"/>
          <w:numId w:val="80"/>
        </w:numPr>
        <w:tabs>
          <w:tab w:val="left" w:pos="1418"/>
        </w:tabs>
        <w:suppressAutoHyphens/>
        <w:autoSpaceDN w:val="0"/>
        <w:spacing w:after="120" w:line="276" w:lineRule="auto"/>
        <w:ind w:left="1418" w:hanging="425"/>
        <w:textAlignment w:val="baseline"/>
        <w:rPr>
          <w:rFonts w:ascii="Aptos" w:eastAsia="Segoe UI" w:hAnsi="Aptos" w:cs="Tahoma"/>
          <w:sz w:val="22"/>
          <w:szCs w:val="22"/>
        </w:rPr>
      </w:pPr>
      <w:r w:rsidRPr="000E4446">
        <w:rPr>
          <w:rFonts w:ascii="Calibri" w:eastAsia="Segoe UI" w:hAnsi="Calibri" w:cs="Calibri"/>
          <w:iCs/>
          <w:sz w:val="22"/>
          <w:szCs w:val="22"/>
        </w:rPr>
        <w:t>zapewnienie, na wniosek osoby ze szczególnymi potrzebami, komunikacji z podmiotem publicznym w formie określonej w tym wniosku.</w:t>
      </w:r>
    </w:p>
    <w:p w14:paraId="56B76F02" w14:textId="0786A197" w:rsidR="00A87B19" w:rsidRPr="00512B1B" w:rsidRDefault="00A87B19" w:rsidP="00985E16">
      <w:pPr>
        <w:suppressAutoHyphens/>
        <w:autoSpaceDN w:val="0"/>
        <w:spacing w:after="120" w:line="276" w:lineRule="auto"/>
        <w:ind w:firstLine="0"/>
        <w:textAlignment w:val="baseline"/>
        <w:rPr>
          <w:rFonts w:ascii="Aptos" w:eastAsia="Segoe UI" w:hAnsi="Aptos" w:cs="Tahoma"/>
          <w:sz w:val="22"/>
          <w:szCs w:val="22"/>
        </w:rPr>
      </w:pPr>
      <w:r w:rsidRPr="00512B1B">
        <w:rPr>
          <w:rFonts w:ascii="Calibri" w:eastAsia="Segoe UI" w:hAnsi="Calibri" w:cs="Calibri"/>
          <w:iCs/>
          <w:sz w:val="22"/>
          <w:szCs w:val="22"/>
        </w:rPr>
        <w:t xml:space="preserve">Na </w:t>
      </w:r>
      <w:r w:rsidRPr="00985E16">
        <w:rPr>
          <w:rFonts w:ascii="Calibri" w:eastAsia="Segoe UI" w:hAnsi="Calibri" w:cs="Calibri"/>
          <w:b/>
          <w:bCs/>
          <w:iCs/>
          <w:sz w:val="22"/>
          <w:szCs w:val="22"/>
        </w:rPr>
        <w:t>dostępność</w:t>
      </w:r>
      <w:r w:rsidRPr="00512B1B">
        <w:rPr>
          <w:rFonts w:ascii="Calibri" w:eastAsia="Segoe UI" w:hAnsi="Calibri" w:cs="Calibri"/>
          <w:iCs/>
          <w:sz w:val="22"/>
          <w:szCs w:val="22"/>
        </w:rPr>
        <w:t xml:space="preserve"> </w:t>
      </w:r>
      <w:r w:rsidRPr="00985E16">
        <w:rPr>
          <w:rFonts w:ascii="Calibri" w:eastAsia="Segoe UI" w:hAnsi="Calibri" w:cs="Calibri"/>
          <w:b/>
          <w:bCs/>
          <w:iCs/>
          <w:sz w:val="22"/>
          <w:szCs w:val="22"/>
        </w:rPr>
        <w:t>architektoniczną</w:t>
      </w:r>
      <w:r w:rsidRPr="00512B1B">
        <w:rPr>
          <w:rFonts w:ascii="Calibri" w:eastAsia="Segoe UI" w:hAnsi="Calibri" w:cs="Calibri"/>
          <w:iCs/>
          <w:sz w:val="22"/>
          <w:szCs w:val="22"/>
        </w:rPr>
        <w:t xml:space="preserve"> składają się wszystkie elementy, które tworzą daną przestrzeń. To one wpływają na łatwość poruszania się po niej. Nie jest to tylko wnętrze budynku, ale też </w:t>
      </w:r>
      <w:r w:rsidR="00A66068">
        <w:rPr>
          <w:rFonts w:ascii="Calibri" w:eastAsia="Segoe UI" w:hAnsi="Calibri" w:cs="Calibri"/>
          <w:iCs/>
          <w:sz w:val="22"/>
          <w:szCs w:val="22"/>
        </w:rPr>
        <w:br/>
      </w:r>
      <w:r w:rsidRPr="00512B1B">
        <w:rPr>
          <w:rFonts w:ascii="Calibri" w:eastAsia="Segoe UI" w:hAnsi="Calibri" w:cs="Calibri"/>
          <w:iCs/>
          <w:sz w:val="22"/>
          <w:szCs w:val="22"/>
        </w:rPr>
        <w:t>m.in. jego otoczenie.</w:t>
      </w:r>
    </w:p>
    <w:p w14:paraId="562A8A20" w14:textId="7B25A5CE" w:rsidR="00A87B19" w:rsidRPr="00512B1B" w:rsidRDefault="00A87B19" w:rsidP="00985E16">
      <w:pPr>
        <w:suppressAutoHyphens/>
        <w:autoSpaceDN w:val="0"/>
        <w:spacing w:after="120" w:line="276" w:lineRule="auto"/>
        <w:ind w:firstLine="0"/>
        <w:textAlignment w:val="baseline"/>
        <w:rPr>
          <w:rFonts w:ascii="Aptos" w:eastAsia="Segoe UI" w:hAnsi="Aptos" w:cs="Tahoma"/>
          <w:sz w:val="22"/>
          <w:szCs w:val="22"/>
        </w:rPr>
      </w:pPr>
      <w:r w:rsidRPr="00985E16">
        <w:rPr>
          <w:rFonts w:ascii="Calibri" w:eastAsia="Segoe UI" w:hAnsi="Calibri" w:cs="Calibri"/>
          <w:b/>
          <w:bCs/>
          <w:iCs/>
          <w:sz w:val="22"/>
          <w:szCs w:val="22"/>
        </w:rPr>
        <w:t>Dostępność</w:t>
      </w:r>
      <w:r w:rsidRPr="00512B1B">
        <w:rPr>
          <w:rFonts w:ascii="Calibri" w:eastAsia="Segoe UI" w:hAnsi="Calibri" w:cs="Calibri"/>
          <w:iCs/>
          <w:sz w:val="22"/>
          <w:szCs w:val="22"/>
        </w:rPr>
        <w:t xml:space="preserve"> </w:t>
      </w:r>
      <w:r w:rsidRPr="00985E16">
        <w:rPr>
          <w:rFonts w:ascii="Calibri" w:eastAsia="Segoe UI" w:hAnsi="Calibri" w:cs="Calibri"/>
          <w:b/>
          <w:bCs/>
          <w:iCs/>
          <w:sz w:val="22"/>
          <w:szCs w:val="22"/>
        </w:rPr>
        <w:t>informacyjno-komunikacyjna</w:t>
      </w:r>
      <w:r w:rsidRPr="00512B1B">
        <w:rPr>
          <w:rFonts w:ascii="Calibri" w:eastAsia="Segoe UI" w:hAnsi="Calibri" w:cs="Calibri"/>
          <w:iCs/>
          <w:sz w:val="22"/>
          <w:szCs w:val="22"/>
        </w:rPr>
        <w:t xml:space="preserve"> to jasny i zrozumiały dla wszystkich sposób przekazywania informacji. Wśród odbiorców informacji mogą być osoby z niepełnosprawnościami,</w:t>
      </w:r>
      <w:r w:rsidR="00A66068">
        <w:rPr>
          <w:rFonts w:ascii="Calibri" w:eastAsia="Segoe UI" w:hAnsi="Calibri" w:cs="Calibri"/>
          <w:iCs/>
          <w:sz w:val="22"/>
          <w:szCs w:val="22"/>
        </w:rPr>
        <w:t xml:space="preserve"> </w:t>
      </w:r>
      <w:r w:rsidRPr="00512B1B">
        <w:rPr>
          <w:rFonts w:ascii="Calibri" w:eastAsia="Segoe UI" w:hAnsi="Calibri" w:cs="Calibri"/>
          <w:iCs/>
          <w:sz w:val="22"/>
          <w:szCs w:val="22"/>
        </w:rPr>
        <w:t>na przykład wzroku lub słuchu, jak również osoby o ograniczonych możliwościach poznawczych.</w:t>
      </w:r>
    </w:p>
    <w:p w14:paraId="3901C4C4" w14:textId="32AB8A5D" w:rsidR="00A87B19" w:rsidRPr="00512B1B" w:rsidRDefault="00A87B19" w:rsidP="00985E16">
      <w:pPr>
        <w:suppressAutoHyphens/>
        <w:autoSpaceDN w:val="0"/>
        <w:spacing w:after="120" w:line="276" w:lineRule="auto"/>
        <w:ind w:firstLine="0"/>
        <w:textAlignment w:val="baseline"/>
        <w:rPr>
          <w:rFonts w:ascii="Aptos" w:eastAsia="Segoe UI" w:hAnsi="Aptos" w:cs="Tahoma"/>
          <w:sz w:val="22"/>
          <w:szCs w:val="22"/>
        </w:rPr>
      </w:pPr>
      <w:r w:rsidRPr="00985E16">
        <w:rPr>
          <w:rFonts w:ascii="Calibri" w:eastAsia="Segoe UI" w:hAnsi="Calibri" w:cs="Calibri"/>
          <w:b/>
          <w:bCs/>
          <w:iCs/>
          <w:sz w:val="22"/>
          <w:szCs w:val="22"/>
        </w:rPr>
        <w:t>Dostępność cyfrowa</w:t>
      </w:r>
      <w:r w:rsidRPr="00512B1B">
        <w:rPr>
          <w:rFonts w:ascii="Calibri" w:eastAsia="Segoe UI" w:hAnsi="Calibri" w:cs="Calibri"/>
          <w:iCs/>
          <w:sz w:val="22"/>
          <w:szCs w:val="22"/>
        </w:rPr>
        <w:t xml:space="preserve"> zapewnia, że strony internetowe, aplikacje i inne technologie cyfrowe </w:t>
      </w:r>
      <w:r w:rsidR="00A66068">
        <w:rPr>
          <w:rFonts w:ascii="Calibri" w:eastAsia="Segoe UI" w:hAnsi="Calibri" w:cs="Calibri"/>
          <w:iCs/>
          <w:sz w:val="22"/>
          <w:szCs w:val="22"/>
        </w:rPr>
        <w:br/>
      </w:r>
      <w:r w:rsidRPr="00512B1B">
        <w:rPr>
          <w:rFonts w:ascii="Calibri" w:eastAsia="Segoe UI" w:hAnsi="Calibri" w:cs="Calibri"/>
          <w:iCs/>
          <w:sz w:val="22"/>
          <w:szCs w:val="22"/>
        </w:rPr>
        <w:t>są łatwe  do używania przez wszystkich ludzi, w tym osoby z niepełnosprawnościami. Każdy, niezależnie od swoich możliwości, może korzystać z tych technologii bez przeszkód.</w:t>
      </w:r>
    </w:p>
    <w:p w14:paraId="13E67690" w14:textId="77777777" w:rsidR="00A87B19" w:rsidRPr="00874141" w:rsidRDefault="00A87B19" w:rsidP="00A87B19">
      <w:pPr>
        <w:suppressAutoHyphens/>
        <w:autoSpaceDN w:val="0"/>
        <w:spacing w:after="120" w:line="276" w:lineRule="auto"/>
        <w:textAlignment w:val="baseline"/>
        <w:rPr>
          <w:rFonts w:ascii="Calibri" w:eastAsia="Segoe UI" w:hAnsi="Calibri" w:cs="Calibri"/>
          <w:b/>
          <w:bCs/>
          <w:color w:val="08674D" w:themeColor="accent4" w:themeShade="80"/>
          <w:sz w:val="22"/>
          <w:szCs w:val="22"/>
        </w:rPr>
      </w:pPr>
    </w:p>
    <w:p w14:paraId="0B5F203F" w14:textId="77777777" w:rsidR="00A87B19" w:rsidRPr="00874141" w:rsidRDefault="00A87B19" w:rsidP="00A87B19">
      <w:pPr>
        <w:suppressAutoHyphens/>
        <w:autoSpaceDN w:val="0"/>
        <w:spacing w:after="120" w:line="276" w:lineRule="auto"/>
        <w:textAlignment w:val="baseline"/>
        <w:rPr>
          <w:rFonts w:ascii="Aptos" w:eastAsia="Segoe UI" w:hAnsi="Aptos" w:cs="Tahoma"/>
          <w:color w:val="05676C" w:themeColor="accent3" w:themeShade="80"/>
          <w:sz w:val="22"/>
          <w:szCs w:val="22"/>
        </w:rPr>
      </w:pPr>
      <w:r w:rsidRPr="00874141">
        <w:rPr>
          <w:rFonts w:ascii="Calibri" w:eastAsia="Segoe UI" w:hAnsi="Calibri" w:cs="Calibri"/>
          <w:b/>
          <w:bCs/>
          <w:color w:val="05676C" w:themeColor="accent3" w:themeShade="80"/>
          <w:sz w:val="22"/>
          <w:szCs w:val="22"/>
        </w:rPr>
        <w:t>Osoby ze szczególnymi potrzebami</w:t>
      </w:r>
    </w:p>
    <w:p w14:paraId="5B64D1A0" w14:textId="6A0BE0E3" w:rsidR="00A87B19" w:rsidRPr="00512B1B" w:rsidRDefault="00A87B19" w:rsidP="00A87B19">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iCs/>
          <w:sz w:val="22"/>
          <w:szCs w:val="22"/>
        </w:rPr>
        <w:t>W myśl UZD: osoba ze szczególnymi potrzebami to nie tylko osoba z niepełnosprawnościami</w:t>
      </w:r>
      <w:r w:rsidR="00577B96">
        <w:rPr>
          <w:rFonts w:ascii="Calibri" w:eastAsia="Segoe UI" w:hAnsi="Calibri" w:cs="Calibri"/>
          <w:iCs/>
          <w:sz w:val="22"/>
          <w:szCs w:val="22"/>
        </w:rPr>
        <w:t>,</w:t>
      </w:r>
      <w:r w:rsidRPr="00512B1B">
        <w:rPr>
          <w:rFonts w:ascii="Calibri" w:eastAsia="Segoe UI" w:hAnsi="Calibri" w:cs="Calibri"/>
          <w:iCs/>
          <w:sz w:val="22"/>
          <w:szCs w:val="22"/>
        </w:rPr>
        <w:t xml:space="preserve"> to: „osoba, która ze względu na swoje cechy zewnętrzne lub wewnętrzne, albo ze względu</w:t>
      </w:r>
      <w:r w:rsidR="00A66068">
        <w:rPr>
          <w:rFonts w:ascii="Calibri" w:eastAsia="Segoe UI" w:hAnsi="Calibri" w:cs="Calibri"/>
          <w:iCs/>
          <w:sz w:val="22"/>
          <w:szCs w:val="22"/>
        </w:rPr>
        <w:br/>
      </w:r>
      <w:r w:rsidRPr="00512B1B">
        <w:rPr>
          <w:rFonts w:ascii="Calibri" w:eastAsia="Segoe UI" w:hAnsi="Calibri" w:cs="Calibri"/>
          <w:iCs/>
          <w:sz w:val="22"/>
          <w:szCs w:val="22"/>
        </w:rPr>
        <w:t>na okoliczności, w których się znalazła, musi podjąć dodatkowe działania lub zastosować dodatkowe środki w celu przezwyciężenia bariery, aby uczestniczyć w różnych sferach życia na zasadzie równości z innymi osobami”.</w:t>
      </w:r>
    </w:p>
    <w:p w14:paraId="45CABE91" w14:textId="77777777" w:rsidR="00A87B19" w:rsidRDefault="00A87B19" w:rsidP="00A87B19">
      <w:pPr>
        <w:suppressAutoHyphens/>
        <w:autoSpaceDN w:val="0"/>
        <w:spacing w:after="120" w:line="276" w:lineRule="auto"/>
        <w:ind w:firstLine="360"/>
        <w:textAlignment w:val="baseline"/>
        <w:rPr>
          <w:rFonts w:ascii="Calibri" w:eastAsia="Segoe UI" w:hAnsi="Calibri" w:cs="Calibri"/>
          <w:iCs/>
          <w:sz w:val="22"/>
          <w:szCs w:val="22"/>
        </w:rPr>
      </w:pPr>
      <w:r w:rsidRPr="00512B1B">
        <w:rPr>
          <w:rFonts w:ascii="Calibri" w:eastAsia="Segoe UI" w:hAnsi="Calibri" w:cs="Calibri"/>
          <w:iCs/>
          <w:sz w:val="22"/>
          <w:szCs w:val="22"/>
        </w:rPr>
        <w:t>Do grona osób ze szczególnymi potrzebami można zaliczyć m.in.:</w:t>
      </w:r>
    </w:p>
    <w:p w14:paraId="0DFD998B"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osoby z niepełnosprawnościami,</w:t>
      </w:r>
    </w:p>
    <w:p w14:paraId="54F82D4E"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osoby niewidome i niedowidzące,</w:t>
      </w:r>
    </w:p>
    <w:p w14:paraId="4FEEF1EF" w14:textId="0AD76105"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 xml:space="preserve">osoby </w:t>
      </w:r>
      <w:r w:rsidR="000542A2">
        <w:rPr>
          <w:rFonts w:ascii="Calibri" w:eastAsia="Segoe UI" w:hAnsi="Calibri" w:cs="Calibri"/>
          <w:iCs/>
          <w:sz w:val="22"/>
          <w:szCs w:val="22"/>
        </w:rPr>
        <w:t>g</w:t>
      </w:r>
      <w:r w:rsidRPr="00893E8A">
        <w:rPr>
          <w:rFonts w:ascii="Calibri" w:eastAsia="Segoe UI" w:hAnsi="Calibri" w:cs="Calibri"/>
          <w:iCs/>
          <w:sz w:val="22"/>
          <w:szCs w:val="22"/>
        </w:rPr>
        <w:t>/</w:t>
      </w:r>
      <w:r w:rsidR="000542A2">
        <w:rPr>
          <w:rFonts w:ascii="Calibri" w:eastAsia="Segoe UI" w:hAnsi="Calibri" w:cs="Calibri"/>
          <w:iCs/>
          <w:sz w:val="22"/>
          <w:szCs w:val="22"/>
        </w:rPr>
        <w:t>G</w:t>
      </w:r>
      <w:r w:rsidRPr="00893E8A">
        <w:rPr>
          <w:rFonts w:ascii="Calibri" w:eastAsia="Segoe UI" w:hAnsi="Calibri" w:cs="Calibri"/>
          <w:iCs/>
          <w:sz w:val="22"/>
          <w:szCs w:val="22"/>
        </w:rPr>
        <w:t>łuche i słabosłyszące,</w:t>
      </w:r>
    </w:p>
    <w:p w14:paraId="1CC44D8B"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osoby z niepełnosprawnością intelektualną, osoby w kryzysie zdrowia psychicznego,</w:t>
      </w:r>
    </w:p>
    <w:p w14:paraId="31DFA0AB"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osoby starsze,</w:t>
      </w:r>
    </w:p>
    <w:p w14:paraId="6B238B6C"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osoby ze złamaną kończyną,</w:t>
      </w:r>
    </w:p>
    <w:p w14:paraId="4DA89D21"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kobiety w ciąży,</w:t>
      </w:r>
    </w:p>
    <w:p w14:paraId="58A0CE3C"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rodzica z małym dzieckiem,</w:t>
      </w:r>
    </w:p>
    <w:p w14:paraId="2C14A612"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osobę z ciężkim bagażem,</w:t>
      </w:r>
    </w:p>
    <w:p w14:paraId="2F33C4F3"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uchodźców, obcokrajowców</w:t>
      </w:r>
    </w:p>
    <w:p w14:paraId="701771E5" w14:textId="77777777" w:rsidR="00A87B19"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t>osoby, które w danej chwili pozbawione są wsparcia (technologii asystujących) itp.</w:t>
      </w:r>
    </w:p>
    <w:p w14:paraId="688E9FA7" w14:textId="6250F337" w:rsidR="00893E8A" w:rsidRPr="00893E8A" w:rsidRDefault="00A87B19" w:rsidP="00AA1F6D">
      <w:pPr>
        <w:pStyle w:val="Akapitzlist"/>
        <w:numPr>
          <w:ilvl w:val="0"/>
          <w:numId w:val="81"/>
        </w:numPr>
        <w:suppressAutoHyphens/>
        <w:autoSpaceDN w:val="0"/>
        <w:spacing w:after="120" w:line="276" w:lineRule="auto"/>
        <w:textAlignment w:val="baseline"/>
        <w:rPr>
          <w:rFonts w:ascii="Aptos" w:eastAsia="Segoe UI" w:hAnsi="Aptos" w:cs="Tahoma"/>
          <w:sz w:val="22"/>
          <w:szCs w:val="22"/>
        </w:rPr>
      </w:pPr>
      <w:r w:rsidRPr="00893E8A">
        <w:rPr>
          <w:rFonts w:ascii="Calibri" w:eastAsia="Segoe UI" w:hAnsi="Calibri" w:cs="Calibri"/>
          <w:iCs/>
          <w:sz w:val="22"/>
          <w:szCs w:val="22"/>
        </w:rPr>
        <w:lastRenderedPageBreak/>
        <w:t>osoby po urazach, w trakcie rekonwalescencji, w trakcie farmakoterapii</w:t>
      </w:r>
    </w:p>
    <w:p w14:paraId="1F7DAD95" w14:textId="674EB6C9" w:rsidR="00A87B19" w:rsidRPr="00512B1B" w:rsidRDefault="00A87B19" w:rsidP="00893E8A">
      <w:pPr>
        <w:pStyle w:val="Akapitzlist"/>
        <w:suppressAutoHyphens/>
        <w:autoSpaceDN w:val="0"/>
        <w:spacing w:after="120" w:line="276" w:lineRule="auto"/>
        <w:ind w:left="1810" w:firstLine="0"/>
        <w:textAlignment w:val="baseline"/>
        <w:rPr>
          <w:rFonts w:ascii="Aptos" w:eastAsia="Segoe UI" w:hAnsi="Aptos" w:cs="Tahoma"/>
          <w:sz w:val="22"/>
          <w:szCs w:val="22"/>
        </w:rPr>
      </w:pPr>
      <w:r w:rsidRPr="00893E8A">
        <w:rPr>
          <w:rFonts w:ascii="Calibri" w:eastAsia="Segoe UI" w:hAnsi="Calibri" w:cs="Calibri"/>
          <w:iCs/>
          <w:sz w:val="22"/>
          <w:szCs w:val="22"/>
        </w:rPr>
        <w:t xml:space="preserve"> </w:t>
      </w:r>
      <w:r w:rsidRPr="00512B1B">
        <w:rPr>
          <w:rFonts w:ascii="Calibri" w:eastAsia="Segoe UI" w:hAnsi="Calibri" w:cs="Calibri"/>
          <w:iCs/>
          <w:sz w:val="22"/>
          <w:szCs w:val="22"/>
        </w:rPr>
        <w:t>(powyższa lista nigdy nie będzie kompletna).</w:t>
      </w:r>
    </w:p>
    <w:p w14:paraId="3378E33A" w14:textId="77777777" w:rsidR="00A87B19" w:rsidRDefault="00A87B19" w:rsidP="00A87B19">
      <w:pPr>
        <w:suppressAutoHyphens/>
        <w:autoSpaceDN w:val="0"/>
        <w:spacing w:after="120" w:line="276" w:lineRule="auto"/>
        <w:textAlignment w:val="baseline"/>
        <w:rPr>
          <w:rFonts w:ascii="Calibri" w:eastAsia="Segoe UI" w:hAnsi="Calibri" w:cs="Calibri"/>
          <w:b/>
          <w:bCs/>
          <w:color w:val="153D63"/>
          <w:sz w:val="22"/>
          <w:szCs w:val="22"/>
        </w:rPr>
      </w:pPr>
    </w:p>
    <w:p w14:paraId="3FB20774" w14:textId="77777777" w:rsidR="00A87B19" w:rsidRPr="00874141" w:rsidRDefault="00A87B19" w:rsidP="00A87B19">
      <w:pPr>
        <w:suppressAutoHyphens/>
        <w:autoSpaceDN w:val="0"/>
        <w:spacing w:after="120" w:line="276" w:lineRule="auto"/>
        <w:textAlignment w:val="baseline"/>
        <w:rPr>
          <w:rFonts w:ascii="Aptos" w:eastAsia="Segoe UI" w:hAnsi="Aptos" w:cs="Tahoma"/>
          <w:color w:val="05676C" w:themeColor="accent3" w:themeShade="80"/>
          <w:sz w:val="22"/>
          <w:szCs w:val="22"/>
        </w:rPr>
      </w:pPr>
      <w:r w:rsidRPr="00874141">
        <w:rPr>
          <w:rFonts w:ascii="Calibri" w:eastAsia="Segoe UI" w:hAnsi="Calibri" w:cs="Calibri"/>
          <w:b/>
          <w:bCs/>
          <w:color w:val="05676C" w:themeColor="accent3" w:themeShade="80"/>
          <w:sz w:val="22"/>
          <w:szCs w:val="22"/>
        </w:rPr>
        <w:t>Biuro ds. Dostępności</w:t>
      </w:r>
    </w:p>
    <w:p w14:paraId="2BD4CFBF" w14:textId="12FDBFC9" w:rsidR="00A87B19" w:rsidRPr="00512B1B" w:rsidRDefault="00A87B19" w:rsidP="00A87B19">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 xml:space="preserve">W  Urzędzie Miasta Opola od lutego 2024 r. funkcjonuje </w:t>
      </w:r>
      <w:r w:rsidRPr="00512B1B">
        <w:rPr>
          <w:rFonts w:ascii="Calibri" w:eastAsia="Segoe UI" w:hAnsi="Calibri" w:cs="Calibri"/>
          <w:b/>
          <w:bCs/>
          <w:sz w:val="22"/>
          <w:szCs w:val="22"/>
        </w:rPr>
        <w:t>Biuro ds. Dostępności (BD)</w:t>
      </w:r>
      <w:r w:rsidRPr="00512B1B">
        <w:rPr>
          <w:rFonts w:ascii="Calibri" w:eastAsia="Segoe UI" w:hAnsi="Calibri" w:cs="Calibri"/>
          <w:sz w:val="22"/>
          <w:szCs w:val="22"/>
        </w:rPr>
        <w:t>. Głównym zadaniem Biura jest zwiększanie dostępności Miasta Opola dla wszystkich w tym  dla osób</w:t>
      </w:r>
      <w:r w:rsidR="00180D61">
        <w:rPr>
          <w:rFonts w:ascii="Calibri" w:eastAsia="Segoe UI" w:hAnsi="Calibri" w:cs="Calibri"/>
          <w:sz w:val="22"/>
          <w:szCs w:val="22"/>
        </w:rPr>
        <w:br/>
      </w:r>
      <w:r w:rsidRPr="00512B1B">
        <w:rPr>
          <w:rFonts w:ascii="Calibri" w:eastAsia="Segoe UI" w:hAnsi="Calibri" w:cs="Calibri"/>
          <w:sz w:val="22"/>
          <w:szCs w:val="22"/>
        </w:rPr>
        <w:t>z dodatkowymi potrzebami np. z różnymi niepełnosprawnościami. Celem działalności Biura jest tworzenie i wdrażanie działań na rzecz pełnego uczestnictwa osób ze szczególnymi potrzebami</w:t>
      </w:r>
      <w:r w:rsidR="00180D61">
        <w:rPr>
          <w:rFonts w:ascii="Calibri" w:eastAsia="Segoe UI" w:hAnsi="Calibri" w:cs="Calibri"/>
          <w:sz w:val="22"/>
          <w:szCs w:val="22"/>
        </w:rPr>
        <w:t xml:space="preserve"> </w:t>
      </w:r>
      <w:r w:rsidR="00180D61">
        <w:rPr>
          <w:rFonts w:ascii="Calibri" w:eastAsia="Segoe UI" w:hAnsi="Calibri" w:cs="Calibri"/>
          <w:sz w:val="22"/>
          <w:szCs w:val="22"/>
        </w:rPr>
        <w:br/>
      </w:r>
      <w:r w:rsidRPr="00512B1B">
        <w:rPr>
          <w:rFonts w:ascii="Calibri" w:eastAsia="Segoe UI" w:hAnsi="Calibri" w:cs="Calibri"/>
          <w:sz w:val="22"/>
          <w:szCs w:val="22"/>
        </w:rPr>
        <w:t>w przestrzeni Miasta. Działania dzielone są na te kierowane bezpośrednio do osób ze szczególnymi potrzebami i ich otoczenia oraz mające na celu tworzenie przyjaznej infrastruktury, aby osoby te mogły swobodnie i niezależnie funkcjonować w środowisku społecznym.</w:t>
      </w:r>
    </w:p>
    <w:p w14:paraId="1E32ADBA" w14:textId="77777777" w:rsidR="00A87B19" w:rsidRDefault="00A87B19" w:rsidP="00A87B19">
      <w:pPr>
        <w:suppressAutoHyphens/>
        <w:autoSpaceDN w:val="0"/>
        <w:spacing w:after="120" w:line="276" w:lineRule="auto"/>
        <w:textAlignment w:val="baseline"/>
        <w:rPr>
          <w:rFonts w:ascii="Calibri" w:eastAsia="Segoe UI" w:hAnsi="Calibri" w:cs="Calibri"/>
          <w:b/>
          <w:bCs/>
          <w:color w:val="153D63"/>
          <w:sz w:val="22"/>
          <w:szCs w:val="22"/>
        </w:rPr>
      </w:pPr>
    </w:p>
    <w:p w14:paraId="193F7C29" w14:textId="77777777" w:rsidR="00A87B19" w:rsidRPr="00874141" w:rsidRDefault="00A87B19" w:rsidP="00A87B19">
      <w:pPr>
        <w:suppressAutoHyphens/>
        <w:autoSpaceDN w:val="0"/>
        <w:spacing w:after="120" w:line="276" w:lineRule="auto"/>
        <w:textAlignment w:val="baseline"/>
        <w:rPr>
          <w:rFonts w:ascii="Aptos" w:eastAsia="Segoe UI" w:hAnsi="Aptos" w:cs="Tahoma"/>
          <w:color w:val="05676C" w:themeColor="accent3" w:themeShade="80"/>
          <w:sz w:val="22"/>
          <w:szCs w:val="22"/>
        </w:rPr>
      </w:pPr>
      <w:r w:rsidRPr="00874141">
        <w:rPr>
          <w:rFonts w:ascii="Calibri" w:eastAsia="Segoe UI" w:hAnsi="Calibri" w:cs="Calibri"/>
          <w:b/>
          <w:bCs/>
          <w:color w:val="05676C" w:themeColor="accent3" w:themeShade="80"/>
          <w:sz w:val="22"/>
          <w:szCs w:val="22"/>
        </w:rPr>
        <w:t>Koordynator Dostępności</w:t>
      </w:r>
    </w:p>
    <w:p w14:paraId="338ADE3A" w14:textId="123FE02E" w:rsidR="00A87B19" w:rsidRPr="00512B1B" w:rsidRDefault="00A87B19" w:rsidP="00A87B19">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Koordynatorzy Dostępności funkcjonują od września 2020 r., zgodnie z obowiązkiem jaki wynika z ustawy o dostępności. Osoby powołane do tej funkcji odpowiadają za szeroko rozumianą dostępność w kontekście osób ze zróżnicowanymi potrzebami. To stanowisko, którego zadaniem jest przede wszystkim wysokopoziomowe zarządzanie rozwiązaniami z zakresu zwiększania dostępności,</w:t>
      </w:r>
      <w:r w:rsidR="007E0A7C">
        <w:rPr>
          <w:rFonts w:ascii="Calibri" w:eastAsia="Segoe UI" w:hAnsi="Calibri" w:cs="Calibri"/>
          <w:sz w:val="22"/>
          <w:szCs w:val="22"/>
        </w:rPr>
        <w:t xml:space="preserve"> </w:t>
      </w:r>
      <w:r w:rsidRPr="00512B1B">
        <w:rPr>
          <w:rFonts w:ascii="Calibri" w:eastAsia="Segoe UI" w:hAnsi="Calibri" w:cs="Calibri"/>
          <w:sz w:val="22"/>
          <w:szCs w:val="22"/>
        </w:rPr>
        <w:t xml:space="preserve">a w szczególności koordynowanie działań w tym kierunku. Do obowiązków osób pracujących w tym zawodzie należy również raportowanie i monitorowanie zadań związanych </w:t>
      </w:r>
      <w:r w:rsidR="007E0A7C">
        <w:rPr>
          <w:rFonts w:ascii="Calibri" w:eastAsia="Segoe UI" w:hAnsi="Calibri" w:cs="Calibri"/>
          <w:sz w:val="22"/>
          <w:szCs w:val="22"/>
        </w:rPr>
        <w:br/>
      </w:r>
      <w:r w:rsidRPr="00512B1B">
        <w:rPr>
          <w:rFonts w:ascii="Calibri" w:eastAsia="Segoe UI" w:hAnsi="Calibri" w:cs="Calibri"/>
          <w:sz w:val="22"/>
          <w:szCs w:val="22"/>
        </w:rPr>
        <w:t>z dostępnością.</w:t>
      </w:r>
    </w:p>
    <w:p w14:paraId="717C2CC9" w14:textId="06F44909" w:rsidR="00A87B19" w:rsidRPr="00512B1B" w:rsidRDefault="00A87B19" w:rsidP="00180D61">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 xml:space="preserve">Prezydent Miasta Opola wyznaczył </w:t>
      </w:r>
      <w:r w:rsidRPr="00512B1B">
        <w:rPr>
          <w:rFonts w:ascii="Calibri" w:eastAsia="Segoe UI" w:hAnsi="Calibri" w:cs="Calibri"/>
          <w:b/>
          <w:bCs/>
          <w:sz w:val="22"/>
          <w:szCs w:val="22"/>
        </w:rPr>
        <w:t>Koordynatora ds. dostępności w Urzędzie Miasta Opola</w:t>
      </w:r>
      <w:r w:rsidRPr="00512B1B">
        <w:rPr>
          <w:rFonts w:ascii="Calibri" w:eastAsia="Segoe UI" w:hAnsi="Calibri" w:cs="Calibri"/>
          <w:sz w:val="22"/>
          <w:szCs w:val="22"/>
        </w:rPr>
        <w:t>. Koordynator dostępności odpowiada między innymi za wsparcie osób ze szczególnymi potrzebami</w:t>
      </w:r>
      <w:r w:rsidR="00180D61">
        <w:rPr>
          <w:rFonts w:ascii="Calibri" w:eastAsia="Segoe UI" w:hAnsi="Calibri" w:cs="Calibri"/>
          <w:sz w:val="22"/>
          <w:szCs w:val="22"/>
        </w:rPr>
        <w:t xml:space="preserve"> </w:t>
      </w:r>
      <w:r w:rsidR="00180D61">
        <w:rPr>
          <w:rFonts w:ascii="Calibri" w:eastAsia="Segoe UI" w:hAnsi="Calibri" w:cs="Calibri"/>
          <w:sz w:val="22"/>
          <w:szCs w:val="22"/>
        </w:rPr>
        <w:br/>
      </w:r>
      <w:r w:rsidRPr="00512B1B">
        <w:rPr>
          <w:rFonts w:ascii="Calibri" w:eastAsia="Segoe UI" w:hAnsi="Calibri" w:cs="Calibri"/>
          <w:sz w:val="22"/>
          <w:szCs w:val="22"/>
        </w:rPr>
        <w:t xml:space="preserve">w dostępie do usług świadczonych przez Urząd Miasta Opola oraz monitorowanie zapewnienia przez ten Urząd dostępności osobom ze szczególnymi potrzebami. Ponadto koordynator sporządza plan działania na rzecz poprawy zapewniania dostępności osobom ze szczególnymi potrzebami </w:t>
      </w:r>
      <w:r w:rsidR="007E0A7C">
        <w:rPr>
          <w:rFonts w:ascii="Calibri" w:eastAsia="Segoe UI" w:hAnsi="Calibri" w:cs="Calibri"/>
          <w:sz w:val="22"/>
          <w:szCs w:val="22"/>
        </w:rPr>
        <w:br/>
      </w:r>
      <w:r w:rsidRPr="00512B1B">
        <w:rPr>
          <w:rFonts w:ascii="Calibri" w:eastAsia="Segoe UI" w:hAnsi="Calibri" w:cs="Calibri"/>
          <w:sz w:val="22"/>
          <w:szCs w:val="22"/>
        </w:rPr>
        <w:t>w Urzędzie Miasta Opola.</w:t>
      </w:r>
    </w:p>
    <w:p w14:paraId="67678345" w14:textId="4748128B" w:rsidR="00D91E07" w:rsidRPr="00874141" w:rsidRDefault="00A87B19" w:rsidP="00D91E07">
      <w:pPr>
        <w:suppressAutoHyphens/>
        <w:autoSpaceDN w:val="0"/>
        <w:spacing w:after="120" w:line="276" w:lineRule="auto"/>
        <w:textAlignment w:val="baseline"/>
        <w:rPr>
          <w:rFonts w:ascii="Calibri" w:eastAsia="Segoe UI" w:hAnsi="Calibri" w:cs="Calibri"/>
          <w:b/>
          <w:bCs/>
          <w:color w:val="05676C" w:themeColor="accent3" w:themeShade="80"/>
          <w:sz w:val="22"/>
          <w:szCs w:val="22"/>
        </w:rPr>
      </w:pPr>
      <w:r w:rsidRPr="00874141">
        <w:rPr>
          <w:rFonts w:ascii="Calibri" w:eastAsia="Segoe UI" w:hAnsi="Calibri" w:cs="Calibri"/>
          <w:b/>
          <w:bCs/>
          <w:color w:val="05676C" w:themeColor="accent3" w:themeShade="80"/>
          <w:sz w:val="22"/>
          <w:szCs w:val="22"/>
        </w:rPr>
        <w:t>Zadania szczegółowe Biura i Koordynatora:</w:t>
      </w:r>
    </w:p>
    <w:p w14:paraId="7A2938E7" w14:textId="77777777" w:rsidR="00A87B19" w:rsidRPr="00D91E07" w:rsidRDefault="00A87B19" w:rsidP="00AA1F6D">
      <w:pPr>
        <w:pStyle w:val="Akapitzlist"/>
        <w:widowControl w:val="0"/>
        <w:numPr>
          <w:ilvl w:val="0"/>
          <w:numId w:val="82"/>
        </w:numPr>
        <w:suppressAutoHyphens/>
        <w:autoSpaceDN w:val="0"/>
        <w:spacing w:after="120" w:line="276" w:lineRule="auto"/>
        <w:textAlignment w:val="baseline"/>
        <w:rPr>
          <w:rFonts w:ascii="Aptos" w:eastAsia="Segoe UI" w:hAnsi="Aptos" w:cs="Tahoma"/>
          <w:sz w:val="22"/>
          <w:szCs w:val="22"/>
        </w:rPr>
      </w:pPr>
      <w:r w:rsidRPr="00D91E07">
        <w:rPr>
          <w:rFonts w:ascii="Calibri" w:eastAsia="Segoe UI" w:hAnsi="Calibri" w:cs="Calibri"/>
          <w:sz w:val="22"/>
          <w:szCs w:val="22"/>
        </w:rPr>
        <w:t xml:space="preserve">realizacja zadań służących zapewnieniu dostępności zgodnie z wymaganiami określonymi </w:t>
      </w:r>
      <w:r w:rsidRPr="00D91E07">
        <w:rPr>
          <w:rFonts w:ascii="Calibri" w:eastAsia="Segoe UI" w:hAnsi="Calibri" w:cs="Calibri"/>
          <w:sz w:val="22"/>
          <w:szCs w:val="22"/>
        </w:rPr>
        <w:br/>
        <w:t>w ustawie z dnia 19 lipca 2019 r. o zapewnianiu dostępności osobom ze szczególnymi potrzebami,</w:t>
      </w:r>
    </w:p>
    <w:p w14:paraId="3703E48D" w14:textId="77777777" w:rsidR="00D91E07" w:rsidRPr="00D91E07" w:rsidRDefault="00D91E07" w:rsidP="00AA1F6D">
      <w:pPr>
        <w:pStyle w:val="Akapitzlist"/>
        <w:widowControl w:val="0"/>
        <w:numPr>
          <w:ilvl w:val="0"/>
          <w:numId w:val="82"/>
        </w:numPr>
        <w:suppressAutoHyphens/>
        <w:autoSpaceDN w:val="0"/>
        <w:spacing w:after="120" w:line="276" w:lineRule="auto"/>
        <w:textAlignment w:val="baseline"/>
        <w:rPr>
          <w:rFonts w:ascii="Aptos" w:eastAsia="Segoe UI" w:hAnsi="Aptos" w:cs="Tahoma"/>
          <w:sz w:val="22"/>
          <w:szCs w:val="22"/>
        </w:rPr>
      </w:pPr>
      <w:r w:rsidRPr="00D91E07">
        <w:rPr>
          <w:rFonts w:ascii="Calibri" w:eastAsia="Segoe UI" w:hAnsi="Calibri" w:cs="Calibri"/>
          <w:sz w:val="22"/>
          <w:szCs w:val="22"/>
        </w:rPr>
        <w:t>monitorowanie działalności Urzędu Miasta Opola w zakresie zapewniania dostępności osobom ze szczególnymi potrzebami,</w:t>
      </w:r>
    </w:p>
    <w:p w14:paraId="1DE18206" w14:textId="75CF121B" w:rsidR="00D91E07" w:rsidRPr="00512B1B" w:rsidRDefault="00D91E07" w:rsidP="00AA1F6D">
      <w:pPr>
        <w:widowControl w:val="0"/>
        <w:numPr>
          <w:ilvl w:val="0"/>
          <w:numId w:val="82"/>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 xml:space="preserve">podejmowanie działań prowadzących do zwiększania dostępności Urzędu Miasta Opola </w:t>
      </w:r>
      <w:r w:rsidR="00180D61">
        <w:rPr>
          <w:rFonts w:ascii="Calibri" w:eastAsia="Segoe UI" w:hAnsi="Calibri" w:cs="Calibri"/>
          <w:sz w:val="22"/>
          <w:szCs w:val="22"/>
        </w:rPr>
        <w:br/>
      </w:r>
      <w:r w:rsidRPr="00512B1B">
        <w:rPr>
          <w:rFonts w:ascii="Calibri" w:eastAsia="Segoe UI" w:hAnsi="Calibri" w:cs="Calibri"/>
          <w:sz w:val="22"/>
          <w:szCs w:val="22"/>
        </w:rPr>
        <w:t>dla osób ze szczególnymi potrzebami,</w:t>
      </w:r>
    </w:p>
    <w:p w14:paraId="6AE72E55" w14:textId="77777777" w:rsidR="00D91E07" w:rsidRPr="00512B1B" w:rsidRDefault="00D91E07" w:rsidP="00AA1F6D">
      <w:pPr>
        <w:widowControl w:val="0"/>
        <w:numPr>
          <w:ilvl w:val="0"/>
          <w:numId w:val="82"/>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wsparcie osób ze szczególnymi potrzebami w dostępie do usług świadczonych przez Urząd Miasta Opola,</w:t>
      </w:r>
    </w:p>
    <w:p w14:paraId="09C0DB6B" w14:textId="77777777" w:rsidR="00D91E07" w:rsidRPr="00512B1B" w:rsidRDefault="00D91E07" w:rsidP="00AA1F6D">
      <w:pPr>
        <w:widowControl w:val="0"/>
        <w:numPr>
          <w:ilvl w:val="0"/>
          <w:numId w:val="82"/>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przygotowanie i koordynacja wdrożenia planu działania na rzecz poprawy zapewniania dostępności osobom ze szczególnymi potrzebami,</w:t>
      </w:r>
    </w:p>
    <w:p w14:paraId="6F323630" w14:textId="77777777" w:rsidR="00D91E07" w:rsidRPr="00512B1B" w:rsidRDefault="00D91E07" w:rsidP="00AA1F6D">
      <w:pPr>
        <w:widowControl w:val="0"/>
        <w:numPr>
          <w:ilvl w:val="0"/>
          <w:numId w:val="82"/>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prowadzenie działań na rzecz promocji dostępności,</w:t>
      </w:r>
    </w:p>
    <w:p w14:paraId="1B7E5003" w14:textId="77777777" w:rsidR="00D91E07" w:rsidRPr="00512B1B" w:rsidRDefault="00D91E07" w:rsidP="00AA1F6D">
      <w:pPr>
        <w:widowControl w:val="0"/>
        <w:numPr>
          <w:ilvl w:val="0"/>
          <w:numId w:val="82"/>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rozpatrywanie wniosków o zapewnienie dostępności,</w:t>
      </w:r>
    </w:p>
    <w:p w14:paraId="0A231C61" w14:textId="6AA68CDF" w:rsidR="00A87B19" w:rsidRPr="007E0A7C" w:rsidRDefault="00D91E07" w:rsidP="00AA1F6D">
      <w:pPr>
        <w:widowControl w:val="0"/>
        <w:numPr>
          <w:ilvl w:val="0"/>
          <w:numId w:val="82"/>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lastRenderedPageBreak/>
        <w:t xml:space="preserve">współdziałanie z komórkami organizacyjnymi Urzędu i miejskimi jednostkami organizacyjnymi  w zakresie zadań, o których </w:t>
      </w:r>
      <w:r w:rsidRPr="00E156B8">
        <w:rPr>
          <w:rFonts w:ascii="Calibri" w:eastAsia="Segoe UI" w:hAnsi="Calibri" w:cs="Calibri"/>
          <w:sz w:val="22"/>
          <w:szCs w:val="22"/>
        </w:rPr>
        <w:t>mowa w pkt. 1-7.</w:t>
      </w:r>
    </w:p>
    <w:p w14:paraId="00046546" w14:textId="77777777" w:rsidR="00A87B19" w:rsidRPr="00874141" w:rsidRDefault="00A87B19" w:rsidP="00A87B19">
      <w:pPr>
        <w:suppressAutoHyphens/>
        <w:autoSpaceDN w:val="0"/>
        <w:spacing w:after="120" w:line="276" w:lineRule="auto"/>
        <w:textAlignment w:val="baseline"/>
        <w:rPr>
          <w:rFonts w:ascii="Aptos" w:eastAsia="Segoe UI" w:hAnsi="Aptos" w:cs="Tahoma"/>
          <w:color w:val="05676C" w:themeColor="accent3" w:themeShade="80"/>
          <w:sz w:val="22"/>
          <w:szCs w:val="22"/>
        </w:rPr>
      </w:pPr>
      <w:r w:rsidRPr="00874141">
        <w:rPr>
          <w:rFonts w:ascii="Calibri" w:eastAsia="Segoe UI" w:hAnsi="Calibri" w:cs="Calibri"/>
          <w:b/>
          <w:bCs/>
          <w:color w:val="05676C" w:themeColor="accent3" w:themeShade="80"/>
          <w:sz w:val="22"/>
          <w:szCs w:val="22"/>
        </w:rPr>
        <w:t>Zespół ds. Dostępności</w:t>
      </w:r>
    </w:p>
    <w:p w14:paraId="43ADCC1A" w14:textId="77777777" w:rsidR="00A87B19" w:rsidRPr="00512B1B" w:rsidRDefault="00A87B19" w:rsidP="00F15E82">
      <w:p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 xml:space="preserve">Ponadto Prezydent Miasta Opola powołał </w:t>
      </w:r>
      <w:r w:rsidRPr="00512B1B">
        <w:rPr>
          <w:rFonts w:ascii="Calibri" w:eastAsia="Segoe UI" w:hAnsi="Calibri" w:cs="Calibri"/>
          <w:b/>
          <w:bCs/>
          <w:sz w:val="22"/>
          <w:szCs w:val="22"/>
        </w:rPr>
        <w:t>zespół ds. dostępności</w:t>
      </w:r>
      <w:r w:rsidRPr="00512B1B">
        <w:rPr>
          <w:rFonts w:ascii="Calibri" w:eastAsia="Segoe UI" w:hAnsi="Calibri" w:cs="Calibri"/>
          <w:sz w:val="22"/>
          <w:szCs w:val="22"/>
        </w:rPr>
        <w:t>, którego zadaniem jest:</w:t>
      </w:r>
    </w:p>
    <w:p w14:paraId="7D7BD896" w14:textId="0246ECCD" w:rsidR="00A87B19" w:rsidRDefault="00F15E82" w:rsidP="00F15E82">
      <w:pPr>
        <w:widowControl w:val="0"/>
        <w:suppressAutoHyphens/>
        <w:autoSpaceDN w:val="0"/>
        <w:spacing w:after="120" w:line="276" w:lineRule="auto"/>
        <w:ind w:firstLine="0"/>
        <w:contextualSpacing/>
        <w:textAlignment w:val="baseline"/>
        <w:rPr>
          <w:rFonts w:ascii="Calibri" w:eastAsia="Segoe UI" w:hAnsi="Calibri" w:cs="Calibri"/>
          <w:sz w:val="22"/>
          <w:szCs w:val="22"/>
        </w:rPr>
      </w:pPr>
      <w:r>
        <w:rPr>
          <w:rFonts w:ascii="Calibri" w:eastAsia="Segoe UI" w:hAnsi="Calibri" w:cs="Calibri"/>
          <w:sz w:val="22"/>
          <w:szCs w:val="22"/>
        </w:rPr>
        <w:t xml:space="preserve">1. </w:t>
      </w:r>
      <w:r w:rsidR="00A87B19" w:rsidRPr="00512B1B">
        <w:rPr>
          <w:rFonts w:ascii="Calibri" w:eastAsia="Segoe UI" w:hAnsi="Calibri" w:cs="Calibri"/>
          <w:sz w:val="22"/>
          <w:szCs w:val="22"/>
        </w:rPr>
        <w:t xml:space="preserve">współpraca z koordynatorem do spraw dostępności w zakresie realizacji zadań zgodnie </w:t>
      </w:r>
      <w:r w:rsidR="0032482D">
        <w:rPr>
          <w:rFonts w:ascii="Calibri" w:eastAsia="Segoe UI" w:hAnsi="Calibri" w:cs="Calibri"/>
          <w:sz w:val="22"/>
          <w:szCs w:val="22"/>
        </w:rPr>
        <w:br/>
      </w:r>
      <w:r w:rsidR="00A87B19" w:rsidRPr="00512B1B">
        <w:rPr>
          <w:rFonts w:ascii="Calibri" w:eastAsia="Segoe UI" w:hAnsi="Calibri" w:cs="Calibri"/>
          <w:sz w:val="22"/>
          <w:szCs w:val="22"/>
        </w:rPr>
        <w:t xml:space="preserve">z wymaganiami określonymi w art. 6 ustawy o zapewnianiu dostępności osobom </w:t>
      </w:r>
      <w:r>
        <w:rPr>
          <w:rFonts w:ascii="Calibri" w:eastAsia="Segoe UI" w:hAnsi="Calibri" w:cs="Calibri"/>
          <w:sz w:val="22"/>
          <w:szCs w:val="22"/>
        </w:rPr>
        <w:br/>
      </w:r>
      <w:r w:rsidR="00A87B19" w:rsidRPr="00512B1B">
        <w:rPr>
          <w:rFonts w:ascii="Calibri" w:eastAsia="Segoe UI" w:hAnsi="Calibri" w:cs="Calibri"/>
          <w:sz w:val="22"/>
          <w:szCs w:val="22"/>
        </w:rPr>
        <w:t>ze</w:t>
      </w:r>
      <w:r>
        <w:rPr>
          <w:rFonts w:ascii="Calibri" w:eastAsia="Segoe UI" w:hAnsi="Calibri" w:cs="Calibri"/>
          <w:sz w:val="22"/>
          <w:szCs w:val="22"/>
        </w:rPr>
        <w:t xml:space="preserve"> </w:t>
      </w:r>
      <w:r w:rsidR="00A87B19" w:rsidRPr="00512B1B">
        <w:rPr>
          <w:rFonts w:ascii="Calibri" w:eastAsia="Segoe UI" w:hAnsi="Calibri" w:cs="Calibri"/>
          <w:sz w:val="22"/>
          <w:szCs w:val="22"/>
        </w:rPr>
        <w:t>szczególnymi potrzebami,</w:t>
      </w:r>
    </w:p>
    <w:p w14:paraId="36AF93E5" w14:textId="37AE8A7B" w:rsidR="00F15E82" w:rsidRPr="00512B1B" w:rsidRDefault="00F15E82" w:rsidP="00F15E82">
      <w:pPr>
        <w:widowControl w:val="0"/>
        <w:suppressAutoHyphens/>
        <w:autoSpaceDN w:val="0"/>
        <w:spacing w:after="120" w:line="276" w:lineRule="auto"/>
        <w:ind w:left="720" w:firstLine="0"/>
        <w:contextualSpacing/>
        <w:textAlignment w:val="baseline"/>
        <w:rPr>
          <w:rFonts w:ascii="Aptos" w:eastAsia="Segoe UI" w:hAnsi="Aptos" w:cs="Tahoma"/>
          <w:sz w:val="22"/>
          <w:szCs w:val="22"/>
        </w:rPr>
      </w:pPr>
      <w:r>
        <w:rPr>
          <w:rFonts w:ascii="Calibri" w:eastAsia="Segoe UI" w:hAnsi="Calibri" w:cs="Calibri"/>
          <w:sz w:val="22"/>
          <w:szCs w:val="22"/>
        </w:rPr>
        <w:t xml:space="preserve">2. </w:t>
      </w:r>
      <w:r w:rsidRPr="00512B1B">
        <w:rPr>
          <w:rFonts w:ascii="Calibri" w:eastAsia="Segoe UI" w:hAnsi="Calibri" w:cs="Calibri"/>
          <w:sz w:val="22"/>
          <w:szCs w:val="22"/>
        </w:rPr>
        <w:t xml:space="preserve">współpraca z koordynatorem do spraw dostępności w zakresie realizacji zadań </w:t>
      </w:r>
      <w:r w:rsidRPr="00512B1B">
        <w:rPr>
          <w:rFonts w:ascii="Calibri" w:eastAsia="Segoe UI" w:hAnsi="Calibri" w:cs="Calibri"/>
          <w:sz w:val="22"/>
          <w:szCs w:val="22"/>
        </w:rPr>
        <w:br/>
        <w:t>w obszarze dostępności świadczonych usług tj.:</w:t>
      </w:r>
    </w:p>
    <w:p w14:paraId="559C8246" w14:textId="2A3E610E" w:rsidR="00A87B19" w:rsidRPr="00F15E82" w:rsidRDefault="00A87B19" w:rsidP="00AA1F6D">
      <w:pPr>
        <w:pStyle w:val="Akapitzlist"/>
        <w:numPr>
          <w:ilvl w:val="0"/>
          <w:numId w:val="83"/>
        </w:numPr>
        <w:suppressAutoHyphens/>
        <w:autoSpaceDN w:val="0"/>
        <w:spacing w:after="120" w:line="276" w:lineRule="auto"/>
        <w:textAlignment w:val="baseline"/>
        <w:rPr>
          <w:rFonts w:ascii="Aptos" w:eastAsia="Segoe UI" w:hAnsi="Aptos" w:cs="Tahoma"/>
          <w:sz w:val="22"/>
          <w:szCs w:val="22"/>
        </w:rPr>
      </w:pPr>
      <w:r w:rsidRPr="00F15E82">
        <w:rPr>
          <w:rFonts w:ascii="Calibri" w:eastAsia="Segoe UI" w:hAnsi="Calibri" w:cs="Calibri"/>
          <w:sz w:val="22"/>
          <w:szCs w:val="22"/>
        </w:rPr>
        <w:t xml:space="preserve"> zapewnienie równości szans i niedyskryminacji w kontakcie z urzędnikiem,</w:t>
      </w:r>
    </w:p>
    <w:p w14:paraId="703EAA5E" w14:textId="357F6597" w:rsidR="00A87B19" w:rsidRPr="00F15E82" w:rsidRDefault="00A87B19" w:rsidP="00AA1F6D">
      <w:pPr>
        <w:pStyle w:val="Akapitzlist"/>
        <w:numPr>
          <w:ilvl w:val="0"/>
          <w:numId w:val="83"/>
        </w:numPr>
        <w:suppressAutoHyphens/>
        <w:autoSpaceDN w:val="0"/>
        <w:spacing w:after="120" w:line="276" w:lineRule="auto"/>
        <w:textAlignment w:val="baseline"/>
        <w:rPr>
          <w:rFonts w:ascii="Aptos" w:eastAsia="Segoe UI" w:hAnsi="Aptos" w:cs="Tahoma"/>
          <w:sz w:val="22"/>
          <w:szCs w:val="22"/>
        </w:rPr>
      </w:pPr>
      <w:r w:rsidRPr="00F15E82">
        <w:rPr>
          <w:rFonts w:ascii="Calibri" w:eastAsia="Segoe UI" w:hAnsi="Calibri" w:cs="Calibri"/>
          <w:sz w:val="22"/>
          <w:szCs w:val="22"/>
        </w:rPr>
        <w:t>zapewnienie optymalnego, dla osoby korzystającej z usługi, sposobu komunikowania się z uwzględnieniem środków wspomagających komunikowanie się,</w:t>
      </w:r>
    </w:p>
    <w:p w14:paraId="2F1ACA6A" w14:textId="175B1200" w:rsidR="00A87B19" w:rsidRPr="00F15E82" w:rsidRDefault="00A87B19" w:rsidP="00AA1F6D">
      <w:pPr>
        <w:pStyle w:val="Akapitzlist"/>
        <w:numPr>
          <w:ilvl w:val="0"/>
          <w:numId w:val="83"/>
        </w:numPr>
        <w:suppressAutoHyphens/>
        <w:autoSpaceDN w:val="0"/>
        <w:spacing w:after="120" w:line="276" w:lineRule="auto"/>
        <w:textAlignment w:val="baseline"/>
        <w:rPr>
          <w:rFonts w:ascii="Aptos" w:eastAsia="Segoe UI" w:hAnsi="Aptos" w:cs="Tahoma"/>
          <w:sz w:val="22"/>
          <w:szCs w:val="22"/>
        </w:rPr>
      </w:pPr>
      <w:r w:rsidRPr="00F15E82">
        <w:rPr>
          <w:rFonts w:ascii="Calibri" w:eastAsia="Segoe UI" w:hAnsi="Calibri" w:cs="Calibri"/>
          <w:sz w:val="22"/>
          <w:szCs w:val="22"/>
        </w:rPr>
        <w:t>analiza komunikatów dostępnych na stronach internetowych pod kątem ich dostępności i zrozumienia przez wszystkich,</w:t>
      </w:r>
    </w:p>
    <w:p w14:paraId="31D41E7F" w14:textId="34AA94E7" w:rsidR="00A87B19" w:rsidRPr="00B274B4" w:rsidRDefault="00A87B19" w:rsidP="00AA1F6D">
      <w:pPr>
        <w:pStyle w:val="Akapitzlist"/>
        <w:numPr>
          <w:ilvl w:val="0"/>
          <w:numId w:val="83"/>
        </w:numPr>
        <w:suppressAutoHyphens/>
        <w:autoSpaceDN w:val="0"/>
        <w:spacing w:after="120" w:line="276" w:lineRule="auto"/>
        <w:textAlignment w:val="baseline"/>
        <w:rPr>
          <w:rFonts w:ascii="Aptos" w:eastAsia="Segoe UI" w:hAnsi="Aptos" w:cs="Tahoma"/>
          <w:sz w:val="22"/>
          <w:szCs w:val="22"/>
        </w:rPr>
      </w:pPr>
      <w:r w:rsidRPr="00F15E82">
        <w:rPr>
          <w:rFonts w:ascii="Calibri" w:eastAsia="Segoe UI" w:hAnsi="Calibri" w:cs="Calibri"/>
          <w:sz w:val="22"/>
          <w:szCs w:val="22"/>
        </w:rPr>
        <w:t>wyposażenie urzędników w wiedzę niezbędną w kontakcie z osobami o różnego rodzaju potrzebach wynikających z niepełnosprawności.</w:t>
      </w:r>
    </w:p>
    <w:p w14:paraId="43141B20" w14:textId="5AEF41C7" w:rsidR="00B274B4" w:rsidRDefault="00B274B4" w:rsidP="00B274B4">
      <w:pPr>
        <w:widowControl w:val="0"/>
        <w:suppressAutoHyphens/>
        <w:autoSpaceDN w:val="0"/>
        <w:spacing w:after="120" w:line="276" w:lineRule="auto"/>
        <w:contextualSpacing/>
        <w:textAlignment w:val="baseline"/>
        <w:rPr>
          <w:rFonts w:ascii="Calibri" w:eastAsia="Segoe UI" w:hAnsi="Calibri" w:cs="Calibri"/>
          <w:sz w:val="22"/>
          <w:szCs w:val="22"/>
        </w:rPr>
      </w:pPr>
      <w:r>
        <w:rPr>
          <w:rFonts w:ascii="Aptos" w:eastAsia="Segoe UI" w:hAnsi="Aptos" w:cs="Tahoma"/>
          <w:sz w:val="22"/>
          <w:szCs w:val="22"/>
        </w:rPr>
        <w:t xml:space="preserve">3.  </w:t>
      </w:r>
      <w:r w:rsidRPr="00512B1B">
        <w:rPr>
          <w:rFonts w:ascii="Calibri" w:eastAsia="Segoe UI" w:hAnsi="Calibri" w:cs="Calibri"/>
          <w:sz w:val="22"/>
          <w:szCs w:val="22"/>
        </w:rPr>
        <w:t xml:space="preserve">współpraca z koordynatorem do spraw dostępności  przy monitorowaniu  zadań związanych </w:t>
      </w:r>
      <w:r w:rsidR="0032482D">
        <w:rPr>
          <w:rFonts w:ascii="Calibri" w:eastAsia="Segoe UI" w:hAnsi="Calibri" w:cs="Calibri"/>
          <w:sz w:val="22"/>
          <w:szCs w:val="22"/>
        </w:rPr>
        <w:br/>
      </w:r>
      <w:r w:rsidRPr="00512B1B">
        <w:rPr>
          <w:rFonts w:ascii="Calibri" w:eastAsia="Segoe UI" w:hAnsi="Calibri" w:cs="Calibri"/>
          <w:sz w:val="22"/>
          <w:szCs w:val="22"/>
        </w:rPr>
        <w:t>z wdrożeniem planu działania w zakresie zapewnienia dostępności osobom ze szczególnymi potrzebami,</w:t>
      </w:r>
    </w:p>
    <w:p w14:paraId="7C2EE102" w14:textId="77777777" w:rsidR="00B274B4" w:rsidRDefault="00B274B4" w:rsidP="00B274B4">
      <w:pPr>
        <w:widowControl w:val="0"/>
        <w:suppressAutoHyphens/>
        <w:autoSpaceDN w:val="0"/>
        <w:spacing w:after="120" w:line="276" w:lineRule="auto"/>
        <w:contextualSpacing/>
        <w:textAlignment w:val="baseline"/>
        <w:rPr>
          <w:rFonts w:ascii="Calibri" w:eastAsia="Segoe UI" w:hAnsi="Calibri" w:cs="Calibri"/>
          <w:sz w:val="22"/>
          <w:szCs w:val="22"/>
        </w:rPr>
      </w:pPr>
      <w:r>
        <w:rPr>
          <w:rFonts w:ascii="Calibri" w:eastAsia="Segoe UI" w:hAnsi="Calibri" w:cs="Calibri"/>
          <w:sz w:val="22"/>
          <w:szCs w:val="22"/>
        </w:rPr>
        <w:t xml:space="preserve">4. </w:t>
      </w:r>
      <w:r w:rsidRPr="00512B1B">
        <w:rPr>
          <w:rFonts w:ascii="Calibri" w:eastAsia="Segoe UI" w:hAnsi="Calibri" w:cs="Calibri"/>
          <w:sz w:val="22"/>
          <w:szCs w:val="22"/>
        </w:rPr>
        <w:t>przedstawianie propozycji zmian i opiniowanie aktów prawnych i innych dokumentów dotyczących zapewniania dostępności osobom ze szczególnymi potrzebami,</w:t>
      </w:r>
    </w:p>
    <w:p w14:paraId="05921ED8" w14:textId="77777777" w:rsidR="00CE637D" w:rsidRDefault="00CE637D" w:rsidP="00CE637D">
      <w:pPr>
        <w:widowControl w:val="0"/>
        <w:suppressAutoHyphens/>
        <w:autoSpaceDN w:val="0"/>
        <w:spacing w:after="120" w:line="276" w:lineRule="auto"/>
        <w:ind w:left="720" w:firstLine="0"/>
        <w:contextualSpacing/>
        <w:textAlignment w:val="baseline"/>
        <w:rPr>
          <w:rFonts w:ascii="Calibri" w:eastAsia="Segoe UI" w:hAnsi="Calibri" w:cs="Calibri"/>
          <w:sz w:val="22"/>
          <w:szCs w:val="22"/>
        </w:rPr>
      </w:pPr>
      <w:r>
        <w:rPr>
          <w:rFonts w:ascii="Calibri" w:eastAsia="Segoe UI" w:hAnsi="Calibri" w:cs="Calibri"/>
          <w:sz w:val="22"/>
          <w:szCs w:val="22"/>
        </w:rPr>
        <w:t xml:space="preserve">5. </w:t>
      </w:r>
      <w:r w:rsidRPr="00512B1B">
        <w:rPr>
          <w:rFonts w:ascii="Calibri" w:eastAsia="Segoe UI" w:hAnsi="Calibri" w:cs="Calibri"/>
          <w:sz w:val="22"/>
          <w:szCs w:val="22"/>
        </w:rPr>
        <w:t>prowadzenie działań na rzecz promocji dostępności,</w:t>
      </w:r>
    </w:p>
    <w:p w14:paraId="0F4FEF37" w14:textId="3364824A" w:rsidR="00A87B19" w:rsidRDefault="00CE637D" w:rsidP="00CE637D">
      <w:pPr>
        <w:widowControl w:val="0"/>
        <w:suppressAutoHyphens/>
        <w:autoSpaceDN w:val="0"/>
        <w:spacing w:after="120" w:line="276" w:lineRule="auto"/>
        <w:contextualSpacing/>
        <w:textAlignment w:val="baseline"/>
        <w:rPr>
          <w:rFonts w:ascii="Aptos" w:eastAsia="Segoe UI" w:hAnsi="Aptos" w:cs="Tahoma"/>
          <w:sz w:val="22"/>
          <w:szCs w:val="22"/>
        </w:rPr>
      </w:pPr>
      <w:r>
        <w:rPr>
          <w:rFonts w:ascii="Calibri" w:eastAsia="Segoe UI" w:hAnsi="Calibri" w:cs="Calibri"/>
          <w:sz w:val="22"/>
          <w:szCs w:val="22"/>
        </w:rPr>
        <w:t xml:space="preserve">6. </w:t>
      </w:r>
      <w:r w:rsidRPr="00512B1B">
        <w:rPr>
          <w:rFonts w:ascii="Calibri" w:eastAsia="Segoe UI" w:hAnsi="Calibri" w:cs="Calibri"/>
          <w:sz w:val="22"/>
          <w:szCs w:val="22"/>
        </w:rPr>
        <w:t>współpraca z koordynatorem ds. dostępności przy prowadzeniu analiz i opracowań oraz określanie wytycznych w obszarze zapewniania dostępności.</w:t>
      </w:r>
    </w:p>
    <w:p w14:paraId="0C14103F" w14:textId="77777777" w:rsidR="00CE637D" w:rsidRPr="00CE637D" w:rsidRDefault="00CE637D" w:rsidP="00CE637D">
      <w:pPr>
        <w:widowControl w:val="0"/>
        <w:suppressAutoHyphens/>
        <w:autoSpaceDN w:val="0"/>
        <w:spacing w:after="120" w:line="276" w:lineRule="auto"/>
        <w:contextualSpacing/>
        <w:textAlignment w:val="baseline"/>
        <w:rPr>
          <w:rFonts w:ascii="Aptos" w:eastAsia="Segoe UI" w:hAnsi="Aptos" w:cs="Tahoma"/>
          <w:sz w:val="22"/>
          <w:szCs w:val="22"/>
        </w:rPr>
      </w:pPr>
    </w:p>
    <w:p w14:paraId="0898CF40" w14:textId="06110461" w:rsidR="00A87B19" w:rsidRPr="00874141" w:rsidRDefault="00A87B19" w:rsidP="00A87B19">
      <w:pPr>
        <w:suppressAutoHyphens/>
        <w:autoSpaceDN w:val="0"/>
        <w:spacing w:after="120" w:line="276" w:lineRule="auto"/>
        <w:textAlignment w:val="baseline"/>
        <w:rPr>
          <w:rFonts w:ascii="Aptos" w:eastAsia="Segoe UI" w:hAnsi="Aptos" w:cs="Tahoma"/>
          <w:color w:val="05676C" w:themeColor="accent3" w:themeShade="80"/>
          <w:sz w:val="22"/>
          <w:szCs w:val="22"/>
        </w:rPr>
      </w:pPr>
      <w:r w:rsidRPr="00874141">
        <w:rPr>
          <w:rFonts w:ascii="Calibri" w:eastAsia="Segoe UI" w:hAnsi="Calibri" w:cs="Calibri"/>
          <w:b/>
          <w:bCs/>
          <w:color w:val="05676C" w:themeColor="accent3" w:themeShade="80"/>
          <w:sz w:val="22"/>
          <w:szCs w:val="22"/>
        </w:rPr>
        <w:t>Plan działania na rzecz poprawy zapewnienia dostępności osobom ze szczególnymi potrzebami</w:t>
      </w:r>
      <w:r w:rsidR="0032482D">
        <w:rPr>
          <w:rFonts w:ascii="Calibri" w:eastAsia="Segoe UI" w:hAnsi="Calibri" w:cs="Calibri"/>
          <w:b/>
          <w:bCs/>
          <w:color w:val="05676C" w:themeColor="accent3" w:themeShade="80"/>
          <w:sz w:val="22"/>
          <w:szCs w:val="22"/>
        </w:rPr>
        <w:t xml:space="preserve"> </w:t>
      </w:r>
      <w:r w:rsidR="0032482D">
        <w:rPr>
          <w:rFonts w:ascii="Calibri" w:eastAsia="Segoe UI" w:hAnsi="Calibri" w:cs="Calibri"/>
          <w:b/>
          <w:bCs/>
          <w:color w:val="05676C" w:themeColor="accent3" w:themeShade="80"/>
          <w:sz w:val="22"/>
          <w:szCs w:val="22"/>
        </w:rPr>
        <w:br/>
      </w:r>
      <w:r w:rsidRPr="00874141">
        <w:rPr>
          <w:rFonts w:ascii="Calibri" w:eastAsia="Segoe UI" w:hAnsi="Calibri" w:cs="Calibri"/>
          <w:b/>
          <w:bCs/>
          <w:color w:val="05676C" w:themeColor="accent3" w:themeShade="80"/>
          <w:sz w:val="22"/>
          <w:szCs w:val="22"/>
        </w:rPr>
        <w:t>w Urzędzie Miasta Opola na lata 2025 – 2028</w:t>
      </w:r>
    </w:p>
    <w:p w14:paraId="69537B8D" w14:textId="77777777" w:rsidR="00A87B19" w:rsidRPr="00512B1B" w:rsidRDefault="00A87B19" w:rsidP="00A87B19">
      <w:pPr>
        <w:suppressAutoHyphens/>
        <w:autoSpaceDN w:val="0"/>
        <w:spacing w:after="120" w:line="276" w:lineRule="auto"/>
        <w:ind w:firstLine="708"/>
        <w:textAlignment w:val="baseline"/>
        <w:rPr>
          <w:rFonts w:ascii="Aptos" w:eastAsia="Segoe UI" w:hAnsi="Aptos" w:cs="Tahoma"/>
          <w:sz w:val="22"/>
          <w:szCs w:val="22"/>
        </w:rPr>
      </w:pPr>
      <w:r w:rsidRPr="00512B1B">
        <w:rPr>
          <w:rFonts w:ascii="Calibri" w:eastAsia="Segoe UI" w:hAnsi="Calibri" w:cs="Calibri"/>
          <w:sz w:val="22"/>
          <w:szCs w:val="22"/>
        </w:rPr>
        <w:t xml:space="preserve">Na podstawie art. 14 w związku z art. 6 ustawy z dnia 19 lipca 2019 r. o zapewnieniu dostępności osobom ze szczególnymi potrzebami przyjęty został </w:t>
      </w:r>
      <w:r w:rsidRPr="00512B1B">
        <w:rPr>
          <w:rFonts w:ascii="Calibri" w:eastAsia="Segoe UI" w:hAnsi="Calibri" w:cs="Calibri"/>
          <w:b/>
          <w:bCs/>
          <w:sz w:val="22"/>
          <w:szCs w:val="22"/>
        </w:rPr>
        <w:t>Plan działania na rzecz poprawy zapewnienia dostępności osobom ze szczególnymi potrzebami w Urzędzie Miasta Opola na lata 2025 – 2028</w:t>
      </w:r>
      <w:r w:rsidRPr="00512B1B">
        <w:rPr>
          <w:rFonts w:ascii="Calibri" w:eastAsia="Segoe UI" w:hAnsi="Calibri" w:cs="Calibri"/>
          <w:sz w:val="22"/>
          <w:szCs w:val="22"/>
        </w:rPr>
        <w:t>.</w:t>
      </w:r>
    </w:p>
    <w:p w14:paraId="42B7BDFE" w14:textId="528A90C0" w:rsidR="00A87B19" w:rsidRPr="00512B1B" w:rsidRDefault="00A87B19" w:rsidP="00CA05FB">
      <w:pPr>
        <w:suppressAutoHyphens/>
        <w:autoSpaceDN w:val="0"/>
        <w:spacing w:after="120" w:line="276" w:lineRule="auto"/>
        <w:ind w:firstLine="0"/>
        <w:textAlignment w:val="baseline"/>
        <w:rPr>
          <w:rFonts w:ascii="Aptos" w:eastAsia="Segoe UI" w:hAnsi="Aptos" w:cs="Tahoma"/>
          <w:sz w:val="22"/>
          <w:szCs w:val="22"/>
        </w:rPr>
      </w:pPr>
      <w:r w:rsidRPr="00512B1B">
        <w:rPr>
          <w:rFonts w:ascii="Calibri" w:eastAsia="Segoe UI" w:hAnsi="Calibri" w:cs="Calibri"/>
          <w:sz w:val="22"/>
          <w:szCs w:val="22"/>
        </w:rPr>
        <w:t>W Planie określ</w:t>
      </w:r>
      <w:r w:rsidR="001B6613">
        <w:rPr>
          <w:rFonts w:ascii="Calibri" w:eastAsia="Segoe UI" w:hAnsi="Calibri" w:cs="Calibri"/>
          <w:sz w:val="22"/>
          <w:szCs w:val="22"/>
        </w:rPr>
        <w:t>one zostały</w:t>
      </w:r>
      <w:r w:rsidRPr="00512B1B">
        <w:rPr>
          <w:rFonts w:ascii="Calibri" w:eastAsia="Segoe UI" w:hAnsi="Calibri" w:cs="Calibri"/>
          <w:sz w:val="22"/>
          <w:szCs w:val="22"/>
        </w:rPr>
        <w:t xml:space="preserve"> kierunki działań Urzędu Miasta Opola oraz Miejskich Jednostek Organizacyjnych w zakresie poprawy dostępności w czterech wymiarach: architektonicznym, cyfrowym, informacyjno-komunikacyjnym oraz w zakresie innych działań w obszarze  dostępności.</w:t>
      </w:r>
    </w:p>
    <w:p w14:paraId="1E009716" w14:textId="72EA297D" w:rsidR="00A87B19" w:rsidRPr="00512B1B" w:rsidRDefault="00A87B19" w:rsidP="00CA05FB">
      <w:pPr>
        <w:suppressAutoHyphens/>
        <w:autoSpaceDN w:val="0"/>
        <w:spacing w:after="120" w:line="276" w:lineRule="auto"/>
        <w:ind w:firstLine="0"/>
        <w:textAlignment w:val="baseline"/>
        <w:rPr>
          <w:rFonts w:ascii="Aptos" w:eastAsia="Segoe UI" w:hAnsi="Aptos" w:cs="Tahoma"/>
          <w:sz w:val="22"/>
          <w:szCs w:val="22"/>
        </w:rPr>
      </w:pPr>
      <w:r w:rsidRPr="00512B1B">
        <w:rPr>
          <w:rFonts w:ascii="Calibri" w:eastAsia="Segoe UI" w:hAnsi="Calibri" w:cs="Calibri"/>
          <w:sz w:val="22"/>
          <w:szCs w:val="22"/>
        </w:rPr>
        <w:t xml:space="preserve">Dokument systematyzuje oraz gromadzi informacje o planowanych do podjęcia działaniach jakie mają prowadzić do zapewniania możliwie najwyższego poziomu dostępności usług świadczonych </w:t>
      </w:r>
      <w:r w:rsidR="001C48CB">
        <w:rPr>
          <w:rFonts w:ascii="Calibri" w:eastAsia="Segoe UI" w:hAnsi="Calibri" w:cs="Calibri"/>
          <w:sz w:val="22"/>
          <w:szCs w:val="22"/>
        </w:rPr>
        <w:br/>
      </w:r>
      <w:r w:rsidRPr="00512B1B">
        <w:rPr>
          <w:rFonts w:ascii="Calibri" w:eastAsia="Segoe UI" w:hAnsi="Calibri" w:cs="Calibri"/>
          <w:sz w:val="22"/>
          <w:szCs w:val="22"/>
        </w:rPr>
        <w:t>dla mieszkańców. Plan wskazuje na działania, których realizacja przyczyni się do podwyższenia poziomu dostępności architektonicznej, informacyjno-komunikacyjnej oraz cyfrowej. Dostępne budynki, usprawnienia obsługi mieszkańców, otwarte na obsługę osób ze szczególnymi potrzebami podejście pracowników Urzędu oraz Miejskich Jednostek Organizacyjnych - to plan, który w sposób priorytetowy będzie realizowany przez najbliższe lata.</w:t>
      </w:r>
    </w:p>
    <w:p w14:paraId="3DEEA7E5" w14:textId="0C29350D" w:rsidR="005702DE" w:rsidRDefault="00A10976" w:rsidP="005702DE">
      <w:pPr>
        <w:suppressAutoHyphens/>
        <w:autoSpaceDN w:val="0"/>
        <w:spacing w:after="120" w:line="276" w:lineRule="auto"/>
        <w:ind w:firstLine="0"/>
        <w:textAlignment w:val="baseline"/>
        <w:rPr>
          <w:rFonts w:ascii="Calibri" w:eastAsia="Segoe UI" w:hAnsi="Calibri" w:cs="Calibri"/>
          <w:sz w:val="22"/>
          <w:szCs w:val="22"/>
        </w:rPr>
      </w:pPr>
      <w:r>
        <w:rPr>
          <w:rFonts w:ascii="Calibri" w:eastAsia="Segoe UI" w:hAnsi="Calibri" w:cs="Calibri"/>
          <w:sz w:val="22"/>
          <w:szCs w:val="22"/>
        </w:rPr>
        <w:lastRenderedPageBreak/>
        <w:t>Miasto b</w:t>
      </w:r>
      <w:r w:rsidR="00A87B19" w:rsidRPr="00512B1B">
        <w:rPr>
          <w:rFonts w:ascii="Calibri" w:eastAsia="Segoe UI" w:hAnsi="Calibri" w:cs="Calibri"/>
          <w:sz w:val="22"/>
          <w:szCs w:val="22"/>
        </w:rPr>
        <w:t>ędzie wspólnie dążyć do wyrównania szans oraz dostępu wszystkich mieszkańców naszego Miasta  w tym osób ze szczególnymi potrzebami do otoczenia fizycznego, społecznego, kulturalnego, rekreacji, wypoczynku, sportu, opieki zdrowotnej, edukacji, pracy, transportu, informacji i środków komunikacji m.in. poprzez:</w:t>
      </w:r>
    </w:p>
    <w:p w14:paraId="0B4063E4" w14:textId="77777777" w:rsidR="005702DE" w:rsidRPr="005702DE" w:rsidRDefault="005702DE" w:rsidP="00AA1F6D">
      <w:pPr>
        <w:pStyle w:val="Akapitzlist"/>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702DE">
        <w:rPr>
          <w:rFonts w:ascii="Calibri" w:eastAsia="Segoe UI" w:hAnsi="Calibri" w:cs="Calibri"/>
          <w:sz w:val="22"/>
          <w:szCs w:val="22"/>
        </w:rPr>
        <w:t>projektowanie przestrzeni oraz tworzenie produktów i usług uwzględniających potrzeby zróżnicowanych wiekowo grup mieszkańców w tym osób ze szczególnymi potrzebami,</w:t>
      </w:r>
    </w:p>
    <w:p w14:paraId="11E639D9" w14:textId="77777777" w:rsidR="005702DE" w:rsidRPr="005702DE" w:rsidRDefault="005702DE" w:rsidP="00AA1F6D">
      <w:pPr>
        <w:pStyle w:val="Akapitzlist"/>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702DE">
        <w:rPr>
          <w:rFonts w:ascii="Calibri" w:eastAsia="Segoe UI" w:hAnsi="Calibri" w:cs="Calibri"/>
          <w:sz w:val="22"/>
          <w:szCs w:val="22"/>
        </w:rPr>
        <w:t>likwidację  barier architektonicznych i modernizację budynków,</w:t>
      </w:r>
    </w:p>
    <w:p w14:paraId="016557B7" w14:textId="77777777" w:rsidR="005702DE" w:rsidRPr="00512B1B" w:rsidRDefault="005702DE" w:rsidP="00AA1F6D">
      <w:pPr>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edukację społeczną w obszarze dostępności architektonicznej, cyfrowej oraz informacyjno</w:t>
      </w:r>
      <w:r>
        <w:rPr>
          <w:rFonts w:ascii="Calibri" w:eastAsia="Segoe UI" w:hAnsi="Calibri" w:cs="Calibri"/>
          <w:sz w:val="22"/>
          <w:szCs w:val="22"/>
        </w:rPr>
        <w:t>-</w:t>
      </w:r>
      <w:r w:rsidRPr="00512B1B">
        <w:rPr>
          <w:rFonts w:ascii="Calibri" w:eastAsia="Segoe UI" w:hAnsi="Calibri" w:cs="Calibri"/>
          <w:sz w:val="22"/>
          <w:szCs w:val="22"/>
        </w:rPr>
        <w:t xml:space="preserve"> komunikacyjnej w tym organizację kampanii społecznych, szkoleń, warsztatów czy konferencji,  </w:t>
      </w:r>
    </w:p>
    <w:p w14:paraId="011930B4" w14:textId="6B9B36EA" w:rsidR="005702DE" w:rsidRPr="00512B1B" w:rsidRDefault="005702DE" w:rsidP="00AA1F6D">
      <w:pPr>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sieciowanie i budowanie partnerstwa na rzecz dostępności w Mieście Opolu. Chcemy, by idea zapewnienia dostępności była realizowana wspólnie, w jak najszerszym gronie. Będziemy</w:t>
      </w:r>
      <w:r>
        <w:rPr>
          <w:rFonts w:ascii="Calibri" w:eastAsia="Segoe UI" w:hAnsi="Calibri" w:cs="Calibri"/>
          <w:sz w:val="22"/>
          <w:szCs w:val="22"/>
        </w:rPr>
        <w:t xml:space="preserve"> </w:t>
      </w:r>
      <w:r w:rsidRPr="00512B1B">
        <w:rPr>
          <w:rFonts w:ascii="Calibri" w:eastAsia="Segoe UI" w:hAnsi="Calibri" w:cs="Calibri"/>
          <w:sz w:val="22"/>
          <w:szCs w:val="22"/>
        </w:rPr>
        <w:t>w tym zakresie współpracować z organizacjami pozarządowymi, środowiskiem reprezentującym m.in. osoby z niepełnosprawnościami, seniorów, a także z uczelniami wyższymi,</w:t>
      </w:r>
    </w:p>
    <w:p w14:paraId="097195D4" w14:textId="77777777" w:rsidR="005702DE" w:rsidRPr="005702DE" w:rsidRDefault="005702DE" w:rsidP="00AA1F6D">
      <w:pPr>
        <w:pStyle w:val="Akapitzlist"/>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702DE">
        <w:rPr>
          <w:rFonts w:ascii="Calibri" w:eastAsia="Segoe UI" w:hAnsi="Calibri" w:cs="Calibri"/>
          <w:sz w:val="22"/>
          <w:szCs w:val="22"/>
        </w:rPr>
        <w:t xml:space="preserve">promocję i realizację działań na rzecz poprawy dostępności miasta – przestrzeni publicznych, budynków i usług,  </w:t>
      </w:r>
    </w:p>
    <w:p w14:paraId="12FE7025" w14:textId="77777777" w:rsidR="005702DE" w:rsidRPr="00512B1B" w:rsidRDefault="005702DE" w:rsidP="00AA1F6D">
      <w:pPr>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realizację działań w obszarze dostępności informacyjno – komunikacyjnej w tym: wdrożenie standardów stosowania prostego języka w Urzędzie Miasta Opola oraz w Miejskich Jednostkach Organizacyjnych,  zakup urządzeń lub innych środków technicznych do obsługi osób słabosłyszących,</w:t>
      </w:r>
    </w:p>
    <w:p w14:paraId="7BD75F90" w14:textId="3569162E" w:rsidR="005702DE" w:rsidRPr="00512B1B" w:rsidRDefault="005702DE" w:rsidP="00AA1F6D">
      <w:pPr>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 xml:space="preserve">realizację działań w obszarze dostępności cyfrowej dzięki, której  z serwisów internetowych i aplikacji mobilnych będą mogły w pełni korzystać osoby ze szczególnymi potrzebami. Zwiększymy dostępność cyfrową m.in.  dla osób g/Głuchych i z dysfunkcją wzroku m.in.  poprzez tworzenie materiałów graficznych, multimedialnych oraz audiowizualnych </w:t>
      </w:r>
      <w:r w:rsidR="002F3E72">
        <w:rPr>
          <w:rFonts w:ascii="Calibri" w:eastAsia="Segoe UI" w:hAnsi="Calibri" w:cs="Calibri"/>
          <w:sz w:val="22"/>
          <w:szCs w:val="22"/>
        </w:rPr>
        <w:br/>
      </w:r>
      <w:r w:rsidRPr="00512B1B">
        <w:rPr>
          <w:rFonts w:ascii="Calibri" w:eastAsia="Segoe UI" w:hAnsi="Calibri" w:cs="Calibri"/>
          <w:sz w:val="22"/>
          <w:szCs w:val="22"/>
        </w:rPr>
        <w:t>z uwzględnieniem zasad projektowania uniwersalnego,</w:t>
      </w:r>
    </w:p>
    <w:p w14:paraId="2A6A13ED" w14:textId="77777777" w:rsidR="005702DE" w:rsidRPr="00512B1B" w:rsidRDefault="005702DE" w:rsidP="00AA1F6D">
      <w:pPr>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rozwój usług społecznych dedykowanych osobom ze szczególnymi potrzebami,</w:t>
      </w:r>
    </w:p>
    <w:p w14:paraId="30BFB81A" w14:textId="76A2F933" w:rsidR="005702DE" w:rsidRPr="00512B1B" w:rsidRDefault="005702DE" w:rsidP="00AA1F6D">
      <w:pPr>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wdrożenie Strategii Dostępności dla Miasta Opola</w:t>
      </w:r>
      <w:r w:rsidR="00305872">
        <w:rPr>
          <w:rFonts w:ascii="Calibri" w:eastAsia="Segoe UI" w:hAnsi="Calibri" w:cs="Calibri"/>
          <w:sz w:val="22"/>
          <w:szCs w:val="22"/>
        </w:rPr>
        <w:t>,</w:t>
      </w:r>
    </w:p>
    <w:p w14:paraId="2388B0FB" w14:textId="72B0D4CF" w:rsidR="005702DE" w:rsidRPr="00F84488" w:rsidRDefault="005702DE" w:rsidP="00AA1F6D">
      <w:pPr>
        <w:widowControl w:val="0"/>
        <w:numPr>
          <w:ilvl w:val="0"/>
          <w:numId w:val="84"/>
        </w:numPr>
        <w:suppressAutoHyphens/>
        <w:autoSpaceDN w:val="0"/>
        <w:spacing w:after="120" w:line="276" w:lineRule="auto"/>
        <w:textAlignment w:val="baseline"/>
        <w:rPr>
          <w:rFonts w:ascii="Aptos" w:eastAsia="Segoe UI" w:hAnsi="Aptos" w:cs="Tahoma"/>
          <w:sz w:val="22"/>
          <w:szCs w:val="22"/>
        </w:rPr>
      </w:pPr>
      <w:r w:rsidRPr="00512B1B">
        <w:rPr>
          <w:rFonts w:ascii="Calibri" w:eastAsia="Segoe UI" w:hAnsi="Calibri" w:cs="Calibri"/>
          <w:sz w:val="22"/>
          <w:szCs w:val="22"/>
        </w:rPr>
        <w:t>uruchomienie platformy internetowej, na której osoby ze szczególnymi potrzebami z Miasta Opola znajdą kompleksowe informacje na temat przysługujących im praw i udogodnień.</w:t>
      </w:r>
    </w:p>
    <w:p w14:paraId="09D381CB" w14:textId="77180C32" w:rsidR="00B3248D" w:rsidRDefault="00A87B19" w:rsidP="00B3248D">
      <w:pPr>
        <w:suppressAutoHyphens/>
        <w:autoSpaceDN w:val="0"/>
        <w:spacing w:after="120" w:line="276" w:lineRule="auto"/>
        <w:ind w:firstLine="0"/>
        <w:textAlignment w:val="baseline"/>
        <w:rPr>
          <w:rFonts w:ascii="Calibri" w:eastAsia="Segoe UI" w:hAnsi="Calibri" w:cs="Calibri"/>
          <w:sz w:val="22"/>
          <w:szCs w:val="22"/>
        </w:rPr>
      </w:pPr>
      <w:r w:rsidRPr="00512B1B">
        <w:rPr>
          <w:rFonts w:ascii="Calibri" w:eastAsia="Segoe UI" w:hAnsi="Calibri" w:cs="Calibri"/>
          <w:sz w:val="22"/>
          <w:szCs w:val="22"/>
        </w:rPr>
        <w:t xml:space="preserve">Realizacja tych zadań ma na celu poprawę dostępności Miasta Opola i podniesienie jakości obsługi mieszkańców, zwłaszcza osób mających szczególne potrzeby w myśl zapisów ustawy  z dnia 19 lipca 2019 r. o zapewnianiu dostępności osobom ze szczególnymi potrzebami. Wyżej wymienione działania będziemy wprowadzać w oparciu o wdrożone  w  2025 r. „Standardy Dostępności </w:t>
      </w:r>
      <w:r w:rsidR="003526C8">
        <w:rPr>
          <w:rFonts w:ascii="Calibri" w:eastAsia="Segoe UI" w:hAnsi="Calibri" w:cs="Calibri"/>
          <w:sz w:val="22"/>
          <w:szCs w:val="22"/>
        </w:rPr>
        <w:br/>
      </w:r>
      <w:r w:rsidRPr="00512B1B">
        <w:rPr>
          <w:rFonts w:ascii="Calibri" w:eastAsia="Segoe UI" w:hAnsi="Calibri" w:cs="Calibri"/>
          <w:sz w:val="22"/>
          <w:szCs w:val="22"/>
        </w:rPr>
        <w:t xml:space="preserve">w Samorządzie”. Standardy  Dostępności  w  Samorządzie  to  dokument  zawierający  zestaw  wskazówek,  wytycznych  i  dobrych  praktyk  dotyczących  zapewniania  lub  poprawy dostępności usług publicznych świadczonych przez samorząd terytorialny. Dostępność miast w różnych skalach przestrzennych odgrywa coraz większe znaczenie. Wciąż jest wiele do zrobienie w tym obszarze. Dlatego też jako Miasto Opole będziemy promować i realizować działania na rzecz poprawy dostępności – m.in. przestrzeni publicznych i budynków. Wprowadzanie rozwiązań dostępnościowych w zakresie usług  i przestrzeni podmiotu to proces długofalowy, rozłożony na lata. Szczególnym wyzwaniem w najbliższych latach będzie tworzenie warunków do tego, aby Miasto było </w:t>
      </w:r>
      <w:r w:rsidRPr="00512B1B">
        <w:rPr>
          <w:rFonts w:ascii="Calibri" w:eastAsia="Segoe UI" w:hAnsi="Calibri" w:cs="Calibri"/>
          <w:sz w:val="22"/>
          <w:szCs w:val="22"/>
        </w:rPr>
        <w:lastRenderedPageBreak/>
        <w:t>przygotowane</w:t>
      </w:r>
      <w:r w:rsidR="004D1713">
        <w:rPr>
          <w:rFonts w:ascii="Calibri" w:eastAsia="Segoe UI" w:hAnsi="Calibri" w:cs="Calibri"/>
          <w:sz w:val="22"/>
          <w:szCs w:val="22"/>
        </w:rPr>
        <w:t xml:space="preserve"> </w:t>
      </w:r>
      <w:r w:rsidRPr="00512B1B">
        <w:rPr>
          <w:rFonts w:ascii="Calibri" w:eastAsia="Segoe UI" w:hAnsi="Calibri" w:cs="Calibri"/>
          <w:sz w:val="22"/>
          <w:szCs w:val="22"/>
        </w:rPr>
        <w:t>na zmieniającą się rzeczywistość. To z czym będziemy musieli się w dłuższym horyzoncie zmierzyć to przede wszystkim zmiana struktury potrzeb, a także projektowanie rozwiązań, produktów, usług wynikających i uwzględniających potrzeby dorastającego oraz starzejącego się społeczeństwa. Osiągnięcie sukcesu w tym obszarze wymaga szeregu skoordynowanych działań, praktycznie w każdej sferze życia Miasta.</w:t>
      </w:r>
    </w:p>
    <w:p w14:paraId="3EEAFB2E" w14:textId="77777777" w:rsidR="003F7EDA" w:rsidRDefault="003F7EDA" w:rsidP="008215E0">
      <w:pPr>
        <w:suppressAutoHyphens/>
        <w:autoSpaceDN w:val="0"/>
        <w:spacing w:after="120" w:line="276" w:lineRule="auto"/>
        <w:ind w:left="0" w:firstLine="0"/>
        <w:textAlignment w:val="baseline"/>
        <w:rPr>
          <w:rFonts w:ascii="Calibri" w:eastAsia="Segoe UI" w:hAnsi="Calibri" w:cs="Calibri"/>
          <w:sz w:val="22"/>
          <w:szCs w:val="22"/>
        </w:rPr>
      </w:pPr>
    </w:p>
    <w:p w14:paraId="052DB8F6" w14:textId="03CEDEFC" w:rsidR="003F7EDA" w:rsidRPr="003C285B" w:rsidRDefault="008D5952" w:rsidP="003C285B">
      <w:pPr>
        <w:shd w:val="clear" w:color="auto" w:fill="089BA2" w:themeFill="accent3" w:themeFillShade="BF"/>
        <w:suppressAutoHyphens/>
        <w:autoSpaceDN w:val="0"/>
        <w:spacing w:after="120" w:line="276" w:lineRule="auto"/>
        <w:ind w:firstLine="0"/>
        <w:jc w:val="center"/>
        <w:textAlignment w:val="baseline"/>
        <w:rPr>
          <w:rFonts w:ascii="Calibri" w:eastAsia="Segoe UI" w:hAnsi="Calibri" w:cs="Calibri"/>
          <w:b/>
          <w:bCs/>
          <w:color w:val="073763" w:themeColor="accent1" w:themeShade="80"/>
          <w:sz w:val="40"/>
          <w:szCs w:val="40"/>
        </w:rPr>
      </w:pPr>
      <w:r w:rsidRPr="00F57324">
        <w:rPr>
          <w:rFonts w:ascii="Calibri" w:hAnsi="Calibri" w:cs="Calibri"/>
          <w:b/>
          <w:bCs/>
          <w:color w:val="073763" w:themeColor="accent1" w:themeShade="80"/>
          <w:sz w:val="40"/>
          <w:szCs w:val="40"/>
        </w:rPr>
        <w:t>CZĘŚĆ PROGRAMOWA</w:t>
      </w:r>
    </w:p>
    <w:p w14:paraId="163485BC" w14:textId="77777777" w:rsidR="008D5952" w:rsidRDefault="008D5952" w:rsidP="00CC26C3">
      <w:pPr>
        <w:spacing w:after="0" w:line="276" w:lineRule="auto"/>
        <w:ind w:left="0" w:firstLine="0"/>
      </w:pPr>
    </w:p>
    <w:p w14:paraId="1AF1A578" w14:textId="4FD7591F" w:rsidR="00BB0451" w:rsidRPr="00417F7E" w:rsidRDefault="00130089" w:rsidP="005666D1">
      <w:pPr>
        <w:shd w:val="clear" w:color="auto" w:fill="05676C" w:themeFill="accent3" w:themeFillShade="80"/>
        <w:tabs>
          <w:tab w:val="center" w:pos="1197"/>
          <w:tab w:val="center" w:pos="2585"/>
        </w:tabs>
        <w:spacing w:after="0" w:line="276" w:lineRule="auto"/>
        <w:ind w:left="737" w:firstLine="0"/>
        <w:jc w:val="left"/>
        <w:rPr>
          <w:rFonts w:ascii="Calibri" w:hAnsi="Calibri" w:cs="Calibri"/>
          <w:color w:val="FFFFFF" w:themeColor="background1"/>
        </w:rPr>
      </w:pPr>
      <w:r w:rsidRPr="00417F7E">
        <w:rPr>
          <w:rFonts w:ascii="Calibri" w:hAnsi="Calibri" w:cs="Calibri"/>
          <w:b/>
          <w:color w:val="FFFFFF" w:themeColor="background1"/>
        </w:rPr>
        <w:t>I</w:t>
      </w:r>
      <w:r w:rsidR="00FD370F" w:rsidRPr="00417F7E">
        <w:rPr>
          <w:rFonts w:ascii="Calibri" w:hAnsi="Calibri" w:cs="Calibri"/>
          <w:b/>
          <w:color w:val="FFFFFF" w:themeColor="background1"/>
        </w:rPr>
        <w:t>.</w:t>
      </w:r>
      <w:r w:rsidR="00FD370F" w:rsidRPr="00417F7E">
        <w:rPr>
          <w:rFonts w:ascii="Calibri" w:eastAsia="Arial" w:hAnsi="Calibri" w:cs="Calibri"/>
          <w:b/>
          <w:color w:val="FFFFFF" w:themeColor="background1"/>
        </w:rPr>
        <w:t xml:space="preserve"> </w:t>
      </w:r>
      <w:r w:rsidR="00FD370F" w:rsidRPr="00417F7E">
        <w:rPr>
          <w:rFonts w:ascii="Calibri" w:eastAsia="Arial" w:hAnsi="Calibri" w:cs="Calibri"/>
          <w:b/>
          <w:color w:val="FFFFFF" w:themeColor="background1"/>
        </w:rPr>
        <w:tab/>
        <w:t xml:space="preserve">   </w:t>
      </w:r>
      <w:r w:rsidR="00003F8E">
        <w:rPr>
          <w:rFonts w:ascii="Calibri" w:eastAsia="Arial" w:hAnsi="Calibri" w:cs="Calibri"/>
          <w:b/>
          <w:color w:val="FFFFFF" w:themeColor="background1"/>
        </w:rPr>
        <w:t>Priorytetowe k</w:t>
      </w:r>
      <w:r w:rsidR="004D3C56" w:rsidRPr="00417F7E">
        <w:rPr>
          <w:rFonts w:ascii="Calibri" w:hAnsi="Calibri" w:cs="Calibri"/>
          <w:b/>
          <w:color w:val="FFFFFF" w:themeColor="background1"/>
        </w:rPr>
        <w:t>ierunki działań Miasta Opola na rzecz osób z niepełnosprawnościami</w:t>
      </w:r>
    </w:p>
    <w:p w14:paraId="0CF1303B" w14:textId="7F6A9CC9" w:rsidR="009F7C8A" w:rsidRDefault="00FD370F" w:rsidP="009F7C8A">
      <w:pPr>
        <w:spacing w:after="0" w:line="276" w:lineRule="auto"/>
        <w:ind w:left="720" w:firstLine="0"/>
        <w:jc w:val="left"/>
        <w:rPr>
          <w:color w:val="000000"/>
        </w:rPr>
      </w:pPr>
      <w:r>
        <w:rPr>
          <w:color w:val="000000"/>
        </w:rPr>
        <w:t xml:space="preserve"> </w:t>
      </w:r>
    </w:p>
    <w:p w14:paraId="3C199F17" w14:textId="3B0CAA0A" w:rsidR="009F7C8A" w:rsidRDefault="009F7C8A" w:rsidP="005F0826">
      <w:pPr>
        <w:spacing w:after="0" w:line="276" w:lineRule="auto"/>
        <w:ind w:left="0" w:firstLine="0"/>
        <w:jc w:val="left"/>
        <w:rPr>
          <w:color w:val="000000"/>
        </w:rPr>
      </w:pPr>
      <w:r w:rsidRPr="009F7C8A">
        <w:rPr>
          <w:rFonts w:ascii="Aptos" w:eastAsia="Aptos" w:hAnsi="Aptos"/>
          <w:noProof/>
          <w:color w:val="auto"/>
          <w:kern w:val="2"/>
          <w:lang w:val="pl-PL" w:eastAsia="en-US"/>
          <w14:ligatures w14:val="standardContextual"/>
        </w:rPr>
        <mc:AlternateContent>
          <mc:Choice Requires="wps">
            <w:drawing>
              <wp:anchor distT="0" distB="0" distL="114300" distR="114300" simplePos="0" relativeHeight="251667456" behindDoc="0" locked="0" layoutInCell="1" allowOverlap="1" wp14:anchorId="17996789" wp14:editId="3E490072">
                <wp:simplePos x="0" y="0"/>
                <wp:positionH relativeFrom="margin">
                  <wp:posOffset>426719</wp:posOffset>
                </wp:positionH>
                <wp:positionV relativeFrom="paragraph">
                  <wp:posOffset>59690</wp:posOffset>
                </wp:positionV>
                <wp:extent cx="5705475" cy="2409825"/>
                <wp:effectExtent l="0" t="19050" r="47625" b="47625"/>
                <wp:wrapNone/>
                <wp:docPr id="77" name="Arrow: Right 77"/>
                <wp:cNvGraphicFramePr/>
                <a:graphic xmlns:a="http://schemas.openxmlformats.org/drawingml/2006/main">
                  <a:graphicData uri="http://schemas.microsoft.com/office/word/2010/wordprocessingShape">
                    <wps:wsp>
                      <wps:cNvSpPr/>
                      <wps:spPr>
                        <a:xfrm>
                          <a:off x="0" y="0"/>
                          <a:ext cx="5705475" cy="2409825"/>
                        </a:xfrm>
                        <a:prstGeom prst="rightArrow">
                          <a:avLst/>
                        </a:prstGeom>
                        <a:gradFill flip="none" rotWithShape="1">
                          <a:gsLst>
                            <a:gs pos="0">
                              <a:srgbClr val="156082">
                                <a:lumMod val="0"/>
                                <a:lumOff val="100000"/>
                              </a:srgbClr>
                            </a:gs>
                            <a:gs pos="35000">
                              <a:srgbClr val="156082">
                                <a:lumMod val="0"/>
                                <a:lumOff val="100000"/>
                              </a:srgbClr>
                            </a:gs>
                            <a:gs pos="100000">
                              <a:srgbClr val="156082">
                                <a:lumMod val="100000"/>
                              </a:srgbClr>
                            </a:gs>
                          </a:gsLst>
                          <a:lin ang="2700000" scaled="1"/>
                          <a:tileRect/>
                        </a:gradFill>
                        <a:ln w="12700" cap="flat" cmpd="sng" algn="ctr">
                          <a:solidFill>
                            <a:srgbClr val="156082">
                              <a:shade val="15000"/>
                            </a:srgbClr>
                          </a:solidFill>
                          <a:prstDash val="solid"/>
                          <a:miter lim="800000"/>
                        </a:ln>
                        <a:effectLst/>
                      </wps:spPr>
                      <wps:txbx>
                        <w:txbxContent>
                          <w:p w14:paraId="749B183A" w14:textId="4B95BB02" w:rsidR="009F7C8A" w:rsidRPr="00355A79" w:rsidRDefault="009F7C8A" w:rsidP="009F7C8A">
                            <w:pPr>
                              <w:suppressAutoHyphens/>
                              <w:autoSpaceDN w:val="0"/>
                              <w:spacing w:after="120" w:line="276" w:lineRule="auto"/>
                              <w:textAlignment w:val="baseline"/>
                              <w:rPr>
                                <w:rFonts w:ascii="Calibri" w:eastAsia="Segoe UI" w:hAnsi="Calibri" w:cs="Calibri"/>
                                <w:b/>
                                <w:bCs/>
                                <w:sz w:val="20"/>
                                <w:szCs w:val="20"/>
                              </w:rPr>
                            </w:pPr>
                            <w:r w:rsidRPr="00355A79">
                              <w:rPr>
                                <w:rFonts w:ascii="Calibri" w:eastAsia="Segoe UI" w:hAnsi="Calibri" w:cs="Calibri"/>
                                <w:b/>
                                <w:bCs/>
                                <w:sz w:val="20"/>
                                <w:szCs w:val="20"/>
                              </w:rPr>
                              <w:t xml:space="preserve">Prowadzenie działań edukacyjno-informacyjnych mających na celu kształtowanie </w:t>
                            </w:r>
                            <w:r w:rsidR="001772FA">
                              <w:rPr>
                                <w:rFonts w:ascii="Calibri" w:eastAsia="Segoe UI" w:hAnsi="Calibri" w:cs="Calibri"/>
                                <w:b/>
                                <w:bCs/>
                                <w:sz w:val="20"/>
                                <w:szCs w:val="20"/>
                              </w:rPr>
                              <w:br/>
                            </w:r>
                            <w:r w:rsidRPr="00355A79">
                              <w:rPr>
                                <w:rFonts w:ascii="Calibri" w:eastAsia="Segoe UI" w:hAnsi="Calibri" w:cs="Calibri"/>
                                <w:b/>
                                <w:bCs/>
                                <w:sz w:val="20"/>
                                <w:szCs w:val="20"/>
                              </w:rPr>
                              <w:t xml:space="preserve">i rozwijanie świadomości społecznej w zakresie właściwego postrzegania powszechnego problemu niepełnosprawności (m.in. realizacja Kampanii „Opole </w:t>
                            </w:r>
                            <w:r w:rsidR="001772FA">
                              <w:rPr>
                                <w:rFonts w:ascii="Calibri" w:eastAsia="Segoe UI" w:hAnsi="Calibri" w:cs="Calibri"/>
                                <w:b/>
                                <w:bCs/>
                                <w:sz w:val="20"/>
                                <w:szCs w:val="20"/>
                              </w:rPr>
                              <w:br/>
                            </w:r>
                            <w:r w:rsidRPr="00355A79">
                              <w:rPr>
                                <w:rFonts w:ascii="Calibri" w:eastAsia="Segoe UI" w:hAnsi="Calibri" w:cs="Calibri"/>
                                <w:b/>
                                <w:bCs/>
                                <w:sz w:val="20"/>
                                <w:szCs w:val="20"/>
                              </w:rPr>
                              <w:t>w Rytmie Życzliwości”, Opole bez Barier – konkurs im</w:t>
                            </w:r>
                            <w:r w:rsidR="00410CFC">
                              <w:rPr>
                                <w:rFonts w:ascii="Calibri" w:eastAsia="Segoe UI" w:hAnsi="Calibri" w:cs="Calibri"/>
                                <w:b/>
                                <w:bCs/>
                                <w:sz w:val="20"/>
                                <w:szCs w:val="20"/>
                              </w:rPr>
                              <w:t>.</w:t>
                            </w:r>
                            <w:r w:rsidRPr="00355A79">
                              <w:rPr>
                                <w:rFonts w:ascii="Calibri" w:eastAsia="Segoe UI" w:hAnsi="Calibri" w:cs="Calibri"/>
                                <w:b/>
                                <w:bCs/>
                                <w:sz w:val="20"/>
                                <w:szCs w:val="20"/>
                              </w:rPr>
                              <w:t xml:space="preserve"> Adama Pieszczuka, Opolskie Dni Osób z Niepełnosprawnościami, Ogólnopolski Przegląd Piosenki Osób Niewidomych)</w:t>
                            </w:r>
                          </w:p>
                          <w:p w14:paraId="7CFD50C5" w14:textId="77777777" w:rsidR="009F7C8A" w:rsidRPr="00512B1B" w:rsidRDefault="009F7C8A" w:rsidP="009F7C8A">
                            <w:pPr>
                              <w:suppressAutoHyphens/>
                              <w:autoSpaceDN w:val="0"/>
                              <w:spacing w:after="120" w:line="276" w:lineRule="auto"/>
                              <w:textAlignment w:val="baseline"/>
                              <w:rPr>
                                <w:rFonts w:ascii="Aptos" w:eastAsia="Segoe UI" w:hAnsi="Aptos" w:cs="Tahoma"/>
                                <w:sz w:val="22"/>
                                <w:szCs w:val="22"/>
                              </w:rPr>
                            </w:pPr>
                          </w:p>
                          <w:p w14:paraId="1D107E65" w14:textId="77777777" w:rsidR="009F7C8A" w:rsidRDefault="009F7C8A" w:rsidP="009F7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967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7" o:spid="_x0000_s1026" type="#_x0000_t13" style="position:absolute;margin-left:33.6pt;margin-top:4.7pt;width:449.25pt;height:18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" adj="17038" strokecolor="#042433" strokeweight="1pt">
                <v:fill color2="#156082" rotate="t" angle="45" colors="0 white;22938f white;1 #156082" focus="100%" type="gradient"/>
                <v:textbox>
                  <w:txbxContent>
                    <w:p w14:paraId="749B183A" w14:textId="4B95BB02" w:rsidR="009F7C8A" w:rsidRPr="00355A79" w:rsidRDefault="009F7C8A" w:rsidP="009F7C8A">
                      <w:pPr>
                        <w:suppressAutoHyphens/>
                        <w:autoSpaceDN w:val="0"/>
                        <w:spacing w:after="120" w:line="276" w:lineRule="auto"/>
                        <w:textAlignment w:val="baseline"/>
                        <w:rPr>
                          <w:rFonts w:ascii="Calibri" w:eastAsia="Segoe UI" w:hAnsi="Calibri" w:cs="Calibri"/>
                          <w:b/>
                          <w:bCs/>
                          <w:sz w:val="20"/>
                          <w:szCs w:val="20"/>
                        </w:rPr>
                      </w:pPr>
                      <w:r w:rsidRPr="00355A79">
                        <w:rPr>
                          <w:rFonts w:ascii="Calibri" w:eastAsia="Segoe UI" w:hAnsi="Calibri" w:cs="Calibri"/>
                          <w:b/>
                          <w:bCs/>
                          <w:sz w:val="20"/>
                          <w:szCs w:val="20"/>
                        </w:rPr>
                        <w:t xml:space="preserve">Prowadzenie działań edukacyjno-informacyjnych mających na celu kształtowanie </w:t>
                      </w:r>
                      <w:r w:rsidR="001772FA">
                        <w:rPr>
                          <w:rFonts w:ascii="Calibri" w:eastAsia="Segoe UI" w:hAnsi="Calibri" w:cs="Calibri"/>
                          <w:b/>
                          <w:bCs/>
                          <w:sz w:val="20"/>
                          <w:szCs w:val="20"/>
                        </w:rPr>
                        <w:br/>
                      </w:r>
                      <w:r w:rsidRPr="00355A79">
                        <w:rPr>
                          <w:rFonts w:ascii="Calibri" w:eastAsia="Segoe UI" w:hAnsi="Calibri" w:cs="Calibri"/>
                          <w:b/>
                          <w:bCs/>
                          <w:sz w:val="20"/>
                          <w:szCs w:val="20"/>
                        </w:rPr>
                        <w:t xml:space="preserve">i rozwijanie świadomości społecznej w zakresie właściwego postrzegania powszechnego problemu niepełnosprawności (m.in. realizacja Kampanii „Opole </w:t>
                      </w:r>
                      <w:r w:rsidR="001772FA">
                        <w:rPr>
                          <w:rFonts w:ascii="Calibri" w:eastAsia="Segoe UI" w:hAnsi="Calibri" w:cs="Calibri"/>
                          <w:b/>
                          <w:bCs/>
                          <w:sz w:val="20"/>
                          <w:szCs w:val="20"/>
                        </w:rPr>
                        <w:br/>
                      </w:r>
                      <w:r w:rsidRPr="00355A79">
                        <w:rPr>
                          <w:rFonts w:ascii="Calibri" w:eastAsia="Segoe UI" w:hAnsi="Calibri" w:cs="Calibri"/>
                          <w:b/>
                          <w:bCs/>
                          <w:sz w:val="20"/>
                          <w:szCs w:val="20"/>
                        </w:rPr>
                        <w:t>w Rytmie Życzliwości”, Opole bez Barier – konkurs im</w:t>
                      </w:r>
                      <w:r w:rsidR="00410CFC">
                        <w:rPr>
                          <w:rFonts w:ascii="Calibri" w:eastAsia="Segoe UI" w:hAnsi="Calibri" w:cs="Calibri"/>
                          <w:b/>
                          <w:bCs/>
                          <w:sz w:val="20"/>
                          <w:szCs w:val="20"/>
                        </w:rPr>
                        <w:t>.</w:t>
                      </w:r>
                      <w:r w:rsidRPr="00355A79">
                        <w:rPr>
                          <w:rFonts w:ascii="Calibri" w:eastAsia="Segoe UI" w:hAnsi="Calibri" w:cs="Calibri"/>
                          <w:b/>
                          <w:bCs/>
                          <w:sz w:val="20"/>
                          <w:szCs w:val="20"/>
                        </w:rPr>
                        <w:t xml:space="preserve"> Adama </w:t>
                      </w:r>
                      <w:proofErr w:type="spellStart"/>
                      <w:r w:rsidRPr="00355A79">
                        <w:rPr>
                          <w:rFonts w:ascii="Calibri" w:eastAsia="Segoe UI" w:hAnsi="Calibri" w:cs="Calibri"/>
                          <w:b/>
                          <w:bCs/>
                          <w:sz w:val="20"/>
                          <w:szCs w:val="20"/>
                        </w:rPr>
                        <w:t>Pieszczuka</w:t>
                      </w:r>
                      <w:proofErr w:type="spellEnd"/>
                      <w:r w:rsidRPr="00355A79">
                        <w:rPr>
                          <w:rFonts w:ascii="Calibri" w:eastAsia="Segoe UI" w:hAnsi="Calibri" w:cs="Calibri"/>
                          <w:b/>
                          <w:bCs/>
                          <w:sz w:val="20"/>
                          <w:szCs w:val="20"/>
                        </w:rPr>
                        <w:t>, Opolskie Dni Osób z Niepełnosprawnościami, Ogólnopolski Przegląd Piosenki Osób Niewidomych)</w:t>
                      </w:r>
                    </w:p>
                    <w:p w14:paraId="7CFD50C5" w14:textId="77777777" w:rsidR="009F7C8A" w:rsidRPr="00512B1B" w:rsidRDefault="009F7C8A" w:rsidP="009F7C8A">
                      <w:pPr>
                        <w:suppressAutoHyphens/>
                        <w:autoSpaceDN w:val="0"/>
                        <w:spacing w:after="120" w:line="276" w:lineRule="auto"/>
                        <w:textAlignment w:val="baseline"/>
                        <w:rPr>
                          <w:rFonts w:ascii="Aptos" w:eastAsia="Segoe UI" w:hAnsi="Aptos" w:cs="Tahoma"/>
                          <w:sz w:val="22"/>
                          <w:szCs w:val="22"/>
                        </w:rPr>
                      </w:pPr>
                    </w:p>
                    <w:p w14:paraId="1D107E65" w14:textId="77777777" w:rsidR="009F7C8A" w:rsidRDefault="009F7C8A" w:rsidP="009F7C8A">
                      <w:pPr>
                        <w:jc w:val="center"/>
                      </w:pPr>
                    </w:p>
                  </w:txbxContent>
                </v:textbox>
                <w10:wrap anchorx="margin"/>
              </v:shape>
            </w:pict>
          </mc:Fallback>
        </mc:AlternateContent>
      </w:r>
    </w:p>
    <w:p w14:paraId="7E823DA3" w14:textId="77777777" w:rsidR="00400D73" w:rsidRDefault="00400D73" w:rsidP="00400D73">
      <w:pPr>
        <w:suppressAutoHyphens/>
        <w:autoSpaceDN w:val="0"/>
        <w:spacing w:after="120" w:line="276" w:lineRule="auto"/>
        <w:ind w:firstLine="7"/>
        <w:textAlignment w:val="baseline"/>
        <w:rPr>
          <w:rFonts w:ascii="Calibri" w:eastAsia="Segoe UI" w:hAnsi="Calibri" w:cs="Calibri"/>
          <w:b/>
          <w:sz w:val="22"/>
          <w:szCs w:val="22"/>
        </w:rPr>
      </w:pPr>
      <w:r>
        <w:rPr>
          <w:rFonts w:ascii="Calibri" w:eastAsia="Segoe UI" w:hAnsi="Calibri" w:cs="Calibri"/>
          <w:b/>
          <w:sz w:val="22"/>
          <w:szCs w:val="22"/>
        </w:rPr>
        <w:t>D</w:t>
      </w:r>
      <w:r w:rsidRPr="00355A79">
        <w:rPr>
          <w:rFonts w:ascii="Calibri" w:eastAsia="Segoe UI" w:hAnsi="Calibri" w:cs="Calibri"/>
          <w:b/>
          <w:sz w:val="22"/>
          <w:szCs w:val="22"/>
        </w:rPr>
        <w:t xml:space="preserve">o głównych działań Miasta Opola na rzecz osób z niepełnosprawnościami </w:t>
      </w:r>
    </w:p>
    <w:p w14:paraId="65839571" w14:textId="77777777" w:rsidR="00400D73" w:rsidRPr="00355A79" w:rsidRDefault="00400D73" w:rsidP="00400D73">
      <w:pPr>
        <w:suppressAutoHyphens/>
        <w:autoSpaceDN w:val="0"/>
        <w:spacing w:after="120" w:line="276" w:lineRule="auto"/>
        <w:textAlignment w:val="baseline"/>
        <w:rPr>
          <w:rFonts w:ascii="Calibri" w:eastAsia="Segoe UI" w:hAnsi="Calibri" w:cs="Calibri"/>
          <w:b/>
          <w:sz w:val="22"/>
          <w:szCs w:val="22"/>
        </w:rPr>
      </w:pPr>
      <w:r w:rsidRPr="00355A79">
        <w:rPr>
          <w:rFonts w:ascii="Calibri" w:eastAsia="Segoe UI" w:hAnsi="Calibri" w:cs="Calibri"/>
          <w:b/>
          <w:sz w:val="22"/>
          <w:szCs w:val="22"/>
        </w:rPr>
        <w:t>można zaliczyć:</w:t>
      </w:r>
    </w:p>
    <w:p w14:paraId="4A8BD376" w14:textId="05272584" w:rsidR="009F7C8A" w:rsidRDefault="009F7C8A">
      <w:pPr>
        <w:spacing w:after="0" w:line="276" w:lineRule="auto"/>
        <w:ind w:left="720" w:firstLine="0"/>
        <w:jc w:val="left"/>
        <w:rPr>
          <w:color w:val="000000"/>
        </w:rPr>
      </w:pPr>
    </w:p>
    <w:p w14:paraId="6C6C3711" w14:textId="2AF23531" w:rsidR="009F7C8A" w:rsidRDefault="009F7C8A">
      <w:pPr>
        <w:spacing w:after="0" w:line="276" w:lineRule="auto"/>
        <w:ind w:left="720" w:firstLine="0"/>
        <w:jc w:val="left"/>
        <w:rPr>
          <w:color w:val="000000"/>
        </w:rPr>
      </w:pPr>
    </w:p>
    <w:p w14:paraId="4C0A5232" w14:textId="253D4855" w:rsidR="009F7C8A" w:rsidRDefault="009F7C8A">
      <w:pPr>
        <w:spacing w:after="0" w:line="276" w:lineRule="auto"/>
        <w:ind w:left="720" w:firstLine="0"/>
        <w:jc w:val="left"/>
        <w:rPr>
          <w:color w:val="000000"/>
        </w:rPr>
      </w:pPr>
    </w:p>
    <w:p w14:paraId="7841E53B" w14:textId="77777777" w:rsidR="009F7C8A" w:rsidRDefault="009F7C8A">
      <w:pPr>
        <w:spacing w:after="0" w:line="276" w:lineRule="auto"/>
        <w:ind w:left="720" w:firstLine="0"/>
        <w:jc w:val="left"/>
        <w:rPr>
          <w:color w:val="000000"/>
        </w:rPr>
      </w:pPr>
    </w:p>
    <w:p w14:paraId="1914B1B2" w14:textId="77777777" w:rsidR="009F7C8A" w:rsidRDefault="009F7C8A">
      <w:pPr>
        <w:spacing w:after="0" w:line="276" w:lineRule="auto"/>
        <w:ind w:left="720" w:firstLine="0"/>
        <w:jc w:val="left"/>
        <w:rPr>
          <w:color w:val="000000"/>
        </w:rPr>
      </w:pPr>
    </w:p>
    <w:p w14:paraId="5AAE0BAB" w14:textId="77777777" w:rsidR="009F7C8A" w:rsidRDefault="009F7C8A">
      <w:pPr>
        <w:spacing w:after="0" w:line="276" w:lineRule="auto"/>
        <w:ind w:left="720" w:firstLine="0"/>
        <w:jc w:val="left"/>
        <w:rPr>
          <w:color w:val="000000"/>
        </w:rPr>
      </w:pPr>
    </w:p>
    <w:p w14:paraId="140125E1" w14:textId="77777777" w:rsidR="009F7C8A" w:rsidRDefault="009F7C8A">
      <w:pPr>
        <w:spacing w:after="0" w:line="276" w:lineRule="auto"/>
        <w:ind w:left="720" w:firstLine="0"/>
        <w:jc w:val="left"/>
        <w:rPr>
          <w:color w:val="000000"/>
        </w:rPr>
      </w:pPr>
    </w:p>
    <w:p w14:paraId="072A9A3C" w14:textId="77777777" w:rsidR="009F7C8A" w:rsidRDefault="009F7C8A">
      <w:pPr>
        <w:spacing w:after="0" w:line="276" w:lineRule="auto"/>
        <w:ind w:left="720" w:firstLine="0"/>
        <w:jc w:val="left"/>
        <w:rPr>
          <w:color w:val="000000"/>
        </w:rPr>
      </w:pPr>
    </w:p>
    <w:p w14:paraId="2346F2E8" w14:textId="5703E746" w:rsidR="009F7C8A" w:rsidRDefault="005F0826">
      <w:pPr>
        <w:spacing w:after="0" w:line="276" w:lineRule="auto"/>
        <w:ind w:left="720" w:firstLine="0"/>
        <w:jc w:val="left"/>
        <w:rPr>
          <w:color w:val="000000"/>
        </w:rPr>
      </w:pPr>
      <w:r>
        <w:rPr>
          <w:noProof/>
        </w:rPr>
        <mc:AlternateContent>
          <mc:Choice Requires="wps">
            <w:drawing>
              <wp:anchor distT="0" distB="0" distL="114300" distR="114300" simplePos="0" relativeHeight="251669504" behindDoc="0" locked="0" layoutInCell="1" allowOverlap="1" wp14:anchorId="4BCC4CFC" wp14:editId="599F07AA">
                <wp:simplePos x="0" y="0"/>
                <wp:positionH relativeFrom="margin">
                  <wp:posOffset>455295</wp:posOffset>
                </wp:positionH>
                <wp:positionV relativeFrom="paragraph">
                  <wp:posOffset>21590</wp:posOffset>
                </wp:positionV>
                <wp:extent cx="5638800" cy="930910"/>
                <wp:effectExtent l="0" t="19050" r="47625" b="40640"/>
                <wp:wrapNone/>
                <wp:docPr id="78" name="Arrow: Right 78"/>
                <wp:cNvGraphicFramePr/>
                <a:graphic xmlns:a="http://schemas.openxmlformats.org/drawingml/2006/main">
                  <a:graphicData uri="http://schemas.microsoft.com/office/word/2010/wordprocessingShape">
                    <wps:wsp>
                      <wps:cNvSpPr/>
                      <wps:spPr>
                        <a:xfrm>
                          <a:off x="0" y="0"/>
                          <a:ext cx="5638800" cy="930910"/>
                        </a:xfrm>
                        <a:prstGeom prst="rightArrow">
                          <a:avLst/>
                        </a:prstGeom>
                        <a:gradFill flip="none" rotWithShape="1">
                          <a:gsLst>
                            <a:gs pos="0">
                              <a:srgbClr val="156082">
                                <a:lumMod val="0"/>
                                <a:lumOff val="100000"/>
                              </a:srgbClr>
                            </a:gs>
                            <a:gs pos="35000">
                              <a:srgbClr val="156082">
                                <a:lumMod val="0"/>
                                <a:lumOff val="100000"/>
                              </a:srgbClr>
                            </a:gs>
                            <a:gs pos="100000">
                              <a:srgbClr val="156082">
                                <a:lumMod val="100000"/>
                              </a:srgbClr>
                            </a:gs>
                          </a:gsLst>
                          <a:lin ang="2700000" scaled="1"/>
                          <a:tileRect/>
                        </a:gradFill>
                        <a:ln w="12700" cap="flat" cmpd="sng" algn="ctr">
                          <a:solidFill>
                            <a:srgbClr val="156082">
                              <a:shade val="15000"/>
                            </a:srgbClr>
                          </a:solidFill>
                          <a:prstDash val="solid"/>
                          <a:miter lim="800000"/>
                        </a:ln>
                        <a:effectLst/>
                      </wps:spPr>
                      <wps:txbx>
                        <w:txbxContent>
                          <w:p w14:paraId="6FCC7CE9" w14:textId="77777777" w:rsidR="005F0826" w:rsidRDefault="005F0826" w:rsidP="004549DF">
                            <w:pPr>
                              <w:spacing w:after="0"/>
                              <w:jc w:val="center"/>
                            </w:pPr>
                            <w:r w:rsidRPr="00512B1B">
                              <w:rPr>
                                <w:rFonts w:ascii="Calibri" w:eastAsia="Segoe UI" w:hAnsi="Calibri" w:cs="Calibri"/>
                                <w:b/>
                                <w:bCs/>
                                <w:sz w:val="22"/>
                                <w:szCs w:val="22"/>
                              </w:rPr>
                              <w:t>Rehabilitację zawodową i społeczn</w:t>
                            </w:r>
                            <w:r>
                              <w:rPr>
                                <w:rFonts w:ascii="Calibri" w:eastAsia="Segoe UI" w:hAnsi="Calibri" w:cs="Calibri"/>
                                <w:b/>
                                <w:bCs/>
                                <w:sz w:val="22"/>
                                <w:szCs w:val="22"/>
                              </w:rPr>
                              <w:t>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C4CFC" id="Arrow: Right 78" o:spid="_x0000_s1027" type="#_x0000_t13" style="position:absolute;left:0;text-align:left;margin-left:35.85pt;margin-top:1.7pt;width:444pt;height:73.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" adj="19817" strokecolor="#042433" strokeweight="1pt">
                <v:fill color2="#156082" rotate="t" angle="45" colors="0 white;22938f white;1 #156082" focus="100%" type="gradient"/>
                <v:textbox>
                  <w:txbxContent>
                    <w:p w14:paraId="6FCC7CE9" w14:textId="77777777" w:rsidR="005F0826" w:rsidRDefault="005F0826" w:rsidP="004549DF">
                      <w:pPr>
                        <w:spacing w:after="0"/>
                        <w:jc w:val="center"/>
                      </w:pPr>
                      <w:r w:rsidRPr="00512B1B">
                        <w:rPr>
                          <w:rFonts w:ascii="Calibri" w:eastAsia="Segoe UI" w:hAnsi="Calibri" w:cs="Calibri"/>
                          <w:b/>
                          <w:bCs/>
                          <w:sz w:val="22"/>
                          <w:szCs w:val="22"/>
                        </w:rPr>
                        <w:t>Rehabilitację zawodową i społeczn</w:t>
                      </w:r>
                      <w:r>
                        <w:rPr>
                          <w:rFonts w:ascii="Calibri" w:eastAsia="Segoe UI" w:hAnsi="Calibri" w:cs="Calibri"/>
                          <w:b/>
                          <w:bCs/>
                          <w:sz w:val="22"/>
                          <w:szCs w:val="22"/>
                        </w:rPr>
                        <w:t>ą</w:t>
                      </w:r>
                    </w:p>
                  </w:txbxContent>
                </v:textbox>
                <w10:wrap anchorx="margin"/>
              </v:shape>
            </w:pict>
          </mc:Fallback>
        </mc:AlternateContent>
      </w:r>
    </w:p>
    <w:p w14:paraId="2B0DBACD" w14:textId="77777777" w:rsidR="009F7C8A" w:rsidRDefault="009F7C8A">
      <w:pPr>
        <w:spacing w:after="0" w:line="276" w:lineRule="auto"/>
        <w:ind w:left="720" w:firstLine="0"/>
        <w:jc w:val="left"/>
        <w:rPr>
          <w:color w:val="000000"/>
        </w:rPr>
      </w:pPr>
    </w:p>
    <w:p w14:paraId="38287413" w14:textId="77777777" w:rsidR="005F0826" w:rsidRDefault="005F0826">
      <w:pPr>
        <w:spacing w:after="0" w:line="276" w:lineRule="auto"/>
        <w:ind w:left="720" w:firstLine="0"/>
        <w:jc w:val="left"/>
        <w:rPr>
          <w:color w:val="000000"/>
        </w:rPr>
      </w:pPr>
    </w:p>
    <w:p w14:paraId="42CA6A10" w14:textId="77777777" w:rsidR="005F0826" w:rsidRDefault="005F0826">
      <w:pPr>
        <w:spacing w:after="0" w:line="276" w:lineRule="auto"/>
        <w:ind w:left="720" w:firstLine="0"/>
        <w:jc w:val="left"/>
        <w:rPr>
          <w:color w:val="000000"/>
        </w:rPr>
      </w:pPr>
    </w:p>
    <w:p w14:paraId="28842001" w14:textId="77777777" w:rsidR="005F0826" w:rsidRDefault="005F0826">
      <w:pPr>
        <w:spacing w:after="0" w:line="276" w:lineRule="auto"/>
        <w:ind w:left="720" w:firstLine="0"/>
        <w:jc w:val="left"/>
        <w:rPr>
          <w:color w:val="000000"/>
        </w:rPr>
      </w:pPr>
    </w:p>
    <w:p w14:paraId="493CCB69" w14:textId="6D1E4F12" w:rsidR="005F0826" w:rsidRDefault="005F0826">
      <w:pPr>
        <w:spacing w:after="0" w:line="276" w:lineRule="auto"/>
        <w:ind w:left="720" w:firstLine="0"/>
        <w:jc w:val="left"/>
        <w:rPr>
          <w:color w:val="000000"/>
        </w:rPr>
      </w:pPr>
      <w:r>
        <w:rPr>
          <w:noProof/>
        </w:rPr>
        <mc:AlternateContent>
          <mc:Choice Requires="wps">
            <w:drawing>
              <wp:anchor distT="0" distB="0" distL="114300" distR="114300" simplePos="0" relativeHeight="251671552" behindDoc="0" locked="0" layoutInCell="1" allowOverlap="1" wp14:anchorId="3ECC4F6A" wp14:editId="110DF0FF">
                <wp:simplePos x="0" y="0"/>
                <wp:positionH relativeFrom="margin">
                  <wp:posOffset>455295</wp:posOffset>
                </wp:positionH>
                <wp:positionV relativeFrom="paragraph">
                  <wp:posOffset>13970</wp:posOffset>
                </wp:positionV>
                <wp:extent cx="5638800" cy="930910"/>
                <wp:effectExtent l="0" t="19050" r="38100" b="47625"/>
                <wp:wrapNone/>
                <wp:docPr id="27" name="Arrow: Right 27"/>
                <wp:cNvGraphicFramePr/>
                <a:graphic xmlns:a="http://schemas.openxmlformats.org/drawingml/2006/main">
                  <a:graphicData uri="http://schemas.microsoft.com/office/word/2010/wordprocessingShape">
                    <wps:wsp>
                      <wps:cNvSpPr/>
                      <wps:spPr>
                        <a:xfrm>
                          <a:off x="0" y="0"/>
                          <a:ext cx="5638800" cy="930910"/>
                        </a:xfrm>
                        <a:prstGeom prst="rightArrow">
                          <a:avLst/>
                        </a:prstGeom>
                        <a:gradFill flip="none" rotWithShape="1">
                          <a:gsLst>
                            <a:gs pos="0">
                              <a:srgbClr val="156082">
                                <a:lumMod val="0"/>
                                <a:lumOff val="100000"/>
                              </a:srgbClr>
                            </a:gs>
                            <a:gs pos="35000">
                              <a:srgbClr val="156082">
                                <a:lumMod val="0"/>
                                <a:lumOff val="100000"/>
                              </a:srgbClr>
                            </a:gs>
                            <a:gs pos="100000">
                              <a:srgbClr val="156082">
                                <a:lumMod val="100000"/>
                              </a:srgbClr>
                            </a:gs>
                          </a:gsLst>
                          <a:lin ang="2700000" scaled="1"/>
                          <a:tileRect/>
                        </a:gradFill>
                        <a:ln w="12700" cap="flat" cmpd="sng" algn="ctr">
                          <a:solidFill>
                            <a:srgbClr val="156082">
                              <a:shade val="15000"/>
                            </a:srgbClr>
                          </a:solidFill>
                          <a:prstDash val="solid"/>
                          <a:miter lim="800000"/>
                        </a:ln>
                        <a:effectLst/>
                      </wps:spPr>
                      <wps:txbx>
                        <w:txbxContent>
                          <w:p w14:paraId="3F75C90F" w14:textId="551BB46C" w:rsidR="005F0826" w:rsidRDefault="00D12939" w:rsidP="005F0826">
                            <w:pPr>
                              <w:spacing w:after="0"/>
                              <w:jc w:val="center"/>
                              <w:rPr>
                                <w:rFonts w:ascii="Calibri" w:hAnsi="Calibri" w:cs="Calibri"/>
                                <w:b/>
                                <w:bCs/>
                                <w:sz w:val="22"/>
                                <w:szCs w:val="22"/>
                              </w:rPr>
                            </w:pPr>
                            <w:r w:rsidRPr="00D12939">
                              <w:rPr>
                                <w:rFonts w:ascii="Calibri" w:hAnsi="Calibri" w:cs="Calibri"/>
                                <w:b/>
                                <w:bCs/>
                                <w:sz w:val="22"/>
                                <w:szCs w:val="22"/>
                              </w:rPr>
                              <w:t xml:space="preserve">Wsparcie socjalne i środowiskowe </w:t>
                            </w:r>
                          </w:p>
                          <w:p w14:paraId="16943E54" w14:textId="1F0D1CEF" w:rsidR="00D12939" w:rsidRPr="00D12939" w:rsidRDefault="00D12939" w:rsidP="005F0826">
                            <w:pPr>
                              <w:spacing w:after="0"/>
                              <w:jc w:val="center"/>
                              <w:rPr>
                                <w:rFonts w:ascii="Calibri" w:hAnsi="Calibri" w:cs="Calibri"/>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4F6A" id="Arrow: Right 27" o:spid="_x0000_s1028" type="#_x0000_t13" style="position:absolute;left:0;text-align:left;margin-left:35.85pt;margin-top:1.1pt;width:444pt;height:7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" adj="19817" strokecolor="#042433" strokeweight="1pt">
                <v:fill color2="#156082" rotate="t" angle="45" colors="0 white;22938f white;1 #156082" focus="100%" type="gradient"/>
                <v:textbox>
                  <w:txbxContent>
                    <w:p w14:paraId="3F75C90F" w14:textId="551BB46C" w:rsidR="005F0826" w:rsidRDefault="00D12939" w:rsidP="005F0826">
                      <w:pPr>
                        <w:spacing w:after="0"/>
                        <w:jc w:val="center"/>
                        <w:rPr>
                          <w:rFonts w:ascii="Calibri" w:hAnsi="Calibri" w:cs="Calibri"/>
                          <w:b/>
                          <w:bCs/>
                          <w:sz w:val="22"/>
                          <w:szCs w:val="22"/>
                        </w:rPr>
                      </w:pPr>
                      <w:r w:rsidRPr="00D12939">
                        <w:rPr>
                          <w:rFonts w:ascii="Calibri" w:hAnsi="Calibri" w:cs="Calibri"/>
                          <w:b/>
                          <w:bCs/>
                          <w:sz w:val="22"/>
                          <w:szCs w:val="22"/>
                        </w:rPr>
                        <w:t xml:space="preserve">Wsparcie socjalne i środowiskowe </w:t>
                      </w:r>
                    </w:p>
                    <w:p w14:paraId="16943E54" w14:textId="1F0D1CEF" w:rsidR="00D12939" w:rsidRPr="00D12939" w:rsidRDefault="00D12939" w:rsidP="005F0826">
                      <w:pPr>
                        <w:spacing w:after="0"/>
                        <w:jc w:val="center"/>
                        <w:rPr>
                          <w:rFonts w:ascii="Calibri" w:hAnsi="Calibri" w:cs="Calibri"/>
                          <w:b/>
                          <w:bCs/>
                          <w:sz w:val="22"/>
                          <w:szCs w:val="22"/>
                        </w:rPr>
                      </w:pPr>
                    </w:p>
                  </w:txbxContent>
                </v:textbox>
                <w10:wrap anchorx="margin"/>
              </v:shape>
            </w:pict>
          </mc:Fallback>
        </mc:AlternateContent>
      </w:r>
    </w:p>
    <w:p w14:paraId="2A863E0A" w14:textId="77777777" w:rsidR="005F0826" w:rsidRDefault="005F0826">
      <w:pPr>
        <w:spacing w:after="0" w:line="276" w:lineRule="auto"/>
        <w:ind w:left="720" w:firstLine="0"/>
        <w:jc w:val="left"/>
        <w:rPr>
          <w:color w:val="000000"/>
        </w:rPr>
      </w:pPr>
    </w:p>
    <w:p w14:paraId="5198580D" w14:textId="77777777" w:rsidR="005F0826" w:rsidRDefault="005F0826">
      <w:pPr>
        <w:spacing w:after="0" w:line="276" w:lineRule="auto"/>
        <w:ind w:left="720" w:firstLine="0"/>
        <w:jc w:val="left"/>
        <w:rPr>
          <w:color w:val="000000"/>
        </w:rPr>
      </w:pPr>
    </w:p>
    <w:p w14:paraId="0B752BE7" w14:textId="77777777" w:rsidR="005F0826" w:rsidRDefault="005F0826">
      <w:pPr>
        <w:spacing w:after="0" w:line="276" w:lineRule="auto"/>
        <w:ind w:left="720" w:firstLine="0"/>
        <w:jc w:val="left"/>
        <w:rPr>
          <w:color w:val="000000"/>
        </w:rPr>
      </w:pPr>
    </w:p>
    <w:p w14:paraId="2DEEB296" w14:textId="3716C49D" w:rsidR="009F7C8A" w:rsidRDefault="009F7C8A">
      <w:pPr>
        <w:spacing w:after="0" w:line="276" w:lineRule="auto"/>
        <w:ind w:left="720" w:firstLine="0"/>
        <w:jc w:val="left"/>
      </w:pPr>
    </w:p>
    <w:p w14:paraId="37360E92" w14:textId="06CBF66F" w:rsidR="00400D73" w:rsidRDefault="005B0BCB">
      <w:pPr>
        <w:spacing w:after="0" w:line="276" w:lineRule="auto"/>
        <w:ind w:left="720" w:firstLine="0"/>
        <w:jc w:val="left"/>
      </w:pPr>
      <w:r>
        <w:rPr>
          <w:noProof/>
        </w:rPr>
        <mc:AlternateContent>
          <mc:Choice Requires="wps">
            <w:drawing>
              <wp:anchor distT="0" distB="0" distL="114300" distR="114300" simplePos="0" relativeHeight="251673600" behindDoc="0" locked="0" layoutInCell="1" allowOverlap="1" wp14:anchorId="75C833FD" wp14:editId="293A0682">
                <wp:simplePos x="0" y="0"/>
                <wp:positionH relativeFrom="margin">
                  <wp:posOffset>483871</wp:posOffset>
                </wp:positionH>
                <wp:positionV relativeFrom="paragraph">
                  <wp:posOffset>25400</wp:posOffset>
                </wp:positionV>
                <wp:extent cx="5657850" cy="1000125"/>
                <wp:effectExtent l="0" t="19050" r="38100" b="47625"/>
                <wp:wrapNone/>
                <wp:docPr id="28" name="Arrow: Right 28"/>
                <wp:cNvGraphicFramePr/>
                <a:graphic xmlns:a="http://schemas.openxmlformats.org/drawingml/2006/main">
                  <a:graphicData uri="http://schemas.microsoft.com/office/word/2010/wordprocessingShape">
                    <wps:wsp>
                      <wps:cNvSpPr/>
                      <wps:spPr>
                        <a:xfrm>
                          <a:off x="0" y="0"/>
                          <a:ext cx="5657850" cy="1000125"/>
                        </a:xfrm>
                        <a:prstGeom prst="rightArrow">
                          <a:avLst/>
                        </a:prstGeom>
                        <a:gradFill flip="none" rotWithShape="1">
                          <a:gsLst>
                            <a:gs pos="0">
                              <a:srgbClr val="156082">
                                <a:lumMod val="0"/>
                                <a:lumOff val="100000"/>
                              </a:srgbClr>
                            </a:gs>
                            <a:gs pos="35000">
                              <a:srgbClr val="156082">
                                <a:lumMod val="0"/>
                                <a:lumOff val="100000"/>
                              </a:srgbClr>
                            </a:gs>
                            <a:gs pos="100000">
                              <a:srgbClr val="156082">
                                <a:lumMod val="100000"/>
                              </a:srgbClr>
                            </a:gs>
                          </a:gsLst>
                          <a:lin ang="2700000" scaled="1"/>
                          <a:tileRect/>
                        </a:gradFill>
                        <a:ln w="12700" cap="flat" cmpd="sng" algn="ctr">
                          <a:solidFill>
                            <a:srgbClr val="156082">
                              <a:shade val="15000"/>
                            </a:srgbClr>
                          </a:solidFill>
                          <a:prstDash val="solid"/>
                          <a:miter lim="800000"/>
                        </a:ln>
                        <a:effectLst/>
                      </wps:spPr>
                      <wps:txbx>
                        <w:txbxContent>
                          <w:p w14:paraId="2877E520" w14:textId="77777777" w:rsidR="00D12939" w:rsidRDefault="00D12939" w:rsidP="00D12939">
                            <w:pPr>
                              <w:suppressAutoHyphens/>
                              <w:autoSpaceDN w:val="0"/>
                              <w:spacing w:after="120" w:line="276" w:lineRule="auto"/>
                              <w:jc w:val="center"/>
                              <w:textAlignment w:val="baseline"/>
                              <w:rPr>
                                <w:rFonts w:ascii="Calibri" w:eastAsia="Segoe UI" w:hAnsi="Calibri" w:cs="Calibri"/>
                                <w:b/>
                                <w:bCs/>
                                <w:sz w:val="22"/>
                                <w:szCs w:val="22"/>
                              </w:rPr>
                            </w:pPr>
                            <w:r w:rsidRPr="00512B1B">
                              <w:rPr>
                                <w:rFonts w:ascii="Calibri" w:eastAsia="Segoe UI" w:hAnsi="Calibri" w:cs="Calibri"/>
                                <w:b/>
                                <w:bCs/>
                                <w:sz w:val="22"/>
                                <w:szCs w:val="22"/>
                              </w:rPr>
                              <w:t xml:space="preserve">Świadczenie usług transportowych dla mieszkańców Miasta Opola </w:t>
                            </w:r>
                            <w:r>
                              <w:rPr>
                                <w:rFonts w:ascii="Calibri" w:eastAsia="Segoe UI" w:hAnsi="Calibri" w:cs="Calibri"/>
                                <w:b/>
                                <w:bCs/>
                                <w:sz w:val="22"/>
                                <w:szCs w:val="22"/>
                              </w:rPr>
                              <w:br/>
                            </w:r>
                            <w:r w:rsidRPr="00512B1B">
                              <w:rPr>
                                <w:rFonts w:ascii="Calibri" w:eastAsia="Segoe UI" w:hAnsi="Calibri" w:cs="Calibri"/>
                                <w:b/>
                                <w:bCs/>
                                <w:sz w:val="22"/>
                                <w:szCs w:val="22"/>
                              </w:rPr>
                              <w:t>z niepełnosprawnościami mających trudności w poruszaniu się</w:t>
                            </w:r>
                          </w:p>
                          <w:p w14:paraId="45A49FA4" w14:textId="2FB73819" w:rsidR="005B0BCB" w:rsidRPr="00BD56B0" w:rsidRDefault="005B0BCB" w:rsidP="005B0BCB">
                            <w:pPr>
                              <w:suppressAutoHyphens/>
                              <w:autoSpaceDN w:val="0"/>
                              <w:spacing w:after="120" w:line="276" w:lineRule="auto"/>
                              <w:jc w:val="center"/>
                              <w:textAlignment w:val="baseline"/>
                              <w:rPr>
                                <w:rFonts w:ascii="Calibri" w:eastAsia="Segoe UI" w:hAnsi="Calibri" w:cs="Calibri"/>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33FD" id="Arrow: Right 28" o:spid="_x0000_s1029" type="#_x0000_t13" style="position:absolute;left:0;text-align:left;margin-left:38.1pt;margin-top:2pt;width:445.5pt;height:78.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" adj="19691" strokecolor="#042433" strokeweight="1pt">
                <v:fill color2="#156082" rotate="t" angle="45" colors="0 white;22938f white;1 #156082" focus="100%" type="gradient"/>
                <v:textbox>
                  <w:txbxContent>
                    <w:p w14:paraId="2877E520" w14:textId="77777777" w:rsidR="00D12939" w:rsidRDefault="00D12939" w:rsidP="00D12939">
                      <w:pPr>
                        <w:suppressAutoHyphens/>
                        <w:autoSpaceDN w:val="0"/>
                        <w:spacing w:after="120" w:line="276" w:lineRule="auto"/>
                        <w:jc w:val="center"/>
                        <w:textAlignment w:val="baseline"/>
                        <w:rPr>
                          <w:rFonts w:ascii="Calibri" w:eastAsia="Segoe UI" w:hAnsi="Calibri" w:cs="Calibri"/>
                          <w:b/>
                          <w:bCs/>
                          <w:sz w:val="22"/>
                          <w:szCs w:val="22"/>
                        </w:rPr>
                      </w:pPr>
                      <w:r w:rsidRPr="00512B1B">
                        <w:rPr>
                          <w:rFonts w:ascii="Calibri" w:eastAsia="Segoe UI" w:hAnsi="Calibri" w:cs="Calibri"/>
                          <w:b/>
                          <w:bCs/>
                          <w:sz w:val="22"/>
                          <w:szCs w:val="22"/>
                        </w:rPr>
                        <w:t xml:space="preserve">Świadczenie usług transportowych dla mieszkańców Miasta Opola </w:t>
                      </w:r>
                      <w:r>
                        <w:rPr>
                          <w:rFonts w:ascii="Calibri" w:eastAsia="Segoe UI" w:hAnsi="Calibri" w:cs="Calibri"/>
                          <w:b/>
                          <w:bCs/>
                          <w:sz w:val="22"/>
                          <w:szCs w:val="22"/>
                        </w:rPr>
                        <w:br/>
                      </w:r>
                      <w:r w:rsidRPr="00512B1B">
                        <w:rPr>
                          <w:rFonts w:ascii="Calibri" w:eastAsia="Segoe UI" w:hAnsi="Calibri" w:cs="Calibri"/>
                          <w:b/>
                          <w:bCs/>
                          <w:sz w:val="22"/>
                          <w:szCs w:val="22"/>
                        </w:rPr>
                        <w:t>z niepełnosprawnościami mających trudności w poruszaniu się</w:t>
                      </w:r>
                    </w:p>
                    <w:p w14:paraId="45A49FA4" w14:textId="2FB73819" w:rsidR="005B0BCB" w:rsidRPr="00BD56B0" w:rsidRDefault="005B0BCB" w:rsidP="005B0BCB">
                      <w:pPr>
                        <w:suppressAutoHyphens/>
                        <w:autoSpaceDN w:val="0"/>
                        <w:spacing w:after="120" w:line="276" w:lineRule="auto"/>
                        <w:jc w:val="center"/>
                        <w:textAlignment w:val="baseline"/>
                        <w:rPr>
                          <w:rFonts w:ascii="Calibri" w:eastAsia="Segoe UI" w:hAnsi="Calibri" w:cs="Calibri"/>
                          <w:b/>
                          <w:bCs/>
                          <w:sz w:val="22"/>
                          <w:szCs w:val="22"/>
                        </w:rPr>
                      </w:pPr>
                    </w:p>
                  </w:txbxContent>
                </v:textbox>
                <w10:wrap anchorx="margin"/>
              </v:shape>
            </w:pict>
          </mc:Fallback>
        </mc:AlternateContent>
      </w:r>
    </w:p>
    <w:p w14:paraId="50ED27E5" w14:textId="3A3B0F6F" w:rsidR="00400D73" w:rsidRDefault="00400D73">
      <w:pPr>
        <w:spacing w:after="0" w:line="276" w:lineRule="auto"/>
        <w:ind w:left="720" w:firstLine="0"/>
        <w:jc w:val="left"/>
      </w:pPr>
    </w:p>
    <w:p w14:paraId="34AE0149" w14:textId="77777777" w:rsidR="00400D73" w:rsidRDefault="00400D73">
      <w:pPr>
        <w:spacing w:after="0" w:line="276" w:lineRule="auto"/>
        <w:ind w:left="720" w:firstLine="0"/>
        <w:jc w:val="left"/>
      </w:pPr>
    </w:p>
    <w:p w14:paraId="0C984BCA" w14:textId="77777777" w:rsidR="00400D73" w:rsidRDefault="00400D73">
      <w:pPr>
        <w:spacing w:after="0" w:line="276" w:lineRule="auto"/>
        <w:ind w:left="720" w:firstLine="0"/>
        <w:jc w:val="left"/>
      </w:pPr>
    </w:p>
    <w:p w14:paraId="3293BFAD" w14:textId="0A04B0FB" w:rsidR="005B0BCB" w:rsidRDefault="005B0BCB" w:rsidP="007B7258">
      <w:pPr>
        <w:spacing w:after="0" w:line="276" w:lineRule="auto"/>
        <w:ind w:left="0" w:firstLine="0"/>
        <w:jc w:val="left"/>
      </w:pPr>
    </w:p>
    <w:p w14:paraId="490E9832" w14:textId="15F12449" w:rsidR="008215E0" w:rsidRDefault="0059647F" w:rsidP="007B7258">
      <w:pPr>
        <w:spacing w:after="0" w:line="276" w:lineRule="auto"/>
        <w:ind w:left="0" w:firstLine="0"/>
        <w:jc w:val="left"/>
      </w:pPr>
      <w:r>
        <w:rPr>
          <w:noProof/>
        </w:rPr>
        <mc:AlternateContent>
          <mc:Choice Requires="wps">
            <w:drawing>
              <wp:anchor distT="0" distB="0" distL="114300" distR="114300" simplePos="0" relativeHeight="251685888" behindDoc="0" locked="0" layoutInCell="1" allowOverlap="1" wp14:anchorId="1A6395E3" wp14:editId="3698F0EE">
                <wp:simplePos x="0" y="0"/>
                <wp:positionH relativeFrom="margin">
                  <wp:posOffset>482628</wp:posOffset>
                </wp:positionH>
                <wp:positionV relativeFrom="paragraph">
                  <wp:posOffset>99668</wp:posOffset>
                </wp:positionV>
                <wp:extent cx="5649595" cy="1027292"/>
                <wp:effectExtent l="0" t="19050" r="46355" b="40005"/>
                <wp:wrapNone/>
                <wp:docPr id="33" name="Arrow: Right 33"/>
                <wp:cNvGraphicFramePr/>
                <a:graphic xmlns:a="http://schemas.openxmlformats.org/drawingml/2006/main">
                  <a:graphicData uri="http://schemas.microsoft.com/office/word/2010/wordprocessingShape">
                    <wps:wsp>
                      <wps:cNvSpPr/>
                      <wps:spPr>
                        <a:xfrm>
                          <a:off x="0" y="0"/>
                          <a:ext cx="5649595" cy="1027292"/>
                        </a:xfrm>
                        <a:prstGeom prst="rightArrow">
                          <a:avLst/>
                        </a:prstGeom>
                        <a:gradFill flip="none" rotWithShape="1">
                          <a:gsLst>
                            <a:gs pos="0">
                              <a:srgbClr val="156082">
                                <a:lumMod val="0"/>
                                <a:lumOff val="100000"/>
                              </a:srgbClr>
                            </a:gs>
                            <a:gs pos="35000">
                              <a:srgbClr val="156082">
                                <a:lumMod val="0"/>
                                <a:lumOff val="100000"/>
                              </a:srgbClr>
                            </a:gs>
                            <a:gs pos="100000">
                              <a:srgbClr val="156082">
                                <a:lumMod val="100000"/>
                              </a:srgbClr>
                            </a:gs>
                          </a:gsLst>
                          <a:lin ang="2700000" scaled="1"/>
                          <a:tileRect/>
                        </a:gradFill>
                        <a:ln w="12700" cap="flat" cmpd="sng" algn="ctr">
                          <a:solidFill>
                            <a:srgbClr val="156082">
                              <a:shade val="15000"/>
                            </a:srgbClr>
                          </a:solidFill>
                          <a:prstDash val="solid"/>
                          <a:miter lim="800000"/>
                        </a:ln>
                        <a:effectLst/>
                      </wps:spPr>
                      <wps:txbx>
                        <w:txbxContent>
                          <w:p w14:paraId="29D0FC71" w14:textId="77777777" w:rsidR="0059647F" w:rsidRPr="00512B1B" w:rsidRDefault="0059647F" w:rsidP="0059647F">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b/>
                                <w:bCs/>
                                <w:sz w:val="22"/>
                                <w:szCs w:val="22"/>
                              </w:rPr>
                              <w:t>Realizację programów finansowanych z Państwowego Funduszu Rehabilitacji Osób Niepełnosprawnych</w:t>
                            </w:r>
                          </w:p>
                          <w:p w14:paraId="51714B4C" w14:textId="77777777" w:rsidR="0059647F" w:rsidRPr="00BD56B0" w:rsidRDefault="0059647F" w:rsidP="0059647F">
                            <w:pPr>
                              <w:suppressAutoHyphens/>
                              <w:autoSpaceDN w:val="0"/>
                              <w:spacing w:after="120" w:line="276" w:lineRule="auto"/>
                              <w:jc w:val="center"/>
                              <w:textAlignment w:val="baseline"/>
                              <w:rPr>
                                <w:rFonts w:ascii="Calibri" w:eastAsia="Segoe UI" w:hAnsi="Calibri" w:cs="Calibri"/>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395E3" id="Arrow: Right 33" o:spid="_x0000_s1030" type="#_x0000_t13" style="position:absolute;margin-left:38pt;margin-top:7.85pt;width:444.85pt;height:80.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" adj="19636" strokecolor="#042433" strokeweight="1pt">
                <v:fill color2="#156082" rotate="t" angle="45" colors="0 white;22938f white;1 #156082" focus="100%" type="gradient"/>
                <v:textbox>
                  <w:txbxContent>
                    <w:p w14:paraId="29D0FC71" w14:textId="77777777" w:rsidR="0059647F" w:rsidRPr="00512B1B" w:rsidRDefault="0059647F" w:rsidP="0059647F">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b/>
                          <w:bCs/>
                          <w:sz w:val="22"/>
                          <w:szCs w:val="22"/>
                        </w:rPr>
                        <w:t>Realizację programów finansowanych z Państwowego Funduszu Rehabilitacji Osób Niepełnosprawnych</w:t>
                      </w:r>
                    </w:p>
                    <w:p w14:paraId="51714B4C" w14:textId="77777777" w:rsidR="0059647F" w:rsidRPr="00BD56B0" w:rsidRDefault="0059647F" w:rsidP="0059647F">
                      <w:pPr>
                        <w:suppressAutoHyphens/>
                        <w:autoSpaceDN w:val="0"/>
                        <w:spacing w:after="120" w:line="276" w:lineRule="auto"/>
                        <w:jc w:val="center"/>
                        <w:textAlignment w:val="baseline"/>
                        <w:rPr>
                          <w:rFonts w:ascii="Calibri" w:eastAsia="Segoe UI" w:hAnsi="Calibri" w:cs="Calibri"/>
                          <w:b/>
                          <w:bCs/>
                          <w:sz w:val="22"/>
                          <w:szCs w:val="22"/>
                        </w:rPr>
                      </w:pPr>
                    </w:p>
                  </w:txbxContent>
                </v:textbox>
                <w10:wrap anchorx="margin"/>
              </v:shape>
            </w:pict>
          </mc:Fallback>
        </mc:AlternateContent>
      </w:r>
      <w:r w:rsidR="008215E0">
        <w:tab/>
      </w:r>
    </w:p>
    <w:p w14:paraId="36DEF1C3" w14:textId="1833CAA0" w:rsidR="005B0BCB" w:rsidRDefault="005B0BCB" w:rsidP="008215E0">
      <w:pPr>
        <w:spacing w:after="0" w:line="276" w:lineRule="auto"/>
        <w:ind w:left="720" w:firstLine="0"/>
        <w:jc w:val="left"/>
      </w:pPr>
    </w:p>
    <w:p w14:paraId="57A438A9" w14:textId="7FC963B5" w:rsidR="005B0BCB" w:rsidRDefault="005B0BCB" w:rsidP="00E97138">
      <w:pPr>
        <w:spacing w:after="0" w:line="276" w:lineRule="auto"/>
        <w:ind w:left="851" w:firstLine="0"/>
        <w:jc w:val="left"/>
      </w:pPr>
    </w:p>
    <w:p w14:paraId="17A618DA" w14:textId="77777777" w:rsidR="0059647F" w:rsidRDefault="0059647F" w:rsidP="003F7EDA">
      <w:pPr>
        <w:spacing w:after="0" w:line="276" w:lineRule="auto"/>
        <w:ind w:left="0" w:firstLine="0"/>
        <w:jc w:val="left"/>
      </w:pPr>
    </w:p>
    <w:p w14:paraId="4E916359" w14:textId="77777777" w:rsidR="0059647F" w:rsidRDefault="0059647F" w:rsidP="003F7EDA">
      <w:pPr>
        <w:spacing w:after="0" w:line="276" w:lineRule="auto"/>
        <w:ind w:left="0" w:firstLine="0"/>
        <w:jc w:val="left"/>
      </w:pPr>
    </w:p>
    <w:p w14:paraId="39A41847" w14:textId="77777777" w:rsidR="0059647F" w:rsidRDefault="0059647F" w:rsidP="003F7EDA">
      <w:pPr>
        <w:spacing w:after="0" w:line="276" w:lineRule="auto"/>
        <w:ind w:left="0" w:firstLine="0"/>
        <w:jc w:val="left"/>
      </w:pPr>
    </w:p>
    <w:p w14:paraId="3EC499C8" w14:textId="002C86BE" w:rsidR="0059647F" w:rsidRDefault="0059647F" w:rsidP="003F7EDA">
      <w:pPr>
        <w:spacing w:after="0" w:line="276" w:lineRule="auto"/>
        <w:ind w:left="0" w:firstLine="0"/>
        <w:jc w:val="left"/>
      </w:pPr>
      <w:r>
        <w:rPr>
          <w:noProof/>
        </w:rPr>
        <w:lastRenderedPageBreak/>
        <mc:AlternateContent>
          <mc:Choice Requires="wps">
            <w:drawing>
              <wp:anchor distT="0" distB="0" distL="114300" distR="114300" simplePos="0" relativeHeight="251687936" behindDoc="0" locked="0" layoutInCell="1" allowOverlap="1" wp14:anchorId="4739DDB9" wp14:editId="055A5F4A">
                <wp:simplePos x="0" y="0"/>
                <wp:positionH relativeFrom="margin">
                  <wp:posOffset>554190</wp:posOffset>
                </wp:positionH>
                <wp:positionV relativeFrom="paragraph">
                  <wp:posOffset>15212</wp:posOffset>
                </wp:positionV>
                <wp:extent cx="5557272" cy="923925"/>
                <wp:effectExtent l="0" t="19050" r="43815" b="47625"/>
                <wp:wrapNone/>
                <wp:docPr id="38" name="Arrow: Right 38"/>
                <wp:cNvGraphicFramePr/>
                <a:graphic xmlns:a="http://schemas.openxmlformats.org/drawingml/2006/main">
                  <a:graphicData uri="http://schemas.microsoft.com/office/word/2010/wordprocessingShape">
                    <wps:wsp>
                      <wps:cNvSpPr/>
                      <wps:spPr>
                        <a:xfrm>
                          <a:off x="0" y="0"/>
                          <a:ext cx="5557272" cy="923925"/>
                        </a:xfrm>
                        <a:prstGeom prst="rightArrow">
                          <a:avLst/>
                        </a:prstGeom>
                        <a:gradFill flip="none" rotWithShape="1">
                          <a:gsLst>
                            <a:gs pos="0">
                              <a:srgbClr val="156082">
                                <a:lumMod val="0"/>
                                <a:lumOff val="100000"/>
                              </a:srgbClr>
                            </a:gs>
                            <a:gs pos="35000">
                              <a:srgbClr val="156082">
                                <a:lumMod val="0"/>
                                <a:lumOff val="100000"/>
                              </a:srgbClr>
                            </a:gs>
                            <a:gs pos="100000">
                              <a:srgbClr val="156082">
                                <a:lumMod val="100000"/>
                              </a:srgbClr>
                            </a:gs>
                          </a:gsLst>
                          <a:lin ang="2700000" scaled="1"/>
                          <a:tileRect/>
                        </a:gradFill>
                        <a:ln w="12700" cap="flat" cmpd="sng" algn="ctr">
                          <a:solidFill>
                            <a:srgbClr val="156082">
                              <a:shade val="15000"/>
                            </a:srgbClr>
                          </a:solidFill>
                          <a:prstDash val="solid"/>
                          <a:miter lim="800000"/>
                        </a:ln>
                        <a:effectLst/>
                      </wps:spPr>
                      <wps:txbx>
                        <w:txbxContent>
                          <w:p w14:paraId="08A01404" w14:textId="77777777" w:rsidR="0059647F" w:rsidRPr="006213A7" w:rsidRDefault="0059647F" w:rsidP="0059647F">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b/>
                                <w:bCs/>
                                <w:sz w:val="22"/>
                                <w:szCs w:val="22"/>
                              </w:rPr>
                              <w:t>Działalność Powiatowej Społecznej Rady ds. Osób Niepełnosprawnych w  Opolu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DDB9" id="Arrow: Right 38" o:spid="_x0000_s1031" type="#_x0000_t13" style="position:absolute;margin-left:43.65pt;margin-top:1.2pt;width:437.6pt;height:7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" adj="19804" strokecolor="#042433" strokeweight="1pt">
                <v:fill color2="#156082" rotate="t" angle="45" colors="0 white;22938f white;1 #156082" focus="100%" type="gradient"/>
                <v:textbox>
                  <w:txbxContent>
                    <w:p w14:paraId="08A01404" w14:textId="77777777" w:rsidR="0059647F" w:rsidRPr="006213A7" w:rsidRDefault="0059647F" w:rsidP="0059647F">
                      <w:pPr>
                        <w:suppressAutoHyphens/>
                        <w:autoSpaceDN w:val="0"/>
                        <w:spacing w:after="120" w:line="276" w:lineRule="auto"/>
                        <w:jc w:val="center"/>
                        <w:textAlignment w:val="baseline"/>
                        <w:rPr>
                          <w:rFonts w:ascii="Aptos" w:eastAsia="Segoe UI" w:hAnsi="Aptos" w:cs="Tahoma"/>
                          <w:sz w:val="22"/>
                          <w:szCs w:val="22"/>
                        </w:rPr>
                      </w:pPr>
                      <w:r w:rsidRPr="00512B1B">
                        <w:rPr>
                          <w:rFonts w:ascii="Calibri" w:eastAsia="Segoe UI" w:hAnsi="Calibri" w:cs="Calibri"/>
                          <w:b/>
                          <w:bCs/>
                          <w:sz w:val="22"/>
                          <w:szCs w:val="22"/>
                        </w:rPr>
                        <w:t>Działalność Powiatowej Społecznej Rady ds. Osób Niepełnosprawnych w  Opolu</w:t>
                      </w:r>
                    </w:p>
                  </w:txbxContent>
                </v:textbox>
                <w10:wrap anchorx="margin"/>
              </v:shape>
            </w:pict>
          </mc:Fallback>
        </mc:AlternateContent>
      </w:r>
      <w:r>
        <w:tab/>
      </w:r>
    </w:p>
    <w:p w14:paraId="6A56375B" w14:textId="77777777" w:rsidR="0059647F" w:rsidRDefault="0059647F" w:rsidP="003F7EDA">
      <w:pPr>
        <w:spacing w:after="0" w:line="276" w:lineRule="auto"/>
        <w:ind w:left="0" w:firstLine="0"/>
        <w:jc w:val="left"/>
      </w:pPr>
    </w:p>
    <w:p w14:paraId="14340E2C" w14:textId="77777777" w:rsidR="0059647F" w:rsidRDefault="0059647F" w:rsidP="003F7EDA">
      <w:pPr>
        <w:spacing w:after="0" w:line="276" w:lineRule="auto"/>
        <w:ind w:left="0" w:firstLine="0"/>
        <w:jc w:val="left"/>
      </w:pPr>
    </w:p>
    <w:p w14:paraId="0BF637DA" w14:textId="77777777" w:rsidR="0059647F" w:rsidRDefault="0059647F" w:rsidP="003F7EDA">
      <w:pPr>
        <w:spacing w:after="0" w:line="276" w:lineRule="auto"/>
        <w:ind w:left="0" w:firstLine="0"/>
        <w:jc w:val="left"/>
      </w:pPr>
    </w:p>
    <w:p w14:paraId="265E3EE8" w14:textId="77777777" w:rsidR="0059647F" w:rsidRDefault="0059647F" w:rsidP="003F7EDA">
      <w:pPr>
        <w:spacing w:after="0" w:line="276" w:lineRule="auto"/>
        <w:ind w:left="0" w:firstLine="0"/>
        <w:jc w:val="left"/>
      </w:pPr>
    </w:p>
    <w:p w14:paraId="5777B3DB" w14:textId="2C1064C2" w:rsidR="00E4236D" w:rsidRDefault="00772F23" w:rsidP="003F7EDA">
      <w:pPr>
        <w:spacing w:after="0" w:line="276" w:lineRule="auto"/>
        <w:ind w:left="0" w:firstLine="0"/>
        <w:jc w:val="left"/>
      </w:pPr>
      <w:r>
        <w:rPr>
          <w:noProof/>
        </w:rPr>
        <mc:AlternateContent>
          <mc:Choice Requires="wps">
            <w:drawing>
              <wp:anchor distT="0" distB="0" distL="114300" distR="114300" simplePos="0" relativeHeight="251679744" behindDoc="0" locked="0" layoutInCell="1" allowOverlap="1" wp14:anchorId="05AE8403" wp14:editId="627F1870">
                <wp:simplePos x="0" y="0"/>
                <wp:positionH relativeFrom="margin">
                  <wp:posOffset>550545</wp:posOffset>
                </wp:positionH>
                <wp:positionV relativeFrom="paragraph">
                  <wp:posOffset>80646</wp:posOffset>
                </wp:positionV>
                <wp:extent cx="5591175" cy="1009650"/>
                <wp:effectExtent l="0" t="19050" r="47625" b="38100"/>
                <wp:wrapNone/>
                <wp:docPr id="40" name="Arrow: Right 40"/>
                <wp:cNvGraphicFramePr/>
                <a:graphic xmlns:a="http://schemas.openxmlformats.org/drawingml/2006/main">
                  <a:graphicData uri="http://schemas.microsoft.com/office/word/2010/wordprocessingShape">
                    <wps:wsp>
                      <wps:cNvSpPr/>
                      <wps:spPr>
                        <a:xfrm>
                          <a:off x="0" y="0"/>
                          <a:ext cx="5591175" cy="1009650"/>
                        </a:xfrm>
                        <a:prstGeom prst="rightArrow">
                          <a:avLst/>
                        </a:prstGeom>
                        <a:gradFill flip="none" rotWithShape="1">
                          <a:gsLst>
                            <a:gs pos="0">
                              <a:srgbClr val="156082">
                                <a:lumMod val="0"/>
                                <a:lumOff val="100000"/>
                              </a:srgbClr>
                            </a:gs>
                            <a:gs pos="35000">
                              <a:srgbClr val="156082">
                                <a:lumMod val="0"/>
                                <a:lumOff val="100000"/>
                              </a:srgbClr>
                            </a:gs>
                            <a:gs pos="100000">
                              <a:srgbClr val="156082">
                                <a:lumMod val="100000"/>
                              </a:srgbClr>
                            </a:gs>
                          </a:gsLst>
                          <a:lin ang="2700000" scaled="1"/>
                          <a:tileRect/>
                        </a:gradFill>
                        <a:ln w="12700" cap="flat" cmpd="sng" algn="ctr">
                          <a:solidFill>
                            <a:srgbClr val="156082">
                              <a:shade val="15000"/>
                            </a:srgbClr>
                          </a:solidFill>
                          <a:prstDash val="solid"/>
                          <a:miter lim="800000"/>
                        </a:ln>
                        <a:effectLst/>
                      </wps:spPr>
                      <wps:txbx>
                        <w:txbxContent>
                          <w:p w14:paraId="2DDB4F3B" w14:textId="7F308D0D" w:rsidR="0017403E" w:rsidRPr="00BD56B0" w:rsidRDefault="0017403E" w:rsidP="0017403E">
                            <w:pPr>
                              <w:suppressAutoHyphens/>
                              <w:autoSpaceDN w:val="0"/>
                              <w:spacing w:after="120" w:line="276" w:lineRule="auto"/>
                              <w:jc w:val="center"/>
                              <w:textAlignment w:val="baseline"/>
                              <w:rPr>
                                <w:rFonts w:ascii="Calibri" w:eastAsia="Segoe UI" w:hAnsi="Calibri" w:cs="Calibri"/>
                                <w:b/>
                                <w:bCs/>
                                <w:sz w:val="22"/>
                                <w:szCs w:val="22"/>
                              </w:rPr>
                            </w:pPr>
                            <w:r w:rsidRPr="00512B1B">
                              <w:rPr>
                                <w:rFonts w:ascii="Calibri" w:eastAsia="Segoe UI" w:hAnsi="Calibri" w:cs="Calibri"/>
                                <w:b/>
                                <w:bCs/>
                                <w:sz w:val="22"/>
                                <w:szCs w:val="22"/>
                              </w:rPr>
                              <w:t>Realizację zadań wynikających z Ustawy o zapewni</w:t>
                            </w:r>
                            <w:r w:rsidR="00DC60DF">
                              <w:rPr>
                                <w:rFonts w:ascii="Calibri" w:eastAsia="Segoe UI" w:hAnsi="Calibri" w:cs="Calibri"/>
                                <w:b/>
                                <w:bCs/>
                                <w:sz w:val="22"/>
                                <w:szCs w:val="22"/>
                              </w:rPr>
                              <w:t>a</w:t>
                            </w:r>
                            <w:r w:rsidRPr="00512B1B">
                              <w:rPr>
                                <w:rFonts w:ascii="Calibri" w:eastAsia="Segoe UI" w:hAnsi="Calibri" w:cs="Calibri"/>
                                <w:b/>
                                <w:bCs/>
                                <w:sz w:val="22"/>
                                <w:szCs w:val="22"/>
                              </w:rPr>
                              <w:t>niu dostępności osobom ze szczególnymi potrzebami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8403" id="Arrow: Right 40" o:spid="_x0000_s1032" type="#_x0000_t13" style="position:absolute;margin-left:43.35pt;margin-top:6.35pt;width:440.25pt;height:7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" adj="19650" strokecolor="#042433" strokeweight="1pt">
                <v:fill color2="#156082" rotate="t" angle="45" colors="0 white;22938f white;1 #156082" focus="100%" type="gradient"/>
                <v:textbox>
                  <w:txbxContent>
                    <w:p w14:paraId="2DDB4F3B" w14:textId="7F308D0D" w:rsidR="0017403E" w:rsidRPr="00BD56B0" w:rsidRDefault="0017403E" w:rsidP="0017403E">
                      <w:pPr>
                        <w:suppressAutoHyphens/>
                        <w:autoSpaceDN w:val="0"/>
                        <w:spacing w:after="120" w:line="276" w:lineRule="auto"/>
                        <w:jc w:val="center"/>
                        <w:textAlignment w:val="baseline"/>
                        <w:rPr>
                          <w:rFonts w:ascii="Calibri" w:eastAsia="Segoe UI" w:hAnsi="Calibri" w:cs="Calibri"/>
                          <w:b/>
                          <w:bCs/>
                          <w:sz w:val="22"/>
                          <w:szCs w:val="22"/>
                        </w:rPr>
                      </w:pPr>
                      <w:r w:rsidRPr="00512B1B">
                        <w:rPr>
                          <w:rFonts w:ascii="Calibri" w:eastAsia="Segoe UI" w:hAnsi="Calibri" w:cs="Calibri"/>
                          <w:b/>
                          <w:bCs/>
                          <w:sz w:val="22"/>
                          <w:szCs w:val="22"/>
                        </w:rPr>
                        <w:t>Realizację zadań wynikających z Ustawy o zapewni</w:t>
                      </w:r>
                      <w:r w:rsidR="00DC60DF">
                        <w:rPr>
                          <w:rFonts w:ascii="Calibri" w:eastAsia="Segoe UI" w:hAnsi="Calibri" w:cs="Calibri"/>
                          <w:b/>
                          <w:bCs/>
                          <w:sz w:val="22"/>
                          <w:szCs w:val="22"/>
                        </w:rPr>
                        <w:t>a</w:t>
                      </w:r>
                      <w:r w:rsidRPr="00512B1B">
                        <w:rPr>
                          <w:rFonts w:ascii="Calibri" w:eastAsia="Segoe UI" w:hAnsi="Calibri" w:cs="Calibri"/>
                          <w:b/>
                          <w:bCs/>
                          <w:sz w:val="22"/>
                          <w:szCs w:val="22"/>
                        </w:rPr>
                        <w:t>niu dostępności osobom ze szczególnymi potrzebami</w:t>
                      </w:r>
                    </w:p>
                  </w:txbxContent>
                </v:textbox>
                <w10:wrap anchorx="margin"/>
              </v:shape>
            </w:pict>
          </mc:Fallback>
        </mc:AlternateContent>
      </w:r>
    </w:p>
    <w:p w14:paraId="7B511948" w14:textId="3CBF15F9" w:rsidR="005B0BCB" w:rsidRDefault="005B0BCB">
      <w:pPr>
        <w:spacing w:after="0" w:line="276" w:lineRule="auto"/>
        <w:ind w:left="720" w:firstLine="0"/>
        <w:jc w:val="left"/>
      </w:pPr>
    </w:p>
    <w:p w14:paraId="34B3C1C4" w14:textId="77777777" w:rsidR="0017403E" w:rsidRDefault="0017403E">
      <w:pPr>
        <w:spacing w:after="0" w:line="276" w:lineRule="auto"/>
        <w:ind w:left="720" w:firstLine="0"/>
        <w:jc w:val="left"/>
      </w:pPr>
    </w:p>
    <w:p w14:paraId="714BB858" w14:textId="77777777" w:rsidR="0017403E" w:rsidRDefault="0017403E">
      <w:pPr>
        <w:spacing w:after="0" w:line="276" w:lineRule="auto"/>
        <w:ind w:left="720" w:firstLine="0"/>
        <w:jc w:val="left"/>
      </w:pPr>
    </w:p>
    <w:p w14:paraId="0BDE673B" w14:textId="77777777" w:rsidR="005B0BCB" w:rsidRDefault="005B0BCB">
      <w:pPr>
        <w:spacing w:after="0" w:line="276" w:lineRule="auto"/>
        <w:ind w:left="720" w:firstLine="0"/>
        <w:jc w:val="left"/>
      </w:pPr>
    </w:p>
    <w:p w14:paraId="01457C07" w14:textId="3841EA8B" w:rsidR="005B0BCB" w:rsidRDefault="00772F23">
      <w:pPr>
        <w:spacing w:after="0" w:line="276" w:lineRule="auto"/>
        <w:ind w:left="720" w:firstLine="0"/>
        <w:jc w:val="left"/>
      </w:pPr>
      <w:r>
        <w:rPr>
          <w:noProof/>
        </w:rPr>
        <mc:AlternateContent>
          <mc:Choice Requires="wps">
            <w:drawing>
              <wp:anchor distT="0" distB="0" distL="114300" distR="114300" simplePos="0" relativeHeight="251681792" behindDoc="0" locked="0" layoutInCell="1" allowOverlap="1" wp14:anchorId="7E78C7EB" wp14:editId="19B4B935">
                <wp:simplePos x="0" y="0"/>
                <wp:positionH relativeFrom="margin">
                  <wp:posOffset>554190</wp:posOffset>
                </wp:positionH>
                <wp:positionV relativeFrom="paragraph">
                  <wp:posOffset>162477</wp:posOffset>
                </wp:positionV>
                <wp:extent cx="5586482" cy="971550"/>
                <wp:effectExtent l="0" t="19050" r="33655" b="38100"/>
                <wp:wrapNone/>
                <wp:docPr id="2114541779" name="Arrow: Right 27"/>
                <wp:cNvGraphicFramePr/>
                <a:graphic xmlns:a="http://schemas.openxmlformats.org/drawingml/2006/main">
                  <a:graphicData uri="http://schemas.microsoft.com/office/word/2010/wordprocessingShape">
                    <wps:wsp>
                      <wps:cNvSpPr/>
                      <wps:spPr>
                        <a:xfrm>
                          <a:off x="0" y="0"/>
                          <a:ext cx="5586482" cy="971550"/>
                        </a:xfrm>
                        <a:prstGeom prst="rightArrow">
                          <a:avLst/>
                        </a:prstGeom>
                        <a:gradFill flip="none" rotWithShape="1">
                          <a:gsLst>
                            <a:gs pos="0">
                              <a:srgbClr val="156082">
                                <a:lumMod val="0"/>
                                <a:lumOff val="100000"/>
                              </a:srgbClr>
                            </a:gs>
                            <a:gs pos="35000">
                              <a:srgbClr val="156082">
                                <a:lumMod val="0"/>
                                <a:lumOff val="100000"/>
                              </a:srgbClr>
                            </a:gs>
                            <a:gs pos="100000">
                              <a:srgbClr val="156082">
                                <a:lumMod val="100000"/>
                              </a:srgbClr>
                            </a:gs>
                          </a:gsLst>
                          <a:lin ang="2700000" scaled="1"/>
                          <a:tileRect/>
                        </a:gradFill>
                        <a:ln w="12700" cap="flat" cmpd="sng" algn="ctr">
                          <a:solidFill>
                            <a:srgbClr val="156082">
                              <a:shade val="15000"/>
                            </a:srgbClr>
                          </a:solidFill>
                          <a:prstDash val="solid"/>
                          <a:miter lim="800000"/>
                        </a:ln>
                        <a:effectLst/>
                      </wps:spPr>
                      <wps:txbx>
                        <w:txbxContent>
                          <w:p w14:paraId="056E7F8C" w14:textId="6DCB5CBD" w:rsidR="00772F23" w:rsidRDefault="00772F23" w:rsidP="00772F23">
                            <w:pPr>
                              <w:spacing w:after="0"/>
                              <w:jc w:val="center"/>
                              <w:rPr>
                                <w:rFonts w:ascii="Calibri" w:hAnsi="Calibri" w:cs="Calibri"/>
                                <w:b/>
                                <w:bCs/>
                                <w:sz w:val="22"/>
                                <w:szCs w:val="22"/>
                              </w:rPr>
                            </w:pPr>
                            <w:r w:rsidRPr="00D12939">
                              <w:rPr>
                                <w:rFonts w:ascii="Calibri" w:hAnsi="Calibri" w:cs="Calibri"/>
                                <w:b/>
                                <w:bCs/>
                                <w:sz w:val="22"/>
                                <w:szCs w:val="22"/>
                              </w:rPr>
                              <w:t>W</w:t>
                            </w:r>
                            <w:r w:rsidR="00064FFC">
                              <w:rPr>
                                <w:rFonts w:ascii="Calibri" w:hAnsi="Calibri" w:cs="Calibri"/>
                                <w:b/>
                                <w:bCs/>
                                <w:sz w:val="22"/>
                                <w:szCs w:val="22"/>
                              </w:rPr>
                              <w:t>szechstronne w</w:t>
                            </w:r>
                            <w:r w:rsidRPr="00D12939">
                              <w:rPr>
                                <w:rFonts w:ascii="Calibri" w:hAnsi="Calibri" w:cs="Calibri"/>
                                <w:b/>
                                <w:bCs/>
                                <w:sz w:val="22"/>
                                <w:szCs w:val="22"/>
                              </w:rPr>
                              <w:t xml:space="preserve">sparcie </w:t>
                            </w:r>
                            <w:r w:rsidR="00413601">
                              <w:rPr>
                                <w:rFonts w:ascii="Calibri" w:hAnsi="Calibri" w:cs="Calibri"/>
                                <w:b/>
                                <w:bCs/>
                                <w:sz w:val="22"/>
                                <w:szCs w:val="22"/>
                              </w:rPr>
                              <w:t xml:space="preserve">dzieci i młodzieży z niepełnosprawnościami </w:t>
                            </w:r>
                          </w:p>
                          <w:p w14:paraId="7B1FC797" w14:textId="77777777" w:rsidR="00772F23" w:rsidRPr="00D12939" w:rsidRDefault="00772F23" w:rsidP="00772F23">
                            <w:pPr>
                              <w:spacing w:after="0"/>
                              <w:jc w:val="center"/>
                              <w:rPr>
                                <w:rFonts w:ascii="Calibri" w:hAnsi="Calibri" w:cs="Calibri"/>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8C7EB" id="_x0000_s1033" type="#_x0000_t13" style="position:absolute;left:0;text-align:left;margin-left:43.65pt;margin-top:12.8pt;width:439.9pt;height:7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" adj="19722" strokecolor="#042433" strokeweight="1pt">
                <v:fill color2="#156082" rotate="t" angle="45" colors="0 white;22938f white;1 #156082" focus="100%" type="gradient"/>
                <v:textbox>
                  <w:txbxContent>
                    <w:p w14:paraId="056E7F8C" w14:textId="6DCB5CBD" w:rsidR="00772F23" w:rsidRDefault="00772F23" w:rsidP="00772F23">
                      <w:pPr>
                        <w:spacing w:after="0"/>
                        <w:jc w:val="center"/>
                        <w:rPr>
                          <w:rFonts w:ascii="Calibri" w:hAnsi="Calibri" w:cs="Calibri"/>
                          <w:b/>
                          <w:bCs/>
                          <w:sz w:val="22"/>
                          <w:szCs w:val="22"/>
                        </w:rPr>
                      </w:pPr>
                      <w:r w:rsidRPr="00D12939">
                        <w:rPr>
                          <w:rFonts w:ascii="Calibri" w:hAnsi="Calibri" w:cs="Calibri"/>
                          <w:b/>
                          <w:bCs/>
                          <w:sz w:val="22"/>
                          <w:szCs w:val="22"/>
                        </w:rPr>
                        <w:t>W</w:t>
                      </w:r>
                      <w:r w:rsidR="00064FFC">
                        <w:rPr>
                          <w:rFonts w:ascii="Calibri" w:hAnsi="Calibri" w:cs="Calibri"/>
                          <w:b/>
                          <w:bCs/>
                          <w:sz w:val="22"/>
                          <w:szCs w:val="22"/>
                        </w:rPr>
                        <w:t>szechstronne w</w:t>
                      </w:r>
                      <w:r w:rsidRPr="00D12939">
                        <w:rPr>
                          <w:rFonts w:ascii="Calibri" w:hAnsi="Calibri" w:cs="Calibri"/>
                          <w:b/>
                          <w:bCs/>
                          <w:sz w:val="22"/>
                          <w:szCs w:val="22"/>
                        </w:rPr>
                        <w:t xml:space="preserve">sparcie </w:t>
                      </w:r>
                      <w:r w:rsidR="00413601">
                        <w:rPr>
                          <w:rFonts w:ascii="Calibri" w:hAnsi="Calibri" w:cs="Calibri"/>
                          <w:b/>
                          <w:bCs/>
                          <w:sz w:val="22"/>
                          <w:szCs w:val="22"/>
                        </w:rPr>
                        <w:t xml:space="preserve">dzieci i młodzieży z niepełnosprawnościami </w:t>
                      </w:r>
                    </w:p>
                    <w:p w14:paraId="7B1FC797" w14:textId="77777777" w:rsidR="00772F23" w:rsidRPr="00D12939" w:rsidRDefault="00772F23" w:rsidP="00772F23">
                      <w:pPr>
                        <w:spacing w:after="0"/>
                        <w:jc w:val="center"/>
                        <w:rPr>
                          <w:rFonts w:ascii="Calibri" w:hAnsi="Calibri" w:cs="Calibri"/>
                          <w:b/>
                          <w:bCs/>
                          <w:sz w:val="22"/>
                          <w:szCs w:val="22"/>
                        </w:rPr>
                      </w:pPr>
                    </w:p>
                  </w:txbxContent>
                </v:textbox>
                <w10:wrap anchorx="margin"/>
              </v:shape>
            </w:pict>
          </mc:Fallback>
        </mc:AlternateContent>
      </w:r>
    </w:p>
    <w:p w14:paraId="17E4CE0E" w14:textId="4EC35FE0" w:rsidR="007F782A" w:rsidRDefault="007F782A">
      <w:pPr>
        <w:spacing w:after="0" w:line="276" w:lineRule="auto"/>
        <w:ind w:left="720" w:firstLine="0"/>
        <w:jc w:val="left"/>
      </w:pPr>
    </w:p>
    <w:p w14:paraId="5707CE81" w14:textId="760DBE9F" w:rsidR="00772F23" w:rsidRDefault="00772F23">
      <w:pPr>
        <w:spacing w:after="0" w:line="276" w:lineRule="auto"/>
        <w:ind w:left="720" w:firstLine="0"/>
        <w:jc w:val="left"/>
      </w:pPr>
    </w:p>
    <w:p w14:paraId="05F1C9EE" w14:textId="77777777" w:rsidR="00772F23" w:rsidRDefault="00772F23">
      <w:pPr>
        <w:spacing w:after="0" w:line="276" w:lineRule="auto"/>
        <w:ind w:left="720" w:firstLine="0"/>
        <w:jc w:val="left"/>
      </w:pPr>
    </w:p>
    <w:p w14:paraId="7571A469" w14:textId="77777777" w:rsidR="006F1685" w:rsidRDefault="006F1685" w:rsidP="007B7258">
      <w:pPr>
        <w:spacing w:after="0" w:line="276" w:lineRule="auto"/>
        <w:ind w:left="0" w:firstLine="0"/>
        <w:jc w:val="left"/>
      </w:pPr>
    </w:p>
    <w:p w14:paraId="19F9FCA8" w14:textId="77777777" w:rsidR="007B7258" w:rsidRDefault="007B7258" w:rsidP="007B7258">
      <w:pPr>
        <w:spacing w:after="0" w:line="276" w:lineRule="auto"/>
        <w:ind w:left="0" w:firstLine="0"/>
        <w:jc w:val="left"/>
      </w:pPr>
    </w:p>
    <w:p w14:paraId="0B05A336" w14:textId="77777777" w:rsidR="00772F23" w:rsidRDefault="00772F23" w:rsidP="00B24D89">
      <w:pPr>
        <w:spacing w:after="0" w:line="276" w:lineRule="auto"/>
        <w:ind w:left="0" w:firstLine="0"/>
        <w:jc w:val="left"/>
      </w:pPr>
    </w:p>
    <w:p w14:paraId="661F0E19" w14:textId="1382D71A" w:rsidR="00B3248D" w:rsidRPr="00417F7E" w:rsidRDefault="00B3248D" w:rsidP="005666D1">
      <w:pPr>
        <w:shd w:val="clear" w:color="auto" w:fill="05676C" w:themeFill="accent3" w:themeFillShade="80"/>
        <w:tabs>
          <w:tab w:val="center" w:pos="1197"/>
          <w:tab w:val="center" w:pos="2585"/>
        </w:tabs>
        <w:spacing w:after="0" w:line="276" w:lineRule="auto"/>
        <w:ind w:left="737" w:firstLine="0"/>
        <w:jc w:val="left"/>
        <w:rPr>
          <w:rFonts w:ascii="Calibri" w:hAnsi="Calibri" w:cs="Calibri"/>
          <w:color w:val="FFFFFF" w:themeColor="background1"/>
        </w:rPr>
      </w:pPr>
      <w:r w:rsidRPr="00417F7E">
        <w:rPr>
          <w:rFonts w:ascii="Calibri" w:hAnsi="Calibri" w:cs="Calibri"/>
          <w:b/>
          <w:color w:val="FFFFFF" w:themeColor="background1"/>
        </w:rPr>
        <w:t>II.</w:t>
      </w:r>
      <w:r w:rsidRPr="00417F7E">
        <w:rPr>
          <w:rFonts w:ascii="Calibri" w:eastAsia="Arial" w:hAnsi="Calibri" w:cs="Calibri"/>
          <w:b/>
          <w:color w:val="FFFFFF" w:themeColor="background1"/>
        </w:rPr>
        <w:t xml:space="preserve">  </w:t>
      </w:r>
      <w:r w:rsidR="00417F7E" w:rsidRPr="00417F7E">
        <w:rPr>
          <w:rFonts w:ascii="Calibri" w:eastAsia="Arial" w:hAnsi="Calibri" w:cs="Calibri"/>
          <w:b/>
          <w:color w:val="FFFFFF" w:themeColor="background1"/>
        </w:rPr>
        <w:t>Analiza SWOT</w:t>
      </w:r>
      <w:r w:rsidRPr="00417F7E">
        <w:rPr>
          <w:rFonts w:ascii="Calibri" w:eastAsia="Arial" w:hAnsi="Calibri" w:cs="Calibri"/>
          <w:b/>
          <w:color w:val="FFFFFF" w:themeColor="background1"/>
        </w:rPr>
        <w:tab/>
        <w:t xml:space="preserve">   </w:t>
      </w:r>
    </w:p>
    <w:p w14:paraId="7D2158E0" w14:textId="77777777" w:rsidR="00B3248D" w:rsidRDefault="00B3248D" w:rsidP="00B3248D">
      <w:pPr>
        <w:spacing w:after="0" w:line="276" w:lineRule="auto"/>
        <w:ind w:left="0" w:firstLine="0"/>
        <w:rPr>
          <w:rFonts w:ascii="Calibri" w:hAnsi="Calibri" w:cs="Calibri"/>
          <w:color w:val="000000"/>
          <w:sz w:val="22"/>
          <w:szCs w:val="22"/>
        </w:rPr>
      </w:pPr>
    </w:p>
    <w:p w14:paraId="73F6D5A0" w14:textId="23D82FC7" w:rsidR="00033036" w:rsidRPr="00A761D0" w:rsidRDefault="00FD370F" w:rsidP="00417F7E">
      <w:pPr>
        <w:spacing w:after="0" w:line="276" w:lineRule="auto"/>
        <w:ind w:left="720" w:firstLine="0"/>
        <w:rPr>
          <w:rFonts w:ascii="Calibri" w:hAnsi="Calibri" w:cs="Calibri"/>
          <w:color w:val="000000"/>
          <w:sz w:val="22"/>
          <w:szCs w:val="22"/>
        </w:rPr>
      </w:pPr>
      <w:r w:rsidRPr="00A761D0">
        <w:rPr>
          <w:rFonts w:ascii="Calibri" w:hAnsi="Calibri" w:cs="Calibri"/>
          <w:color w:val="000000"/>
          <w:sz w:val="22"/>
          <w:szCs w:val="22"/>
        </w:rPr>
        <w:t xml:space="preserve">Analiza SWOT jest jedną z podstawowych metod analizy strategicznej, może być także wykorzystywana w działalności doradczej jako technika diagnozy organizacji. Można ją stosować </w:t>
      </w:r>
      <w:r w:rsidR="00A761D0">
        <w:rPr>
          <w:rFonts w:ascii="Calibri" w:hAnsi="Calibri" w:cs="Calibri"/>
          <w:color w:val="000000"/>
          <w:sz w:val="22"/>
          <w:szCs w:val="22"/>
        </w:rPr>
        <w:br/>
      </w:r>
      <w:r w:rsidRPr="00A761D0">
        <w:rPr>
          <w:rFonts w:ascii="Calibri" w:hAnsi="Calibri" w:cs="Calibri"/>
          <w:color w:val="000000"/>
          <w:sz w:val="22"/>
          <w:szCs w:val="22"/>
        </w:rPr>
        <w:t xml:space="preserve">z powodzeniem do dowolnego przedsięwzięcia łącznie z programowaniem strategicznym. Nazwa metody jest akronimem angielskich słów </w:t>
      </w:r>
      <w:r w:rsidRPr="00A761D0">
        <w:rPr>
          <w:rFonts w:ascii="Calibri" w:hAnsi="Calibri" w:cs="Calibri"/>
          <w:i/>
          <w:color w:val="000000"/>
          <w:sz w:val="22"/>
          <w:szCs w:val="22"/>
        </w:rPr>
        <w:t xml:space="preserve">strengths </w:t>
      </w:r>
      <w:r w:rsidRPr="00A761D0">
        <w:rPr>
          <w:rFonts w:ascii="Calibri" w:hAnsi="Calibri" w:cs="Calibri"/>
          <w:color w:val="000000"/>
          <w:sz w:val="22"/>
          <w:szCs w:val="22"/>
        </w:rPr>
        <w:t xml:space="preserve">(mocne strony), </w:t>
      </w:r>
      <w:r w:rsidRPr="00A761D0">
        <w:rPr>
          <w:rFonts w:ascii="Calibri" w:hAnsi="Calibri" w:cs="Calibri"/>
          <w:i/>
          <w:color w:val="000000"/>
          <w:sz w:val="22"/>
          <w:szCs w:val="22"/>
        </w:rPr>
        <w:t xml:space="preserve">weaknesses </w:t>
      </w:r>
      <w:r w:rsidRPr="00A761D0">
        <w:rPr>
          <w:rFonts w:ascii="Calibri" w:hAnsi="Calibri" w:cs="Calibri"/>
          <w:color w:val="000000"/>
          <w:sz w:val="22"/>
          <w:szCs w:val="22"/>
        </w:rPr>
        <w:t xml:space="preserve">(słabe strony), </w:t>
      </w:r>
      <w:r w:rsidRPr="00A761D0">
        <w:rPr>
          <w:rFonts w:ascii="Calibri" w:hAnsi="Calibri" w:cs="Calibri"/>
          <w:i/>
          <w:color w:val="000000"/>
          <w:sz w:val="22"/>
          <w:szCs w:val="22"/>
        </w:rPr>
        <w:t xml:space="preserve">opportunities </w:t>
      </w:r>
      <w:r w:rsidRPr="00A761D0">
        <w:rPr>
          <w:rFonts w:ascii="Calibri" w:hAnsi="Calibri" w:cs="Calibri"/>
          <w:color w:val="000000"/>
          <w:sz w:val="22"/>
          <w:szCs w:val="22"/>
        </w:rPr>
        <w:t xml:space="preserve">(szanse potencjalne lub zaistniałe w otoczeniu), </w:t>
      </w:r>
      <w:r w:rsidRPr="00A761D0">
        <w:rPr>
          <w:rFonts w:ascii="Calibri" w:hAnsi="Calibri" w:cs="Calibri"/>
          <w:i/>
          <w:color w:val="000000"/>
          <w:sz w:val="22"/>
          <w:szCs w:val="22"/>
        </w:rPr>
        <w:t xml:space="preserve">threats </w:t>
      </w:r>
      <w:r w:rsidRPr="00A761D0">
        <w:rPr>
          <w:rFonts w:ascii="Calibri" w:hAnsi="Calibri" w:cs="Calibri"/>
          <w:color w:val="000000"/>
          <w:sz w:val="22"/>
          <w:szCs w:val="22"/>
        </w:rPr>
        <w:t xml:space="preserve">(zagrożenia prawdopodobne lub istniejące w otoczeniu). Jej istotą jest identyfikacja czynników, które mogą wpływać </w:t>
      </w:r>
      <w:r w:rsidR="00A761D0">
        <w:rPr>
          <w:rFonts w:ascii="Calibri" w:hAnsi="Calibri" w:cs="Calibri"/>
          <w:color w:val="000000"/>
          <w:sz w:val="22"/>
          <w:szCs w:val="22"/>
        </w:rPr>
        <w:br/>
      </w:r>
      <w:r w:rsidRPr="00A761D0">
        <w:rPr>
          <w:rFonts w:ascii="Calibri" w:hAnsi="Calibri" w:cs="Calibri"/>
          <w:color w:val="000000"/>
          <w:sz w:val="22"/>
          <w:szCs w:val="22"/>
        </w:rPr>
        <w:t xml:space="preserve">na przedsięwzięcie oraz posegregowanie ich na cztery grupy, a mianowicie: </w:t>
      </w:r>
    </w:p>
    <w:p w14:paraId="76566EAF" w14:textId="51770A31" w:rsidR="00596DE6" w:rsidRPr="00A761D0" w:rsidRDefault="00FD370F" w:rsidP="00417F7E">
      <w:pPr>
        <w:spacing w:after="0" w:line="276" w:lineRule="auto"/>
        <w:ind w:left="737" w:firstLine="0"/>
        <w:rPr>
          <w:rFonts w:ascii="Calibri" w:hAnsi="Calibri" w:cs="Calibri"/>
          <w:color w:val="000000"/>
          <w:sz w:val="22"/>
          <w:szCs w:val="22"/>
        </w:rPr>
      </w:pPr>
      <w:r w:rsidRPr="00A761D0">
        <w:rPr>
          <w:rFonts w:ascii="Calibri" w:hAnsi="Calibri" w:cs="Calibri"/>
          <w:b/>
          <w:color w:val="000000"/>
          <w:sz w:val="22"/>
          <w:szCs w:val="22"/>
        </w:rPr>
        <w:t xml:space="preserve">MOCNE STRONY </w:t>
      </w:r>
      <w:r w:rsidRPr="00A761D0">
        <w:rPr>
          <w:rFonts w:ascii="Calibri" w:hAnsi="Calibri" w:cs="Calibri"/>
          <w:color w:val="000000"/>
          <w:sz w:val="22"/>
          <w:szCs w:val="22"/>
        </w:rPr>
        <w:t xml:space="preserve">– wewnętrzne uwarunkowania, które stanowią mocne strony </w:t>
      </w:r>
      <w:r w:rsidR="003526C8">
        <w:rPr>
          <w:rFonts w:ascii="Calibri" w:hAnsi="Calibri" w:cs="Calibri"/>
          <w:color w:val="000000"/>
          <w:sz w:val="22"/>
          <w:szCs w:val="22"/>
        </w:rPr>
        <w:t>M</w:t>
      </w:r>
      <w:r w:rsidRPr="00A761D0">
        <w:rPr>
          <w:rFonts w:ascii="Calibri" w:hAnsi="Calibri" w:cs="Calibri"/>
          <w:color w:val="000000"/>
          <w:sz w:val="22"/>
          <w:szCs w:val="22"/>
        </w:rPr>
        <w:t>iasta, a których podtrzymywanie będzie prowadzić do dalszego rozwoju w przyszłości. Stanowią</w:t>
      </w:r>
      <w:r w:rsidR="00A761D0">
        <w:rPr>
          <w:rFonts w:ascii="Calibri" w:hAnsi="Calibri" w:cs="Calibri"/>
          <w:color w:val="000000"/>
          <w:sz w:val="22"/>
          <w:szCs w:val="22"/>
        </w:rPr>
        <w:t xml:space="preserve"> </w:t>
      </w:r>
      <w:r w:rsidRPr="00A761D0">
        <w:rPr>
          <w:rFonts w:ascii="Calibri" w:hAnsi="Calibri" w:cs="Calibri"/>
          <w:color w:val="000000"/>
          <w:sz w:val="22"/>
          <w:szCs w:val="22"/>
        </w:rPr>
        <w:t xml:space="preserve">one potencjał </w:t>
      </w:r>
      <w:r w:rsidR="003526C8">
        <w:rPr>
          <w:rFonts w:ascii="Calibri" w:hAnsi="Calibri" w:cs="Calibri"/>
          <w:color w:val="000000"/>
          <w:sz w:val="22"/>
          <w:szCs w:val="22"/>
        </w:rPr>
        <w:t>M</w:t>
      </w:r>
      <w:r w:rsidRPr="00A761D0">
        <w:rPr>
          <w:rFonts w:ascii="Calibri" w:hAnsi="Calibri" w:cs="Calibri"/>
          <w:color w:val="000000"/>
          <w:sz w:val="22"/>
          <w:szCs w:val="22"/>
        </w:rPr>
        <w:t>iasta;</w:t>
      </w:r>
    </w:p>
    <w:p w14:paraId="3E79DF6E" w14:textId="1C850FD1" w:rsidR="00EF13F2" w:rsidRPr="00A761D0" w:rsidRDefault="00FD370F" w:rsidP="00417F7E">
      <w:pPr>
        <w:spacing w:after="0" w:line="276" w:lineRule="auto"/>
        <w:ind w:left="737" w:firstLine="0"/>
        <w:rPr>
          <w:rFonts w:ascii="Calibri" w:hAnsi="Calibri" w:cs="Calibri"/>
          <w:color w:val="000000"/>
          <w:sz w:val="22"/>
          <w:szCs w:val="22"/>
        </w:rPr>
      </w:pPr>
      <w:r w:rsidRPr="00A761D0">
        <w:rPr>
          <w:rFonts w:ascii="Calibri" w:hAnsi="Calibri" w:cs="Calibri"/>
          <w:b/>
          <w:color w:val="000000"/>
          <w:sz w:val="22"/>
          <w:szCs w:val="22"/>
        </w:rPr>
        <w:t>SŁABE STRONY</w:t>
      </w:r>
      <w:r w:rsidRPr="00A761D0">
        <w:rPr>
          <w:rFonts w:ascii="Calibri" w:hAnsi="Calibri" w:cs="Calibri"/>
          <w:color w:val="000000"/>
          <w:sz w:val="22"/>
          <w:szCs w:val="22"/>
        </w:rPr>
        <w:t xml:space="preserve">- wewnętrzne uwarunkowania, które z kolei nie wnoszą nic nowego do rozwoju Miasta, powodują jego słabszy rozwój i opóźniają podejmowanie różnych działań. Ważne, aby przeciwdziałać ich szkodliwemu rozwojowi; </w:t>
      </w:r>
    </w:p>
    <w:p w14:paraId="45264DDF" w14:textId="032C3593" w:rsidR="00256EE2" w:rsidRPr="00417F7E" w:rsidRDefault="00FD370F" w:rsidP="00417F7E">
      <w:pPr>
        <w:spacing w:after="0" w:line="276" w:lineRule="auto"/>
        <w:ind w:left="737" w:firstLine="0"/>
        <w:rPr>
          <w:rFonts w:ascii="Calibri" w:hAnsi="Calibri" w:cs="Calibri"/>
          <w:color w:val="000000"/>
          <w:sz w:val="22"/>
          <w:szCs w:val="22"/>
        </w:rPr>
      </w:pPr>
      <w:r w:rsidRPr="00A761D0">
        <w:rPr>
          <w:rFonts w:ascii="Calibri" w:hAnsi="Calibri" w:cs="Calibri"/>
          <w:b/>
          <w:color w:val="000000"/>
          <w:sz w:val="22"/>
          <w:szCs w:val="22"/>
        </w:rPr>
        <w:t xml:space="preserve">SZANSE </w:t>
      </w:r>
      <w:r w:rsidRPr="00A761D0">
        <w:rPr>
          <w:rFonts w:ascii="Calibri" w:hAnsi="Calibri" w:cs="Calibri"/>
          <w:color w:val="000000"/>
          <w:sz w:val="22"/>
          <w:szCs w:val="22"/>
        </w:rPr>
        <w:t xml:space="preserve">– uwarunkowania zewnętrzne, są one zewnętrznymi czynnikami niezależnymi </w:t>
      </w:r>
      <w:r w:rsidR="00A761D0">
        <w:rPr>
          <w:rFonts w:ascii="Calibri" w:hAnsi="Calibri" w:cs="Calibri"/>
          <w:color w:val="000000"/>
          <w:sz w:val="22"/>
          <w:szCs w:val="22"/>
        </w:rPr>
        <w:br/>
      </w:r>
      <w:r w:rsidRPr="00A761D0">
        <w:rPr>
          <w:rFonts w:ascii="Calibri" w:hAnsi="Calibri" w:cs="Calibri"/>
          <w:color w:val="000000"/>
          <w:sz w:val="22"/>
          <w:szCs w:val="22"/>
        </w:rPr>
        <w:t xml:space="preserve">od działalności </w:t>
      </w:r>
      <w:r w:rsidR="003526C8">
        <w:rPr>
          <w:rFonts w:ascii="Calibri" w:hAnsi="Calibri" w:cs="Calibri"/>
          <w:color w:val="000000"/>
          <w:sz w:val="22"/>
          <w:szCs w:val="22"/>
        </w:rPr>
        <w:t>M</w:t>
      </w:r>
      <w:r w:rsidRPr="00A761D0">
        <w:rPr>
          <w:rFonts w:ascii="Calibri" w:hAnsi="Calibri" w:cs="Calibri"/>
          <w:color w:val="000000"/>
          <w:sz w:val="22"/>
          <w:szCs w:val="22"/>
        </w:rPr>
        <w:t>iasta. Mają one jednak pozytywny wpływ na dalsze jego losy, dlatego</w:t>
      </w:r>
      <w:r w:rsidR="003526C8">
        <w:rPr>
          <w:rFonts w:ascii="Calibri" w:hAnsi="Calibri" w:cs="Calibri"/>
          <w:color w:val="000000"/>
          <w:sz w:val="22"/>
          <w:szCs w:val="22"/>
        </w:rPr>
        <w:t xml:space="preserve"> wskazane jest</w:t>
      </w:r>
      <w:r w:rsidRPr="00A761D0">
        <w:rPr>
          <w:rFonts w:ascii="Calibri" w:hAnsi="Calibri" w:cs="Calibri"/>
          <w:color w:val="000000"/>
          <w:sz w:val="22"/>
          <w:szCs w:val="22"/>
        </w:rPr>
        <w:t xml:space="preserve"> branie ich</w:t>
      </w:r>
      <w:r w:rsidR="00A761D0">
        <w:rPr>
          <w:rFonts w:ascii="Calibri" w:hAnsi="Calibri" w:cs="Calibri"/>
          <w:color w:val="000000"/>
          <w:sz w:val="22"/>
          <w:szCs w:val="22"/>
        </w:rPr>
        <w:t xml:space="preserve"> </w:t>
      </w:r>
      <w:r w:rsidRPr="00A761D0">
        <w:rPr>
          <w:rFonts w:ascii="Calibri" w:hAnsi="Calibri" w:cs="Calibri"/>
          <w:color w:val="000000"/>
          <w:sz w:val="22"/>
          <w:szCs w:val="22"/>
        </w:rPr>
        <w:t xml:space="preserve">pod uwagę i podjęcie odpowiednich działań w kierunku ich rozwoju; </w:t>
      </w:r>
    </w:p>
    <w:p w14:paraId="0BE75ACA" w14:textId="5F47DEA1" w:rsidR="00256EE2" w:rsidRPr="00A761D0" w:rsidRDefault="00FD370F" w:rsidP="00417F7E">
      <w:pPr>
        <w:spacing w:after="0" w:line="276" w:lineRule="auto"/>
        <w:ind w:left="737" w:firstLine="0"/>
        <w:rPr>
          <w:rFonts w:ascii="Calibri" w:hAnsi="Calibri" w:cs="Calibri"/>
          <w:color w:val="000000"/>
          <w:sz w:val="22"/>
          <w:szCs w:val="22"/>
        </w:rPr>
      </w:pPr>
      <w:r w:rsidRPr="00A761D0">
        <w:rPr>
          <w:rFonts w:ascii="Calibri" w:hAnsi="Calibri" w:cs="Calibri"/>
          <w:b/>
          <w:color w:val="000000"/>
          <w:sz w:val="22"/>
          <w:szCs w:val="22"/>
        </w:rPr>
        <w:t xml:space="preserve">ZAGROŻENIA </w:t>
      </w:r>
      <w:r w:rsidRPr="00A761D0">
        <w:rPr>
          <w:rFonts w:ascii="Calibri" w:hAnsi="Calibri" w:cs="Calibri"/>
          <w:color w:val="000000"/>
          <w:sz w:val="22"/>
          <w:szCs w:val="22"/>
        </w:rPr>
        <w:t xml:space="preserve">– uwarunkowania zewnętrzne, które jak powyższe są czynnikami niezależnymi, ale ich funkcjonowanie wpływa niekorzystnie na rozwój polityki społecznej </w:t>
      </w:r>
      <w:r w:rsidR="00B00CDB">
        <w:rPr>
          <w:rFonts w:ascii="Calibri" w:hAnsi="Calibri" w:cs="Calibri"/>
          <w:color w:val="000000"/>
          <w:sz w:val="22"/>
          <w:szCs w:val="22"/>
        </w:rPr>
        <w:t>Miasta</w:t>
      </w:r>
      <w:r w:rsidRPr="00A761D0">
        <w:rPr>
          <w:rFonts w:ascii="Calibri" w:hAnsi="Calibri" w:cs="Calibri"/>
          <w:color w:val="000000"/>
          <w:sz w:val="22"/>
          <w:szCs w:val="22"/>
        </w:rPr>
        <w:t xml:space="preserve">, dlatego należy ich unikać.  </w:t>
      </w:r>
    </w:p>
    <w:p w14:paraId="37D27321" w14:textId="1CA2778D" w:rsidR="00BB0451" w:rsidRPr="00A761D0" w:rsidRDefault="00FD370F" w:rsidP="00256EE2">
      <w:pPr>
        <w:spacing w:after="0" w:line="276" w:lineRule="auto"/>
        <w:ind w:left="737" w:firstLine="0"/>
        <w:rPr>
          <w:rFonts w:ascii="Calibri" w:hAnsi="Calibri" w:cs="Calibri"/>
          <w:sz w:val="22"/>
          <w:szCs w:val="22"/>
        </w:rPr>
      </w:pPr>
      <w:r w:rsidRPr="00A761D0">
        <w:rPr>
          <w:rFonts w:ascii="Calibri" w:hAnsi="Calibri" w:cs="Calibri"/>
          <w:color w:val="000000"/>
          <w:sz w:val="22"/>
          <w:szCs w:val="22"/>
        </w:rPr>
        <w:t xml:space="preserve">Celem analizy SWOT jest określenie wewnętrznego potencjału miasta w oparciu o słabe i mocne strony mogące mieć wpływ na podejmowane działania oraz prognoza strategii postępowania w celu minimalizacji zagrożeń, wykorzystania szans i zmian w kontekście poprawy jakości życia osób </w:t>
      </w:r>
      <w:r w:rsidR="00A761D0">
        <w:rPr>
          <w:rFonts w:ascii="Calibri" w:hAnsi="Calibri" w:cs="Calibri"/>
          <w:color w:val="000000"/>
          <w:sz w:val="22"/>
          <w:szCs w:val="22"/>
        </w:rPr>
        <w:br/>
      </w:r>
      <w:r w:rsidRPr="00A761D0">
        <w:rPr>
          <w:rFonts w:ascii="Calibri" w:hAnsi="Calibri" w:cs="Calibri"/>
          <w:color w:val="000000"/>
          <w:sz w:val="22"/>
          <w:szCs w:val="22"/>
        </w:rPr>
        <w:t xml:space="preserve">z niepełnosprawnością oraz zwiększenia ich aktywności zawodowej i społecznej. </w:t>
      </w:r>
    </w:p>
    <w:p w14:paraId="1F9796A7" w14:textId="77777777" w:rsidR="00BB0451" w:rsidRPr="00A761D0" w:rsidRDefault="00BB0451">
      <w:pPr>
        <w:spacing w:after="0" w:line="276" w:lineRule="auto"/>
        <w:ind w:left="720" w:firstLine="0"/>
        <w:jc w:val="left"/>
        <w:rPr>
          <w:rFonts w:ascii="Calibri" w:hAnsi="Calibri" w:cs="Calibri"/>
          <w:color w:val="000000"/>
          <w:sz w:val="22"/>
          <w:szCs w:val="22"/>
        </w:rPr>
      </w:pPr>
    </w:p>
    <w:p w14:paraId="12388F33" w14:textId="4A4590D1" w:rsidR="00CA36B7" w:rsidRPr="00A761D0" w:rsidRDefault="00FD370F" w:rsidP="007B7258">
      <w:pPr>
        <w:spacing w:after="0" w:line="276" w:lineRule="auto"/>
        <w:ind w:left="720" w:firstLine="0"/>
        <w:rPr>
          <w:rFonts w:ascii="Calibri" w:hAnsi="Calibri" w:cs="Calibri"/>
          <w:sz w:val="22"/>
          <w:szCs w:val="22"/>
        </w:rPr>
      </w:pPr>
      <w:r w:rsidRPr="00A761D0">
        <w:rPr>
          <w:rFonts w:ascii="Calibri" w:hAnsi="Calibri" w:cs="Calibri"/>
          <w:b/>
          <w:sz w:val="22"/>
          <w:szCs w:val="22"/>
        </w:rPr>
        <w:t xml:space="preserve">Analiza SWOT miasta Opola </w:t>
      </w:r>
      <w:r w:rsidRPr="00A761D0">
        <w:rPr>
          <w:rFonts w:ascii="Calibri" w:hAnsi="Calibri" w:cs="Calibri"/>
          <w:sz w:val="22"/>
          <w:szCs w:val="22"/>
        </w:rPr>
        <w:t>w kontekście poprawy jakości życia osób z niepełnosprawnością oraz zwiększenia ich aktywności zawodowej i społecznej</w:t>
      </w:r>
      <w:r w:rsidR="00417F7E">
        <w:rPr>
          <w:rFonts w:ascii="Calibri" w:hAnsi="Calibri" w:cs="Calibri"/>
          <w:sz w:val="22"/>
          <w:szCs w:val="22"/>
        </w:rPr>
        <w:t>.</w:t>
      </w:r>
    </w:p>
    <w:p w14:paraId="337071C0" w14:textId="77777777" w:rsidR="00BB0451" w:rsidRDefault="00BB0451" w:rsidP="00F463A7">
      <w:pPr>
        <w:spacing w:after="0" w:line="276" w:lineRule="auto"/>
        <w:ind w:left="0" w:firstLine="0"/>
        <w:rPr>
          <w:b/>
        </w:rPr>
      </w:pPr>
    </w:p>
    <w:tbl>
      <w:tblPr>
        <w:tblStyle w:val="aa"/>
        <w:tblW w:w="10064" w:type="dxa"/>
        <w:tblInd w:w="421" w:type="dxa"/>
        <w:tblLayout w:type="fixed"/>
        <w:tblLook w:val="0400" w:firstRow="0" w:lastRow="0" w:firstColumn="0" w:lastColumn="0" w:noHBand="0" w:noVBand="1"/>
      </w:tblPr>
      <w:tblGrid>
        <w:gridCol w:w="4819"/>
        <w:gridCol w:w="5245"/>
      </w:tblGrid>
      <w:tr w:rsidR="00BB0451" w:rsidRPr="00A761D0" w14:paraId="4B0324F5" w14:textId="77777777" w:rsidTr="00CA36B7">
        <w:trPr>
          <w:trHeight w:val="579"/>
        </w:trPr>
        <w:tc>
          <w:tcPr>
            <w:tcW w:w="4819" w:type="dxa"/>
            <w:tcBorders>
              <w:top w:val="single" w:sz="4" w:space="0" w:color="000000"/>
              <w:left w:val="single" w:sz="4" w:space="0" w:color="000000"/>
              <w:bottom w:val="single" w:sz="4" w:space="0" w:color="auto"/>
              <w:right w:val="single" w:sz="4" w:space="0" w:color="000000"/>
            </w:tcBorders>
            <w:shd w:val="clear" w:color="auto" w:fill="CAE9C0" w:themeFill="accent5" w:themeFillTint="66"/>
          </w:tcPr>
          <w:p w14:paraId="7BC8B414" w14:textId="77777777" w:rsidR="00BB0451" w:rsidRPr="0008734D" w:rsidRDefault="00FD370F">
            <w:pPr>
              <w:spacing w:line="276" w:lineRule="auto"/>
              <w:ind w:left="0" w:firstLine="0"/>
              <w:jc w:val="center"/>
              <w:rPr>
                <w:rFonts w:ascii="Calibri" w:hAnsi="Calibri" w:cs="Calibri"/>
                <w:b/>
                <w:color w:val="004E6C" w:themeColor="accent2" w:themeShade="80"/>
                <w:sz w:val="22"/>
                <w:szCs w:val="22"/>
              </w:rPr>
            </w:pPr>
            <w:r w:rsidRPr="0008734D">
              <w:rPr>
                <w:rFonts w:ascii="Calibri" w:hAnsi="Calibri" w:cs="Calibri"/>
                <w:b/>
                <w:color w:val="004E6C" w:themeColor="accent2" w:themeShade="80"/>
                <w:sz w:val="22"/>
                <w:szCs w:val="22"/>
              </w:rPr>
              <w:t xml:space="preserve">MOCNE STRONY  </w:t>
            </w:r>
          </w:p>
          <w:p w14:paraId="78F9E7A5" w14:textId="77777777" w:rsidR="00BB0451" w:rsidRPr="0008734D" w:rsidRDefault="00FD370F">
            <w:pPr>
              <w:spacing w:line="276" w:lineRule="auto"/>
              <w:ind w:left="0" w:firstLine="0"/>
              <w:jc w:val="center"/>
              <w:rPr>
                <w:rFonts w:ascii="Calibri" w:hAnsi="Calibri" w:cs="Calibri"/>
                <w:i/>
                <w:color w:val="004E6C" w:themeColor="accent2" w:themeShade="80"/>
                <w:sz w:val="22"/>
                <w:szCs w:val="22"/>
              </w:rPr>
            </w:pPr>
            <w:r w:rsidRPr="0008734D">
              <w:rPr>
                <w:rFonts w:ascii="Calibri" w:hAnsi="Calibri" w:cs="Calibri"/>
                <w:b/>
                <w:i/>
                <w:color w:val="004E6C" w:themeColor="accent2" w:themeShade="80"/>
                <w:sz w:val="22"/>
                <w:szCs w:val="22"/>
              </w:rPr>
              <w:t xml:space="preserve">CZYNNIK WEWNĘTRZNY </w:t>
            </w:r>
          </w:p>
        </w:tc>
        <w:tc>
          <w:tcPr>
            <w:tcW w:w="5245" w:type="dxa"/>
            <w:tcBorders>
              <w:top w:val="single" w:sz="4" w:space="0" w:color="000000"/>
              <w:left w:val="single" w:sz="4" w:space="0" w:color="000000"/>
              <w:bottom w:val="single" w:sz="4" w:space="0" w:color="auto"/>
              <w:right w:val="single" w:sz="4" w:space="0" w:color="000000"/>
            </w:tcBorders>
            <w:shd w:val="clear" w:color="auto" w:fill="CAE9C0" w:themeFill="accent5" w:themeFillTint="66"/>
          </w:tcPr>
          <w:p w14:paraId="2638A692" w14:textId="77777777" w:rsidR="00BB0451" w:rsidRPr="0008734D" w:rsidRDefault="00FD370F">
            <w:pPr>
              <w:spacing w:line="276" w:lineRule="auto"/>
              <w:ind w:left="0" w:firstLine="0"/>
              <w:jc w:val="center"/>
              <w:rPr>
                <w:rFonts w:ascii="Calibri" w:hAnsi="Calibri" w:cs="Calibri"/>
                <w:b/>
                <w:color w:val="004E6C" w:themeColor="accent2" w:themeShade="80"/>
                <w:sz w:val="22"/>
                <w:szCs w:val="22"/>
              </w:rPr>
            </w:pPr>
            <w:r w:rsidRPr="0008734D">
              <w:rPr>
                <w:rFonts w:ascii="Calibri" w:hAnsi="Calibri" w:cs="Calibri"/>
                <w:b/>
                <w:color w:val="004E6C" w:themeColor="accent2" w:themeShade="80"/>
                <w:sz w:val="22"/>
                <w:szCs w:val="22"/>
              </w:rPr>
              <w:t xml:space="preserve">SŁABE STRONY  </w:t>
            </w:r>
          </w:p>
          <w:p w14:paraId="49152397" w14:textId="77777777" w:rsidR="00BB0451" w:rsidRPr="0008734D" w:rsidRDefault="00FD370F">
            <w:pPr>
              <w:spacing w:line="276" w:lineRule="auto"/>
              <w:ind w:left="0" w:firstLine="0"/>
              <w:jc w:val="center"/>
              <w:rPr>
                <w:rFonts w:ascii="Calibri" w:hAnsi="Calibri" w:cs="Calibri"/>
                <w:i/>
                <w:color w:val="004E6C" w:themeColor="accent2" w:themeShade="80"/>
                <w:sz w:val="22"/>
                <w:szCs w:val="22"/>
              </w:rPr>
            </w:pPr>
            <w:r w:rsidRPr="0008734D">
              <w:rPr>
                <w:rFonts w:ascii="Calibri" w:hAnsi="Calibri" w:cs="Calibri"/>
                <w:b/>
                <w:i/>
                <w:color w:val="004E6C" w:themeColor="accent2" w:themeShade="80"/>
                <w:sz w:val="22"/>
                <w:szCs w:val="22"/>
              </w:rPr>
              <w:t xml:space="preserve">CZYNNIK WEWNĘTRZNY </w:t>
            </w:r>
          </w:p>
        </w:tc>
      </w:tr>
      <w:tr w:rsidR="00CA36B7" w:rsidRPr="00A761D0" w14:paraId="201BA6BB" w14:textId="77777777" w:rsidTr="00CA36B7">
        <w:trPr>
          <w:trHeight w:val="12616"/>
        </w:trPr>
        <w:tc>
          <w:tcPr>
            <w:tcW w:w="4819" w:type="dxa"/>
            <w:tcBorders>
              <w:top w:val="single" w:sz="4" w:space="0" w:color="auto"/>
              <w:left w:val="single" w:sz="4" w:space="0" w:color="auto"/>
              <w:bottom w:val="single" w:sz="4" w:space="0" w:color="auto"/>
              <w:right w:val="single" w:sz="4" w:space="0" w:color="auto"/>
            </w:tcBorders>
          </w:tcPr>
          <w:p w14:paraId="52ADA152" w14:textId="258147A2" w:rsidR="00CA36B7" w:rsidRPr="00A761D0" w:rsidRDefault="00CA36B7" w:rsidP="00330B41">
            <w:pPr>
              <w:numPr>
                <w:ilvl w:val="0"/>
                <w:numId w:val="9"/>
              </w:numPr>
              <w:ind w:left="-40" w:right="57" w:hanging="357"/>
              <w:jc w:val="left"/>
              <w:rPr>
                <w:rFonts w:ascii="Calibri" w:hAnsi="Calibri" w:cs="Calibri"/>
                <w:color w:val="000000"/>
                <w:sz w:val="22"/>
                <w:szCs w:val="22"/>
              </w:rPr>
            </w:pPr>
            <w:r w:rsidRPr="00A761D0">
              <w:rPr>
                <w:rFonts w:ascii="Calibri" w:hAnsi="Calibri" w:cs="Calibri"/>
                <w:color w:val="000000"/>
                <w:sz w:val="22"/>
                <w:szCs w:val="22"/>
              </w:rPr>
              <w:t>Utworzenie Biura ds. Dostępności oraz</w:t>
            </w:r>
            <w:r w:rsidR="00FD7790">
              <w:rPr>
                <w:rFonts w:ascii="Calibri" w:hAnsi="Calibri" w:cs="Calibri"/>
                <w:color w:val="000000"/>
                <w:sz w:val="22"/>
                <w:szCs w:val="22"/>
              </w:rPr>
              <w:t xml:space="preserve"> </w:t>
            </w:r>
            <w:r w:rsidRPr="00A761D0">
              <w:rPr>
                <w:rFonts w:ascii="Calibri" w:hAnsi="Calibri" w:cs="Calibri"/>
                <w:color w:val="000000"/>
                <w:sz w:val="22"/>
                <w:szCs w:val="22"/>
              </w:rPr>
              <w:t xml:space="preserve">powołanie przy Prezydencie Miasta Opola Zespołu ds. Dostępności. </w:t>
            </w:r>
          </w:p>
          <w:p w14:paraId="6A12AA37" w14:textId="77777777" w:rsidR="00CA36B7" w:rsidRPr="00A761D0" w:rsidRDefault="00CA36B7" w:rsidP="00330B41">
            <w:pPr>
              <w:numPr>
                <w:ilvl w:val="0"/>
                <w:numId w:val="9"/>
              </w:numPr>
              <w:ind w:left="-40" w:right="57" w:hanging="357"/>
              <w:jc w:val="left"/>
              <w:rPr>
                <w:rFonts w:ascii="Calibri" w:hAnsi="Calibri" w:cs="Calibri"/>
                <w:color w:val="000000"/>
                <w:sz w:val="22"/>
                <w:szCs w:val="22"/>
              </w:rPr>
            </w:pPr>
            <w:r w:rsidRPr="00A761D0">
              <w:rPr>
                <w:rFonts w:ascii="Calibri" w:hAnsi="Calibri" w:cs="Calibri"/>
                <w:color w:val="000000"/>
                <w:sz w:val="22"/>
                <w:szCs w:val="22"/>
              </w:rPr>
              <w:t xml:space="preserve">Wprowadzenie ,,Standardów Dostępności </w:t>
            </w:r>
            <w:r w:rsidRPr="00A761D0">
              <w:rPr>
                <w:rFonts w:ascii="Calibri" w:hAnsi="Calibri" w:cs="Calibri"/>
                <w:color w:val="000000"/>
                <w:sz w:val="22"/>
                <w:szCs w:val="22"/>
              </w:rPr>
              <w:br/>
              <w:t>w Samorządzie”.</w:t>
            </w:r>
          </w:p>
          <w:p w14:paraId="6919019B" w14:textId="77777777" w:rsidR="00CA36B7" w:rsidRPr="00A761D0" w:rsidRDefault="00CA36B7" w:rsidP="00330B41">
            <w:pPr>
              <w:numPr>
                <w:ilvl w:val="0"/>
                <w:numId w:val="9"/>
              </w:numPr>
              <w:ind w:left="-40" w:right="57" w:hanging="357"/>
              <w:jc w:val="left"/>
              <w:rPr>
                <w:rFonts w:ascii="Calibri" w:hAnsi="Calibri" w:cs="Calibri"/>
                <w:color w:val="000000"/>
                <w:sz w:val="22"/>
                <w:szCs w:val="22"/>
              </w:rPr>
            </w:pPr>
            <w:r w:rsidRPr="00A761D0">
              <w:rPr>
                <w:rFonts w:ascii="Calibri" w:hAnsi="Calibri" w:cs="Calibri"/>
                <w:color w:val="000000"/>
                <w:sz w:val="22"/>
                <w:szCs w:val="22"/>
              </w:rPr>
              <w:t>Szkolenia oraz warsztaty organizowane przez Biuro ds. Dostępności w obszarze wprowadzonych Standardów.</w:t>
            </w:r>
          </w:p>
          <w:p w14:paraId="7F5F7A49" w14:textId="77777777" w:rsidR="00CA36B7" w:rsidRPr="00A761D0" w:rsidRDefault="00CA36B7" w:rsidP="00330B41">
            <w:pPr>
              <w:numPr>
                <w:ilvl w:val="0"/>
                <w:numId w:val="9"/>
              </w:numPr>
              <w:ind w:left="-40" w:right="57" w:hanging="357"/>
              <w:jc w:val="left"/>
              <w:rPr>
                <w:rFonts w:ascii="Calibri" w:hAnsi="Calibri" w:cs="Calibri"/>
                <w:color w:val="000000"/>
                <w:sz w:val="22"/>
                <w:szCs w:val="22"/>
              </w:rPr>
            </w:pPr>
            <w:r w:rsidRPr="00A761D0">
              <w:rPr>
                <w:rFonts w:ascii="Calibri" w:hAnsi="Calibri" w:cs="Calibri"/>
                <w:color w:val="000000"/>
                <w:sz w:val="22"/>
                <w:szCs w:val="22"/>
              </w:rPr>
              <w:t>Budowanie partnerstw w obszarze Dostępność + (porozumienia o współpracy).</w:t>
            </w:r>
          </w:p>
          <w:p w14:paraId="0CE340B4" w14:textId="24A0D504" w:rsidR="00CA36B7" w:rsidRPr="00A761D0" w:rsidRDefault="00CA36B7" w:rsidP="00330B41">
            <w:pPr>
              <w:numPr>
                <w:ilvl w:val="0"/>
                <w:numId w:val="9"/>
              </w:numPr>
              <w:ind w:left="-40" w:right="57" w:hanging="357"/>
              <w:jc w:val="left"/>
              <w:rPr>
                <w:rFonts w:ascii="Calibri" w:hAnsi="Calibri" w:cs="Calibri"/>
                <w:color w:val="000000"/>
                <w:sz w:val="22"/>
                <w:szCs w:val="22"/>
              </w:rPr>
            </w:pPr>
            <w:r w:rsidRPr="00A761D0">
              <w:rPr>
                <w:rFonts w:ascii="Calibri" w:hAnsi="Calibri" w:cs="Calibri"/>
                <w:color w:val="000000"/>
                <w:sz w:val="22"/>
                <w:szCs w:val="22"/>
              </w:rPr>
              <w:t>Budowanie świadomości społecznej w obszarze Dostępność +.</w:t>
            </w:r>
          </w:p>
          <w:p w14:paraId="0535E860" w14:textId="77777777" w:rsidR="00CA36B7" w:rsidRPr="00A761D0" w:rsidRDefault="00CA36B7" w:rsidP="00330B41">
            <w:pPr>
              <w:numPr>
                <w:ilvl w:val="0"/>
                <w:numId w:val="9"/>
              </w:numPr>
              <w:ind w:left="-40" w:right="57" w:hanging="357"/>
              <w:jc w:val="left"/>
              <w:rPr>
                <w:rFonts w:ascii="Calibri" w:hAnsi="Calibri" w:cs="Calibri"/>
                <w:sz w:val="22"/>
                <w:szCs w:val="22"/>
              </w:rPr>
            </w:pPr>
            <w:r w:rsidRPr="00A761D0">
              <w:rPr>
                <w:rFonts w:ascii="Calibri" w:hAnsi="Calibri" w:cs="Calibri"/>
                <w:sz w:val="22"/>
                <w:szCs w:val="22"/>
              </w:rPr>
              <w:t xml:space="preserve">Działania wspierające rozwój rynku pracy </w:t>
            </w:r>
            <w:r w:rsidRPr="00A761D0">
              <w:rPr>
                <w:rFonts w:ascii="Calibri" w:hAnsi="Calibri" w:cs="Calibri"/>
                <w:sz w:val="22"/>
                <w:szCs w:val="22"/>
              </w:rPr>
              <w:br/>
              <w:t>dla osób z niepełnosprawnością.</w:t>
            </w:r>
            <w:r w:rsidRPr="00A761D0">
              <w:rPr>
                <w:rFonts w:ascii="Calibri" w:hAnsi="Calibri" w:cs="Calibri"/>
                <w:b/>
                <w:sz w:val="22"/>
                <w:szCs w:val="22"/>
              </w:rPr>
              <w:t xml:space="preserve"> </w:t>
            </w:r>
          </w:p>
          <w:p w14:paraId="00205A16" w14:textId="0EAD2CEA" w:rsidR="00CA36B7" w:rsidRPr="00A761D0" w:rsidRDefault="00CA36B7" w:rsidP="00330B41">
            <w:pPr>
              <w:numPr>
                <w:ilvl w:val="0"/>
                <w:numId w:val="9"/>
              </w:numPr>
              <w:ind w:left="-40" w:right="57" w:hanging="357"/>
              <w:jc w:val="left"/>
              <w:rPr>
                <w:rFonts w:ascii="Calibri" w:hAnsi="Calibri" w:cs="Calibri"/>
                <w:sz w:val="22"/>
                <w:szCs w:val="22"/>
              </w:rPr>
            </w:pPr>
            <w:r w:rsidRPr="00A761D0">
              <w:rPr>
                <w:rFonts w:ascii="Calibri" w:hAnsi="Calibri" w:cs="Calibri"/>
                <w:sz w:val="22"/>
                <w:szCs w:val="22"/>
              </w:rPr>
              <w:t xml:space="preserve">Dobra organizacja pracy Urzędu Miasta Opola oraz miejskich jednostek organizacyjnych w zakresie wsparcia osób z niepełnosprawnością </w:t>
            </w:r>
            <w:r w:rsidR="00FD7790">
              <w:rPr>
                <w:rFonts w:ascii="Calibri" w:hAnsi="Calibri" w:cs="Calibri"/>
                <w:sz w:val="22"/>
                <w:szCs w:val="22"/>
              </w:rPr>
              <w:br/>
            </w:r>
            <w:r w:rsidRPr="00A761D0">
              <w:rPr>
                <w:rFonts w:ascii="Calibri" w:hAnsi="Calibri" w:cs="Calibri"/>
                <w:sz w:val="22"/>
                <w:szCs w:val="22"/>
              </w:rPr>
              <w:t>i ich rodzin</w:t>
            </w:r>
            <w:r w:rsidRPr="00A761D0">
              <w:rPr>
                <w:rFonts w:ascii="Calibri" w:hAnsi="Calibri" w:cs="Calibri"/>
                <w:b/>
                <w:sz w:val="22"/>
                <w:szCs w:val="22"/>
              </w:rPr>
              <w:t>.</w:t>
            </w:r>
          </w:p>
          <w:p w14:paraId="742C9BBC" w14:textId="51D4F615" w:rsidR="00CA36B7" w:rsidRPr="00A761D0" w:rsidRDefault="00CA36B7" w:rsidP="00330B41">
            <w:pPr>
              <w:numPr>
                <w:ilvl w:val="0"/>
                <w:numId w:val="9"/>
              </w:numPr>
              <w:ind w:left="-40" w:right="57" w:hanging="357"/>
              <w:jc w:val="left"/>
              <w:rPr>
                <w:rFonts w:ascii="Calibri" w:hAnsi="Calibri" w:cs="Calibri"/>
                <w:sz w:val="22"/>
                <w:szCs w:val="22"/>
              </w:rPr>
            </w:pPr>
            <w:r w:rsidRPr="00A761D0">
              <w:rPr>
                <w:rFonts w:ascii="Calibri" w:hAnsi="Calibri" w:cs="Calibri"/>
                <w:sz w:val="22"/>
                <w:szCs w:val="22"/>
              </w:rPr>
              <w:t xml:space="preserve">Wsparcie finansowe dla osób </w:t>
            </w:r>
            <w:r w:rsidR="00FD7790">
              <w:rPr>
                <w:rFonts w:ascii="Calibri" w:hAnsi="Calibri" w:cs="Calibri"/>
                <w:sz w:val="22"/>
                <w:szCs w:val="22"/>
              </w:rPr>
              <w:br/>
            </w:r>
            <w:r w:rsidRPr="00A761D0">
              <w:rPr>
                <w:rFonts w:ascii="Calibri" w:hAnsi="Calibri" w:cs="Calibri"/>
                <w:sz w:val="22"/>
                <w:szCs w:val="22"/>
              </w:rPr>
              <w:t>z niepełnosprawnością z PFRON i budżetu miasta Opola.</w:t>
            </w:r>
            <w:r w:rsidRPr="00A761D0">
              <w:rPr>
                <w:rFonts w:ascii="Calibri" w:hAnsi="Calibri" w:cs="Calibri"/>
                <w:b/>
                <w:sz w:val="22"/>
                <w:szCs w:val="22"/>
              </w:rPr>
              <w:t xml:space="preserve"> </w:t>
            </w:r>
          </w:p>
          <w:p w14:paraId="6E5F7FC5" w14:textId="69FACB0F" w:rsidR="00CA36B7" w:rsidRPr="00A761D0" w:rsidRDefault="00CA36B7" w:rsidP="00330B41">
            <w:pPr>
              <w:numPr>
                <w:ilvl w:val="0"/>
                <w:numId w:val="9"/>
              </w:numPr>
              <w:ind w:left="-40" w:right="57" w:hanging="357"/>
              <w:jc w:val="left"/>
              <w:rPr>
                <w:rFonts w:ascii="Calibri" w:hAnsi="Calibri" w:cs="Calibri"/>
                <w:sz w:val="22"/>
                <w:szCs w:val="22"/>
              </w:rPr>
            </w:pPr>
            <w:r w:rsidRPr="00A761D0">
              <w:rPr>
                <w:rFonts w:ascii="Calibri" w:hAnsi="Calibri" w:cs="Calibri"/>
                <w:sz w:val="22"/>
                <w:szCs w:val="22"/>
              </w:rPr>
              <w:t xml:space="preserve">Pozyskiwanie środków pozabudżetowych </w:t>
            </w:r>
            <w:r w:rsidRPr="00A761D0">
              <w:rPr>
                <w:rFonts w:ascii="Calibri" w:hAnsi="Calibri" w:cs="Calibri"/>
                <w:sz w:val="22"/>
                <w:szCs w:val="22"/>
              </w:rPr>
              <w:br/>
              <w:t xml:space="preserve">na realizację zadań w zakresie pomocy społecznej, aktywizacji bezrobotnych osób </w:t>
            </w:r>
            <w:r w:rsidRPr="00A761D0">
              <w:rPr>
                <w:rFonts w:ascii="Calibri" w:hAnsi="Calibri" w:cs="Calibri"/>
                <w:sz w:val="22"/>
                <w:szCs w:val="22"/>
              </w:rPr>
              <w:br/>
              <w:t>z niepełnosprawn</w:t>
            </w:r>
            <w:r w:rsidR="00B13D01">
              <w:rPr>
                <w:rFonts w:ascii="Calibri" w:hAnsi="Calibri" w:cs="Calibri"/>
                <w:sz w:val="22"/>
                <w:szCs w:val="22"/>
              </w:rPr>
              <w:t>ością</w:t>
            </w:r>
            <w:r w:rsidRPr="00A761D0">
              <w:rPr>
                <w:rFonts w:ascii="Calibri" w:hAnsi="Calibri" w:cs="Calibri"/>
                <w:sz w:val="22"/>
                <w:szCs w:val="22"/>
              </w:rPr>
              <w:t>.</w:t>
            </w:r>
            <w:r w:rsidRPr="00A761D0">
              <w:rPr>
                <w:rFonts w:ascii="Calibri" w:hAnsi="Calibri" w:cs="Calibri"/>
                <w:b/>
                <w:sz w:val="22"/>
                <w:szCs w:val="22"/>
              </w:rPr>
              <w:t xml:space="preserve"> </w:t>
            </w:r>
          </w:p>
          <w:p w14:paraId="60B5962F" w14:textId="77777777" w:rsidR="00CA36B7" w:rsidRPr="00A761D0" w:rsidRDefault="00CA36B7" w:rsidP="00330B41">
            <w:pPr>
              <w:numPr>
                <w:ilvl w:val="0"/>
                <w:numId w:val="9"/>
              </w:numPr>
              <w:ind w:left="-37" w:right="57"/>
              <w:jc w:val="left"/>
              <w:rPr>
                <w:rFonts w:ascii="Calibri" w:hAnsi="Calibri" w:cs="Calibri"/>
                <w:sz w:val="22"/>
                <w:szCs w:val="22"/>
              </w:rPr>
            </w:pPr>
            <w:r w:rsidRPr="00A761D0">
              <w:rPr>
                <w:rFonts w:ascii="Calibri" w:hAnsi="Calibri" w:cs="Calibri"/>
                <w:sz w:val="22"/>
                <w:szCs w:val="22"/>
              </w:rPr>
              <w:t>Realizacja programów celowych PFRON.</w:t>
            </w:r>
            <w:r w:rsidRPr="00A761D0">
              <w:rPr>
                <w:rFonts w:ascii="Calibri" w:hAnsi="Calibri" w:cs="Calibri"/>
                <w:b/>
                <w:sz w:val="22"/>
                <w:szCs w:val="22"/>
              </w:rPr>
              <w:t xml:space="preserve"> </w:t>
            </w:r>
          </w:p>
          <w:p w14:paraId="314F7F63" w14:textId="77777777" w:rsidR="00CA36B7" w:rsidRPr="00A761D0" w:rsidRDefault="00CA36B7" w:rsidP="00330B41">
            <w:pPr>
              <w:numPr>
                <w:ilvl w:val="0"/>
                <w:numId w:val="9"/>
              </w:numPr>
              <w:ind w:left="-37" w:right="57"/>
              <w:jc w:val="left"/>
              <w:rPr>
                <w:rFonts w:ascii="Calibri" w:hAnsi="Calibri" w:cs="Calibri"/>
                <w:sz w:val="22"/>
                <w:szCs w:val="22"/>
              </w:rPr>
            </w:pPr>
            <w:r w:rsidRPr="00A761D0">
              <w:rPr>
                <w:rFonts w:ascii="Calibri" w:hAnsi="Calibri" w:cs="Calibri"/>
                <w:sz w:val="22"/>
                <w:szCs w:val="22"/>
              </w:rPr>
              <w:t>Otoczenie programowe – problem niepełnosprawności ujęty w licznych dokumentach strategicznych na poziomie miasta, województwa i kraju.</w:t>
            </w:r>
            <w:r w:rsidRPr="00A761D0">
              <w:rPr>
                <w:rFonts w:ascii="Calibri" w:hAnsi="Calibri" w:cs="Calibri"/>
                <w:b/>
                <w:sz w:val="22"/>
                <w:szCs w:val="22"/>
              </w:rPr>
              <w:t xml:space="preserve"> </w:t>
            </w:r>
          </w:p>
          <w:p w14:paraId="51D6CB89" w14:textId="77777777" w:rsidR="00CA36B7" w:rsidRPr="00A761D0" w:rsidRDefault="00CA36B7" w:rsidP="00330B41">
            <w:pPr>
              <w:numPr>
                <w:ilvl w:val="0"/>
                <w:numId w:val="9"/>
              </w:numPr>
              <w:ind w:left="-37" w:right="57"/>
              <w:jc w:val="left"/>
              <w:rPr>
                <w:rFonts w:ascii="Calibri" w:hAnsi="Calibri" w:cs="Calibri"/>
                <w:sz w:val="22"/>
                <w:szCs w:val="22"/>
              </w:rPr>
            </w:pPr>
            <w:r w:rsidRPr="00A761D0">
              <w:rPr>
                <w:rFonts w:ascii="Calibri" w:hAnsi="Calibri" w:cs="Calibri"/>
                <w:sz w:val="22"/>
                <w:szCs w:val="22"/>
              </w:rPr>
              <w:t>Dobrze rozwinięta sieć organizacji pozarządowych działających na rzecz wsparcia osób z niepełnosprawnością</w:t>
            </w:r>
            <w:r w:rsidRPr="00A761D0">
              <w:rPr>
                <w:rFonts w:ascii="Calibri" w:hAnsi="Calibri" w:cs="Calibri"/>
                <w:b/>
                <w:sz w:val="22"/>
                <w:szCs w:val="22"/>
              </w:rPr>
              <w:t xml:space="preserve">. </w:t>
            </w:r>
          </w:p>
          <w:p w14:paraId="384B270E" w14:textId="55FCFAD9" w:rsidR="00CA36B7" w:rsidRPr="00A761D0" w:rsidRDefault="00CA36B7" w:rsidP="00330B41">
            <w:pPr>
              <w:numPr>
                <w:ilvl w:val="0"/>
                <w:numId w:val="9"/>
              </w:numPr>
              <w:ind w:left="-37" w:right="57"/>
              <w:jc w:val="left"/>
              <w:rPr>
                <w:rFonts w:ascii="Calibri" w:hAnsi="Calibri" w:cs="Calibri"/>
                <w:sz w:val="22"/>
                <w:szCs w:val="22"/>
              </w:rPr>
            </w:pPr>
            <w:r w:rsidRPr="00A761D0">
              <w:rPr>
                <w:rFonts w:ascii="Calibri" w:hAnsi="Calibri" w:cs="Calibri"/>
                <w:sz w:val="22"/>
                <w:szCs w:val="22"/>
              </w:rPr>
              <w:t xml:space="preserve">Doświadczona i dobrze wykwalifikowana kadra jednostek realizujących zadania na rzecz osób </w:t>
            </w:r>
            <w:r w:rsidR="00FD7790">
              <w:rPr>
                <w:rFonts w:ascii="Calibri" w:hAnsi="Calibri" w:cs="Calibri"/>
                <w:sz w:val="22"/>
                <w:szCs w:val="22"/>
              </w:rPr>
              <w:br/>
            </w:r>
            <w:r w:rsidRPr="00A761D0">
              <w:rPr>
                <w:rFonts w:ascii="Calibri" w:hAnsi="Calibri" w:cs="Calibri"/>
                <w:sz w:val="22"/>
                <w:szCs w:val="22"/>
              </w:rPr>
              <w:t xml:space="preserve">z niepełnosprawnością. </w:t>
            </w:r>
          </w:p>
          <w:p w14:paraId="36260739" w14:textId="77777777" w:rsidR="00CA36B7" w:rsidRPr="00A761D0" w:rsidRDefault="00CA36B7" w:rsidP="00330B41">
            <w:pPr>
              <w:numPr>
                <w:ilvl w:val="0"/>
                <w:numId w:val="9"/>
              </w:numPr>
              <w:ind w:left="-37" w:right="57"/>
              <w:jc w:val="left"/>
              <w:rPr>
                <w:rFonts w:ascii="Calibri" w:hAnsi="Calibri" w:cs="Calibri"/>
                <w:sz w:val="22"/>
                <w:szCs w:val="22"/>
              </w:rPr>
            </w:pPr>
            <w:r w:rsidRPr="00A761D0">
              <w:rPr>
                <w:rFonts w:ascii="Calibri" w:hAnsi="Calibri" w:cs="Calibri"/>
                <w:sz w:val="22"/>
                <w:szCs w:val="22"/>
              </w:rPr>
              <w:t xml:space="preserve">Funkcjonowanie DPS, WTZ, ŚDS, </w:t>
            </w:r>
            <w:r w:rsidRPr="00A761D0">
              <w:rPr>
                <w:rFonts w:ascii="Calibri" w:hAnsi="Calibri" w:cs="Calibri"/>
                <w:color w:val="000000"/>
                <w:sz w:val="22"/>
                <w:szCs w:val="22"/>
              </w:rPr>
              <w:t>ZAZ.</w:t>
            </w:r>
            <w:r w:rsidRPr="00A761D0">
              <w:rPr>
                <w:rFonts w:ascii="Calibri" w:hAnsi="Calibri" w:cs="Calibri"/>
                <w:color w:val="FF0000"/>
                <w:sz w:val="22"/>
                <w:szCs w:val="22"/>
              </w:rPr>
              <w:t xml:space="preserve"> </w:t>
            </w:r>
          </w:p>
          <w:p w14:paraId="6BEFE5F4" w14:textId="47BC13AD" w:rsidR="00CA36B7" w:rsidRPr="00A761D0" w:rsidRDefault="00CA36B7" w:rsidP="00330B41">
            <w:pPr>
              <w:numPr>
                <w:ilvl w:val="0"/>
                <w:numId w:val="9"/>
              </w:numPr>
              <w:ind w:left="-37" w:right="57"/>
              <w:jc w:val="left"/>
              <w:rPr>
                <w:rFonts w:ascii="Calibri" w:hAnsi="Calibri" w:cs="Calibri"/>
                <w:sz w:val="22"/>
                <w:szCs w:val="22"/>
              </w:rPr>
            </w:pPr>
            <w:r w:rsidRPr="00A761D0">
              <w:rPr>
                <w:rFonts w:ascii="Calibri" w:hAnsi="Calibri" w:cs="Calibri"/>
                <w:sz w:val="22"/>
                <w:szCs w:val="22"/>
              </w:rPr>
              <w:t>Zapewnienie wsparcia psychologicznego</w:t>
            </w:r>
            <w:r w:rsidR="00FD7790">
              <w:rPr>
                <w:rFonts w:ascii="Calibri" w:hAnsi="Calibri" w:cs="Calibri"/>
                <w:sz w:val="22"/>
                <w:szCs w:val="22"/>
              </w:rPr>
              <w:t xml:space="preserve"> </w:t>
            </w:r>
            <w:r w:rsidRPr="00A761D0">
              <w:rPr>
                <w:rFonts w:ascii="Calibri" w:hAnsi="Calibri" w:cs="Calibri"/>
                <w:sz w:val="22"/>
                <w:szCs w:val="22"/>
              </w:rPr>
              <w:t xml:space="preserve">dla osób z niepełnosprawnością. </w:t>
            </w:r>
          </w:p>
          <w:p w14:paraId="6D55B015" w14:textId="77777777" w:rsidR="00CA36B7" w:rsidRPr="00A761D0" w:rsidRDefault="00CA36B7" w:rsidP="00330B41">
            <w:pPr>
              <w:numPr>
                <w:ilvl w:val="0"/>
                <w:numId w:val="9"/>
              </w:numPr>
              <w:ind w:left="-37" w:right="57"/>
              <w:jc w:val="left"/>
              <w:rPr>
                <w:rFonts w:ascii="Calibri" w:hAnsi="Calibri" w:cs="Calibri"/>
                <w:sz w:val="22"/>
                <w:szCs w:val="22"/>
              </w:rPr>
            </w:pPr>
            <w:r w:rsidRPr="00A761D0">
              <w:rPr>
                <w:rFonts w:ascii="Calibri" w:hAnsi="Calibri" w:cs="Calibri"/>
                <w:sz w:val="22"/>
                <w:szCs w:val="22"/>
              </w:rPr>
              <w:t xml:space="preserve">Dostępność opieki medycznej. </w:t>
            </w:r>
          </w:p>
          <w:p w14:paraId="0B510BF2" w14:textId="3D9A83B6" w:rsidR="00CA36B7" w:rsidRPr="00A761D0" w:rsidRDefault="00CA36B7" w:rsidP="00330B41">
            <w:pPr>
              <w:numPr>
                <w:ilvl w:val="0"/>
                <w:numId w:val="9"/>
              </w:numPr>
              <w:ind w:left="-397" w:right="57" w:firstLine="0"/>
              <w:jc w:val="left"/>
              <w:rPr>
                <w:rFonts w:ascii="Calibri" w:hAnsi="Calibri" w:cs="Calibri"/>
                <w:sz w:val="22"/>
                <w:szCs w:val="22"/>
              </w:rPr>
            </w:pPr>
            <w:r w:rsidRPr="00A761D0">
              <w:rPr>
                <w:rFonts w:ascii="Calibri" w:hAnsi="Calibri" w:cs="Calibri"/>
                <w:sz w:val="22"/>
                <w:szCs w:val="22"/>
              </w:rPr>
              <w:t>Wdrażanie i realizacja programów</w:t>
            </w:r>
            <w:r w:rsidRPr="00A761D0">
              <w:rPr>
                <w:rFonts w:ascii="Calibri" w:hAnsi="Calibri" w:cs="Calibri"/>
                <w:sz w:val="22"/>
                <w:szCs w:val="22"/>
              </w:rPr>
              <w:br/>
              <w:t xml:space="preserve">       edukacyjnych i wychowawczych mających</w:t>
            </w:r>
            <w:r w:rsidRPr="00A761D0">
              <w:rPr>
                <w:rFonts w:ascii="Calibri" w:hAnsi="Calibri" w:cs="Calibri"/>
                <w:sz w:val="22"/>
                <w:szCs w:val="22"/>
              </w:rPr>
              <w:br/>
              <w:t xml:space="preserve">        na celu poznanie problemów osób </w:t>
            </w:r>
            <w:r w:rsidRPr="00A761D0">
              <w:rPr>
                <w:rFonts w:ascii="Calibri" w:hAnsi="Calibri" w:cs="Calibri"/>
                <w:sz w:val="22"/>
                <w:szCs w:val="22"/>
              </w:rPr>
              <w:br/>
              <w:t xml:space="preserve">        z niepełnosprawnością.</w:t>
            </w:r>
            <w:r w:rsidRPr="00A761D0">
              <w:rPr>
                <w:rFonts w:ascii="Calibri" w:hAnsi="Calibri" w:cs="Calibri"/>
                <w:b/>
                <w:sz w:val="22"/>
                <w:szCs w:val="22"/>
              </w:rPr>
              <w:t xml:space="preserve"> </w:t>
            </w:r>
          </w:p>
          <w:p w14:paraId="3F43EF32" w14:textId="77777777" w:rsidR="00CA36B7" w:rsidRPr="00A761D0" w:rsidRDefault="00CA36B7" w:rsidP="00330B41">
            <w:pPr>
              <w:numPr>
                <w:ilvl w:val="0"/>
                <w:numId w:val="9"/>
              </w:numPr>
              <w:ind w:left="-37" w:right="57"/>
              <w:jc w:val="left"/>
              <w:rPr>
                <w:rFonts w:ascii="Calibri" w:hAnsi="Calibri" w:cs="Calibri"/>
                <w:sz w:val="22"/>
                <w:szCs w:val="22"/>
              </w:rPr>
            </w:pPr>
            <w:r w:rsidRPr="00A761D0">
              <w:rPr>
                <w:rFonts w:ascii="Calibri" w:hAnsi="Calibri" w:cs="Calibri"/>
                <w:sz w:val="22"/>
                <w:szCs w:val="22"/>
              </w:rPr>
              <w:t xml:space="preserve">Szeroki wachlarz działań realizowanych </w:t>
            </w:r>
            <w:r w:rsidRPr="00A761D0">
              <w:rPr>
                <w:rFonts w:ascii="Calibri" w:hAnsi="Calibri" w:cs="Calibri"/>
                <w:sz w:val="22"/>
                <w:szCs w:val="22"/>
              </w:rPr>
              <w:br/>
              <w:t>na rzecz osób z niepełnosprawnością.</w:t>
            </w:r>
          </w:p>
        </w:tc>
        <w:tc>
          <w:tcPr>
            <w:tcW w:w="5245" w:type="dxa"/>
            <w:tcBorders>
              <w:top w:val="single" w:sz="4" w:space="0" w:color="auto"/>
              <w:left w:val="single" w:sz="4" w:space="0" w:color="auto"/>
              <w:bottom w:val="single" w:sz="4" w:space="0" w:color="auto"/>
              <w:right w:val="single" w:sz="4" w:space="0" w:color="auto"/>
            </w:tcBorders>
          </w:tcPr>
          <w:p w14:paraId="2C3C386B" w14:textId="61BBA3EB" w:rsidR="00CA36B7" w:rsidRPr="00A761D0" w:rsidRDefault="00CA36B7" w:rsidP="00330B41">
            <w:pPr>
              <w:numPr>
                <w:ilvl w:val="0"/>
                <w:numId w:val="10"/>
              </w:numPr>
              <w:ind w:left="0" w:hanging="360"/>
              <w:jc w:val="left"/>
              <w:rPr>
                <w:rFonts w:ascii="Calibri" w:hAnsi="Calibri" w:cs="Calibri"/>
                <w:sz w:val="22"/>
                <w:szCs w:val="22"/>
              </w:rPr>
            </w:pPr>
            <w:r w:rsidRPr="00A761D0">
              <w:rPr>
                <w:rFonts w:ascii="Calibri" w:hAnsi="Calibri" w:cs="Calibri"/>
                <w:sz w:val="22"/>
                <w:szCs w:val="22"/>
              </w:rPr>
              <w:t xml:space="preserve">Ograniczone środki finansowe na realizację zadań </w:t>
            </w:r>
            <w:r w:rsidR="0057098D">
              <w:rPr>
                <w:rFonts w:ascii="Calibri" w:hAnsi="Calibri" w:cs="Calibri"/>
                <w:sz w:val="22"/>
                <w:szCs w:val="22"/>
              </w:rPr>
              <w:br/>
            </w:r>
            <w:r w:rsidRPr="00A761D0">
              <w:rPr>
                <w:rFonts w:ascii="Calibri" w:hAnsi="Calibri" w:cs="Calibri"/>
                <w:sz w:val="22"/>
                <w:szCs w:val="22"/>
              </w:rPr>
              <w:t xml:space="preserve">z zakresu rehabilitacji zawodowej i społecznej osób </w:t>
            </w:r>
            <w:r w:rsidR="0057098D">
              <w:rPr>
                <w:rFonts w:ascii="Calibri" w:hAnsi="Calibri" w:cs="Calibri"/>
                <w:sz w:val="22"/>
                <w:szCs w:val="22"/>
              </w:rPr>
              <w:br/>
            </w:r>
            <w:r w:rsidRPr="00A761D0">
              <w:rPr>
                <w:rFonts w:ascii="Calibri" w:hAnsi="Calibri" w:cs="Calibri"/>
                <w:sz w:val="22"/>
                <w:szCs w:val="22"/>
              </w:rPr>
              <w:t xml:space="preserve">z niepełnosprawnością. </w:t>
            </w:r>
          </w:p>
          <w:p w14:paraId="1D4D1FE3" w14:textId="77777777" w:rsidR="00CA36B7" w:rsidRPr="00A761D0" w:rsidRDefault="00CA36B7" w:rsidP="00330B41">
            <w:pPr>
              <w:numPr>
                <w:ilvl w:val="0"/>
                <w:numId w:val="10"/>
              </w:numPr>
              <w:ind w:left="0" w:hanging="360"/>
              <w:jc w:val="left"/>
              <w:rPr>
                <w:rFonts w:ascii="Calibri" w:hAnsi="Calibri" w:cs="Calibri"/>
                <w:sz w:val="22"/>
                <w:szCs w:val="22"/>
              </w:rPr>
            </w:pPr>
            <w:r w:rsidRPr="00A761D0">
              <w:rPr>
                <w:rFonts w:ascii="Calibri" w:hAnsi="Calibri" w:cs="Calibri"/>
                <w:sz w:val="22"/>
                <w:szCs w:val="22"/>
              </w:rPr>
              <w:t xml:space="preserve">Starzejące się społeczeństwo. </w:t>
            </w:r>
          </w:p>
          <w:p w14:paraId="32CD1817" w14:textId="77777777" w:rsidR="00CA36B7" w:rsidRPr="00A761D0" w:rsidRDefault="00CA36B7" w:rsidP="00330B41">
            <w:pPr>
              <w:numPr>
                <w:ilvl w:val="0"/>
                <w:numId w:val="10"/>
              </w:numPr>
              <w:ind w:left="0" w:hanging="360"/>
              <w:jc w:val="left"/>
              <w:rPr>
                <w:rFonts w:ascii="Calibri" w:hAnsi="Calibri" w:cs="Calibri"/>
                <w:sz w:val="22"/>
                <w:szCs w:val="22"/>
              </w:rPr>
            </w:pPr>
            <w:r w:rsidRPr="00A761D0">
              <w:rPr>
                <w:rFonts w:ascii="Calibri" w:hAnsi="Calibri" w:cs="Calibri"/>
                <w:sz w:val="22"/>
                <w:szCs w:val="22"/>
              </w:rPr>
              <w:t xml:space="preserve">Niewystarczająca baza zakładów opiekuńczo-leczniczych. </w:t>
            </w:r>
          </w:p>
          <w:p w14:paraId="0121EEEB" w14:textId="76C6DD8B" w:rsidR="00CA36B7" w:rsidRPr="00A761D0" w:rsidRDefault="00CA36B7" w:rsidP="00330B41">
            <w:pPr>
              <w:numPr>
                <w:ilvl w:val="0"/>
                <w:numId w:val="10"/>
              </w:numPr>
              <w:ind w:left="0" w:hanging="360"/>
              <w:jc w:val="left"/>
              <w:rPr>
                <w:rFonts w:ascii="Calibri" w:hAnsi="Calibri" w:cs="Calibri"/>
                <w:sz w:val="22"/>
                <w:szCs w:val="22"/>
              </w:rPr>
            </w:pPr>
            <w:r w:rsidRPr="00A761D0">
              <w:rPr>
                <w:rFonts w:ascii="Calibri" w:hAnsi="Calibri" w:cs="Calibri"/>
                <w:sz w:val="22"/>
                <w:szCs w:val="22"/>
              </w:rPr>
              <w:t xml:space="preserve">Niewystarczająca liczba miejsc w </w:t>
            </w:r>
            <w:r w:rsidR="00D20FE8">
              <w:rPr>
                <w:rFonts w:ascii="Calibri" w:hAnsi="Calibri" w:cs="Calibri"/>
                <w:sz w:val="22"/>
                <w:szCs w:val="22"/>
              </w:rPr>
              <w:t xml:space="preserve">ośrodkach wsparcia dla osób z chorobami otępiennymi </w:t>
            </w:r>
          </w:p>
          <w:p w14:paraId="0DD76891" w14:textId="709E05CF" w:rsidR="00CA36B7" w:rsidRPr="00A761D0" w:rsidRDefault="00CA36B7" w:rsidP="00330B41">
            <w:pPr>
              <w:numPr>
                <w:ilvl w:val="0"/>
                <w:numId w:val="10"/>
              </w:numPr>
              <w:ind w:left="0" w:hanging="360"/>
              <w:jc w:val="left"/>
              <w:rPr>
                <w:rFonts w:ascii="Calibri" w:hAnsi="Calibri" w:cs="Calibri"/>
                <w:sz w:val="22"/>
                <w:szCs w:val="22"/>
              </w:rPr>
            </w:pPr>
            <w:r w:rsidRPr="00A761D0">
              <w:rPr>
                <w:rFonts w:ascii="Calibri" w:hAnsi="Calibri" w:cs="Calibri"/>
                <w:sz w:val="22"/>
                <w:szCs w:val="22"/>
              </w:rPr>
              <w:t xml:space="preserve">Niski poziom wykształcenia bezrobotnych osób </w:t>
            </w:r>
            <w:r w:rsidR="0057098D">
              <w:rPr>
                <w:rFonts w:ascii="Calibri" w:hAnsi="Calibri" w:cs="Calibri"/>
                <w:sz w:val="22"/>
                <w:szCs w:val="22"/>
              </w:rPr>
              <w:br/>
            </w:r>
            <w:r w:rsidRPr="00A761D0">
              <w:rPr>
                <w:rFonts w:ascii="Calibri" w:hAnsi="Calibri" w:cs="Calibri"/>
                <w:sz w:val="22"/>
                <w:szCs w:val="22"/>
              </w:rPr>
              <w:t xml:space="preserve">z niepełnosprawnością. </w:t>
            </w:r>
          </w:p>
          <w:p w14:paraId="1BD34930" w14:textId="5245ED9F" w:rsidR="00CA36B7" w:rsidRPr="00A761D0" w:rsidRDefault="00CA36B7" w:rsidP="00330B41">
            <w:pPr>
              <w:numPr>
                <w:ilvl w:val="0"/>
                <w:numId w:val="10"/>
              </w:numPr>
              <w:ind w:left="0" w:hanging="360"/>
              <w:jc w:val="left"/>
              <w:rPr>
                <w:rFonts w:ascii="Calibri" w:hAnsi="Calibri" w:cs="Calibri"/>
                <w:sz w:val="22"/>
                <w:szCs w:val="22"/>
              </w:rPr>
            </w:pPr>
            <w:r w:rsidRPr="00A761D0">
              <w:rPr>
                <w:rFonts w:ascii="Calibri" w:hAnsi="Calibri" w:cs="Calibri"/>
                <w:sz w:val="22"/>
                <w:szCs w:val="22"/>
              </w:rPr>
              <w:t xml:space="preserve">Brak mieszkań </w:t>
            </w:r>
            <w:r w:rsidR="00C31213">
              <w:rPr>
                <w:rFonts w:ascii="Calibri" w:hAnsi="Calibri" w:cs="Calibri"/>
                <w:sz w:val="22"/>
                <w:szCs w:val="22"/>
              </w:rPr>
              <w:t>wspomaganych</w:t>
            </w:r>
            <w:r w:rsidRPr="00A761D0">
              <w:rPr>
                <w:rFonts w:ascii="Calibri" w:hAnsi="Calibri" w:cs="Calibri"/>
                <w:sz w:val="22"/>
                <w:szCs w:val="22"/>
              </w:rPr>
              <w:t xml:space="preserve"> dla osób </w:t>
            </w:r>
            <w:r w:rsidRPr="00A761D0">
              <w:rPr>
                <w:rFonts w:ascii="Calibri" w:hAnsi="Calibri" w:cs="Calibri"/>
                <w:sz w:val="22"/>
                <w:szCs w:val="22"/>
              </w:rPr>
              <w:br/>
              <w:t xml:space="preserve">z niepełnosprawnością. </w:t>
            </w:r>
          </w:p>
          <w:p w14:paraId="13AB727F" w14:textId="77777777" w:rsidR="00CA36B7" w:rsidRPr="00A761D0" w:rsidRDefault="00CA36B7" w:rsidP="00330B41">
            <w:pPr>
              <w:numPr>
                <w:ilvl w:val="0"/>
                <w:numId w:val="10"/>
              </w:numPr>
              <w:ind w:left="0" w:hanging="360"/>
              <w:jc w:val="left"/>
              <w:rPr>
                <w:rFonts w:ascii="Calibri" w:hAnsi="Calibri" w:cs="Calibri"/>
                <w:sz w:val="22"/>
                <w:szCs w:val="22"/>
              </w:rPr>
            </w:pPr>
            <w:r w:rsidRPr="00A761D0">
              <w:rPr>
                <w:rFonts w:ascii="Calibri" w:hAnsi="Calibri" w:cs="Calibri"/>
                <w:sz w:val="22"/>
                <w:szCs w:val="22"/>
              </w:rPr>
              <w:t xml:space="preserve">Brak podmiotów ekonomii społecznej. </w:t>
            </w:r>
          </w:p>
          <w:p w14:paraId="335428DF" w14:textId="77777777" w:rsidR="00CA36B7" w:rsidRPr="00A761D0" w:rsidRDefault="00CA36B7" w:rsidP="00330B41">
            <w:pPr>
              <w:numPr>
                <w:ilvl w:val="0"/>
                <w:numId w:val="10"/>
              </w:numPr>
              <w:ind w:left="0" w:hanging="360"/>
              <w:jc w:val="left"/>
              <w:rPr>
                <w:rFonts w:ascii="Calibri" w:hAnsi="Calibri" w:cs="Calibri"/>
                <w:sz w:val="22"/>
                <w:szCs w:val="22"/>
              </w:rPr>
            </w:pPr>
            <w:r w:rsidRPr="00A761D0">
              <w:rPr>
                <w:rFonts w:ascii="Calibri" w:hAnsi="Calibri" w:cs="Calibri"/>
                <w:sz w:val="22"/>
                <w:szCs w:val="22"/>
              </w:rPr>
              <w:t xml:space="preserve">Bariery architektoniczne, urbanistyczne, transportowe, </w:t>
            </w:r>
            <w:r w:rsidRPr="00A761D0">
              <w:rPr>
                <w:rFonts w:ascii="Calibri" w:hAnsi="Calibri" w:cs="Calibri"/>
                <w:color w:val="000000"/>
                <w:sz w:val="22"/>
                <w:szCs w:val="22"/>
              </w:rPr>
              <w:t xml:space="preserve">informacyjno – komunikacyjne </w:t>
            </w:r>
            <w:r w:rsidRPr="00A761D0">
              <w:rPr>
                <w:rFonts w:ascii="Calibri" w:hAnsi="Calibri" w:cs="Calibri"/>
                <w:sz w:val="22"/>
                <w:szCs w:val="22"/>
              </w:rPr>
              <w:t xml:space="preserve">oraz edukacyjne. </w:t>
            </w:r>
          </w:p>
          <w:p w14:paraId="3EB0D415" w14:textId="77777777" w:rsidR="00CA36B7" w:rsidRPr="00A761D0" w:rsidRDefault="00CA36B7" w:rsidP="00330B41">
            <w:pPr>
              <w:numPr>
                <w:ilvl w:val="0"/>
                <w:numId w:val="10"/>
              </w:numPr>
              <w:ind w:left="-340" w:firstLine="0"/>
              <w:jc w:val="left"/>
              <w:rPr>
                <w:rFonts w:ascii="Calibri" w:hAnsi="Calibri" w:cs="Calibri"/>
                <w:sz w:val="22"/>
                <w:szCs w:val="22"/>
              </w:rPr>
            </w:pPr>
            <w:r w:rsidRPr="00A761D0">
              <w:rPr>
                <w:rFonts w:ascii="Calibri" w:hAnsi="Calibri" w:cs="Calibri"/>
                <w:sz w:val="22"/>
                <w:szCs w:val="22"/>
              </w:rPr>
              <w:t>Niepełna diagnoza zjawiska niepełnosprawności</w:t>
            </w:r>
            <w:r w:rsidRPr="00A761D0">
              <w:rPr>
                <w:rFonts w:ascii="Calibri" w:hAnsi="Calibri" w:cs="Calibri"/>
                <w:sz w:val="22"/>
                <w:szCs w:val="22"/>
              </w:rPr>
              <w:br/>
              <w:t xml:space="preserve">     w mieście związana z niespójnym systemem</w:t>
            </w:r>
            <w:r w:rsidRPr="00A761D0">
              <w:rPr>
                <w:rFonts w:ascii="Calibri" w:hAnsi="Calibri" w:cs="Calibri"/>
                <w:sz w:val="22"/>
                <w:szCs w:val="22"/>
              </w:rPr>
              <w:br/>
              <w:t xml:space="preserve">     orzekania. </w:t>
            </w:r>
          </w:p>
          <w:p w14:paraId="20C4FC64" w14:textId="77777777" w:rsidR="00CA36B7" w:rsidRPr="00A761D0" w:rsidRDefault="00CA36B7" w:rsidP="00330B41">
            <w:pPr>
              <w:numPr>
                <w:ilvl w:val="0"/>
                <w:numId w:val="10"/>
              </w:numPr>
              <w:ind w:left="0" w:hanging="360"/>
              <w:jc w:val="left"/>
              <w:rPr>
                <w:rFonts w:ascii="Calibri" w:hAnsi="Calibri" w:cs="Calibri"/>
                <w:sz w:val="22"/>
                <w:szCs w:val="22"/>
              </w:rPr>
            </w:pPr>
            <w:r w:rsidRPr="00A761D0">
              <w:rPr>
                <w:rFonts w:ascii="Calibri" w:hAnsi="Calibri" w:cs="Calibri"/>
                <w:sz w:val="22"/>
                <w:szCs w:val="22"/>
              </w:rPr>
              <w:t xml:space="preserve">Ograniczona dostępność do usług rehabilitacji leczniczej. </w:t>
            </w:r>
          </w:p>
          <w:p w14:paraId="40134086" w14:textId="77777777" w:rsidR="00CA36B7" w:rsidRPr="00A761D0" w:rsidRDefault="00CA36B7" w:rsidP="00330B41">
            <w:pPr>
              <w:numPr>
                <w:ilvl w:val="0"/>
                <w:numId w:val="10"/>
              </w:numPr>
              <w:ind w:left="0" w:hanging="360"/>
              <w:jc w:val="left"/>
              <w:rPr>
                <w:rFonts w:ascii="Calibri" w:hAnsi="Calibri" w:cs="Calibri"/>
                <w:color w:val="000000"/>
                <w:sz w:val="22"/>
                <w:szCs w:val="22"/>
              </w:rPr>
            </w:pPr>
            <w:r w:rsidRPr="00A761D0">
              <w:rPr>
                <w:rFonts w:ascii="Calibri" w:hAnsi="Calibri" w:cs="Calibri"/>
                <w:sz w:val="22"/>
                <w:szCs w:val="22"/>
              </w:rPr>
              <w:t xml:space="preserve">Nie w pełni dostosowana infrastruktura </w:t>
            </w:r>
            <w:r w:rsidRPr="00A761D0">
              <w:rPr>
                <w:rFonts w:ascii="Calibri" w:hAnsi="Calibri" w:cs="Calibri"/>
                <w:sz w:val="22"/>
                <w:szCs w:val="22"/>
              </w:rPr>
              <w:br/>
              <w:t xml:space="preserve">do potrzeb </w:t>
            </w:r>
            <w:r w:rsidRPr="00A761D0">
              <w:rPr>
                <w:rFonts w:ascii="Calibri" w:hAnsi="Calibri" w:cs="Calibri"/>
                <w:color w:val="000000"/>
                <w:sz w:val="22"/>
                <w:szCs w:val="22"/>
              </w:rPr>
              <w:t xml:space="preserve">osób ze szczególnymi potrzebami. </w:t>
            </w:r>
          </w:p>
          <w:p w14:paraId="3D9F375C" w14:textId="53280456" w:rsidR="00CA36B7" w:rsidRPr="00A761D0" w:rsidRDefault="00CA36B7" w:rsidP="00330B41">
            <w:pPr>
              <w:numPr>
                <w:ilvl w:val="0"/>
                <w:numId w:val="10"/>
              </w:numPr>
              <w:ind w:left="0" w:right="57" w:hanging="360"/>
              <w:jc w:val="left"/>
              <w:rPr>
                <w:rFonts w:ascii="Calibri" w:hAnsi="Calibri" w:cs="Calibri"/>
                <w:sz w:val="22"/>
                <w:szCs w:val="22"/>
              </w:rPr>
            </w:pPr>
            <w:r w:rsidRPr="00A761D0">
              <w:rPr>
                <w:rFonts w:ascii="Calibri" w:hAnsi="Calibri" w:cs="Calibri"/>
                <w:sz w:val="22"/>
                <w:szCs w:val="22"/>
              </w:rPr>
              <w:t xml:space="preserve">Niewystarczające środki finansowe </w:t>
            </w:r>
            <w:r w:rsidR="0057098D">
              <w:rPr>
                <w:rFonts w:ascii="Calibri" w:hAnsi="Calibri" w:cs="Calibri"/>
                <w:sz w:val="22"/>
                <w:szCs w:val="22"/>
              </w:rPr>
              <w:br/>
            </w:r>
            <w:r w:rsidRPr="00A761D0">
              <w:rPr>
                <w:rFonts w:ascii="Calibri" w:hAnsi="Calibri" w:cs="Calibri"/>
                <w:sz w:val="22"/>
                <w:szCs w:val="22"/>
              </w:rPr>
              <w:t xml:space="preserve">na systematyczne szkolenia kadry zajmującej się problematyką osób z niepełnosprawnością. </w:t>
            </w:r>
          </w:p>
        </w:tc>
      </w:tr>
    </w:tbl>
    <w:p w14:paraId="68D71554" w14:textId="77777777" w:rsidR="00BB0451" w:rsidRDefault="00BB0451" w:rsidP="00B81E41">
      <w:pPr>
        <w:spacing w:after="0" w:line="276" w:lineRule="auto"/>
        <w:ind w:left="0" w:firstLine="0"/>
        <w:rPr>
          <w:b/>
        </w:rPr>
      </w:pPr>
    </w:p>
    <w:tbl>
      <w:tblPr>
        <w:tblStyle w:val="ab"/>
        <w:tblW w:w="10064" w:type="dxa"/>
        <w:tblInd w:w="421" w:type="dxa"/>
        <w:tblLayout w:type="fixed"/>
        <w:tblLook w:val="0400" w:firstRow="0" w:lastRow="0" w:firstColumn="0" w:lastColumn="0" w:noHBand="0" w:noVBand="1"/>
      </w:tblPr>
      <w:tblGrid>
        <w:gridCol w:w="4819"/>
        <w:gridCol w:w="5245"/>
      </w:tblGrid>
      <w:tr w:rsidR="00BB0451" w14:paraId="03D91C07" w14:textId="77777777" w:rsidTr="00FD7790">
        <w:trPr>
          <w:trHeight w:val="503"/>
        </w:trPr>
        <w:tc>
          <w:tcPr>
            <w:tcW w:w="4819" w:type="dxa"/>
            <w:tcBorders>
              <w:top w:val="single" w:sz="4" w:space="0" w:color="000000"/>
              <w:left w:val="single" w:sz="4" w:space="0" w:color="000000"/>
              <w:bottom w:val="single" w:sz="4" w:space="0" w:color="000000"/>
              <w:right w:val="single" w:sz="4" w:space="0" w:color="000000"/>
            </w:tcBorders>
            <w:shd w:val="clear" w:color="auto" w:fill="CAE9C0" w:themeFill="accent5" w:themeFillTint="66"/>
          </w:tcPr>
          <w:p w14:paraId="7BC64DCE" w14:textId="77777777" w:rsidR="00BB0451" w:rsidRPr="0008734D" w:rsidRDefault="00FD370F">
            <w:pPr>
              <w:spacing w:line="276" w:lineRule="auto"/>
              <w:ind w:left="0" w:right="407" w:firstLine="0"/>
              <w:jc w:val="center"/>
              <w:rPr>
                <w:rFonts w:ascii="Calibri" w:hAnsi="Calibri" w:cs="Calibri"/>
                <w:b/>
                <w:color w:val="004E6C" w:themeColor="accent2" w:themeShade="80"/>
                <w:sz w:val="22"/>
                <w:szCs w:val="22"/>
              </w:rPr>
            </w:pPr>
            <w:r w:rsidRPr="0008734D">
              <w:rPr>
                <w:rFonts w:ascii="Calibri" w:hAnsi="Calibri" w:cs="Calibri"/>
                <w:b/>
                <w:color w:val="004E6C" w:themeColor="accent2" w:themeShade="80"/>
                <w:sz w:val="22"/>
                <w:szCs w:val="22"/>
              </w:rPr>
              <w:lastRenderedPageBreak/>
              <w:t>SZANSE</w:t>
            </w:r>
          </w:p>
          <w:p w14:paraId="01A3D917" w14:textId="77777777" w:rsidR="00BB0451" w:rsidRPr="0008734D" w:rsidRDefault="00FD370F">
            <w:pPr>
              <w:spacing w:line="276" w:lineRule="auto"/>
              <w:ind w:left="0" w:right="349" w:firstLine="0"/>
              <w:jc w:val="center"/>
              <w:rPr>
                <w:rFonts w:ascii="Calibri" w:hAnsi="Calibri" w:cs="Calibri"/>
                <w:i/>
                <w:color w:val="004E6C" w:themeColor="accent2" w:themeShade="80"/>
                <w:sz w:val="22"/>
                <w:szCs w:val="22"/>
              </w:rPr>
            </w:pPr>
            <w:r w:rsidRPr="0008734D">
              <w:rPr>
                <w:rFonts w:ascii="Calibri" w:hAnsi="Calibri" w:cs="Calibri"/>
                <w:b/>
                <w:i/>
                <w:color w:val="004E6C" w:themeColor="accent2" w:themeShade="80"/>
                <w:sz w:val="22"/>
                <w:szCs w:val="22"/>
              </w:rPr>
              <w:t>CZYNNIK ZEWNĘTRZNY</w:t>
            </w:r>
          </w:p>
        </w:tc>
        <w:tc>
          <w:tcPr>
            <w:tcW w:w="5245" w:type="dxa"/>
            <w:tcBorders>
              <w:top w:val="single" w:sz="4" w:space="0" w:color="000000"/>
              <w:left w:val="single" w:sz="4" w:space="0" w:color="000000"/>
              <w:bottom w:val="single" w:sz="4" w:space="0" w:color="000000"/>
              <w:right w:val="single" w:sz="4" w:space="0" w:color="000000"/>
            </w:tcBorders>
            <w:shd w:val="clear" w:color="auto" w:fill="CAE9C0" w:themeFill="accent5" w:themeFillTint="66"/>
          </w:tcPr>
          <w:p w14:paraId="05CC0793" w14:textId="77777777" w:rsidR="00BB0451" w:rsidRPr="0008734D" w:rsidRDefault="00FD370F">
            <w:pPr>
              <w:spacing w:line="276" w:lineRule="auto"/>
              <w:ind w:left="0" w:right="397" w:firstLine="0"/>
              <w:jc w:val="center"/>
              <w:rPr>
                <w:rFonts w:ascii="Calibri" w:hAnsi="Calibri" w:cs="Calibri"/>
                <w:b/>
                <w:color w:val="004E6C" w:themeColor="accent2" w:themeShade="80"/>
                <w:sz w:val="22"/>
                <w:szCs w:val="22"/>
              </w:rPr>
            </w:pPr>
            <w:r w:rsidRPr="0008734D">
              <w:rPr>
                <w:rFonts w:ascii="Calibri" w:hAnsi="Calibri" w:cs="Calibri"/>
                <w:b/>
                <w:color w:val="004E6C" w:themeColor="accent2" w:themeShade="80"/>
                <w:sz w:val="22"/>
                <w:szCs w:val="22"/>
              </w:rPr>
              <w:t xml:space="preserve">ZAGROŻENIA </w:t>
            </w:r>
          </w:p>
          <w:p w14:paraId="7F4B3910" w14:textId="77777777" w:rsidR="00BB0451" w:rsidRPr="0008734D" w:rsidRDefault="00FD370F">
            <w:pPr>
              <w:spacing w:line="276" w:lineRule="auto"/>
              <w:ind w:left="0" w:right="403" w:firstLine="0"/>
              <w:jc w:val="center"/>
              <w:rPr>
                <w:rFonts w:ascii="Calibri" w:hAnsi="Calibri" w:cs="Calibri"/>
                <w:i/>
                <w:color w:val="004E6C" w:themeColor="accent2" w:themeShade="80"/>
                <w:sz w:val="22"/>
                <w:szCs w:val="22"/>
              </w:rPr>
            </w:pPr>
            <w:r w:rsidRPr="0008734D">
              <w:rPr>
                <w:rFonts w:ascii="Calibri" w:hAnsi="Calibri" w:cs="Calibri"/>
                <w:b/>
                <w:i/>
                <w:color w:val="004E6C" w:themeColor="accent2" w:themeShade="80"/>
                <w:sz w:val="22"/>
                <w:szCs w:val="22"/>
              </w:rPr>
              <w:t>CZYNNIK WEWNĘTRZNY</w:t>
            </w:r>
          </w:p>
        </w:tc>
      </w:tr>
      <w:tr w:rsidR="00BB0451" w14:paraId="6B523BC7" w14:textId="77777777" w:rsidTr="00B81E41">
        <w:trPr>
          <w:trHeight w:val="12737"/>
        </w:trPr>
        <w:tc>
          <w:tcPr>
            <w:tcW w:w="4819" w:type="dxa"/>
            <w:tcBorders>
              <w:top w:val="single" w:sz="4" w:space="0" w:color="000000"/>
              <w:left w:val="single" w:sz="4" w:space="0" w:color="000000"/>
              <w:bottom w:val="single" w:sz="4" w:space="0" w:color="000000"/>
              <w:right w:val="single" w:sz="4" w:space="0" w:color="000000"/>
            </w:tcBorders>
          </w:tcPr>
          <w:p w14:paraId="3B14DA7C" w14:textId="77777777" w:rsidR="00BB0451" w:rsidRPr="00FD7790" w:rsidRDefault="00FD370F" w:rsidP="00330B41">
            <w:pPr>
              <w:numPr>
                <w:ilvl w:val="0"/>
                <w:numId w:val="12"/>
              </w:numPr>
              <w:ind w:left="-397" w:right="57" w:firstLine="0"/>
              <w:jc w:val="left"/>
              <w:rPr>
                <w:rFonts w:ascii="Calibri" w:hAnsi="Calibri" w:cs="Calibri"/>
                <w:color w:val="000000"/>
                <w:sz w:val="22"/>
                <w:szCs w:val="22"/>
              </w:rPr>
            </w:pPr>
            <w:r w:rsidRPr="00FD7790">
              <w:rPr>
                <w:rFonts w:ascii="Calibri" w:hAnsi="Calibri" w:cs="Calibri"/>
                <w:color w:val="000000"/>
                <w:sz w:val="22"/>
                <w:szCs w:val="22"/>
              </w:rPr>
              <w:t>Wprowadzenie poradnika - prosty język</w:t>
            </w:r>
            <w:r w:rsidRPr="00FD7790">
              <w:rPr>
                <w:rFonts w:ascii="Calibri" w:hAnsi="Calibri" w:cs="Calibri"/>
                <w:color w:val="000000"/>
                <w:sz w:val="22"/>
                <w:szCs w:val="22"/>
              </w:rPr>
              <w:br/>
              <w:t xml:space="preserve">      w Urzędzie Miasta Opola oraz miejskich</w:t>
            </w:r>
            <w:r w:rsidRPr="00FD7790">
              <w:rPr>
                <w:rFonts w:ascii="Calibri" w:hAnsi="Calibri" w:cs="Calibri"/>
                <w:color w:val="000000"/>
                <w:sz w:val="22"/>
                <w:szCs w:val="22"/>
              </w:rPr>
              <w:br/>
              <w:t xml:space="preserve">      jednostkach organizacyjnych.</w:t>
            </w:r>
          </w:p>
          <w:p w14:paraId="2A0EABC1" w14:textId="77777777" w:rsidR="00BB0451" w:rsidRPr="00FD7790" w:rsidRDefault="00FD370F" w:rsidP="00330B41">
            <w:pPr>
              <w:numPr>
                <w:ilvl w:val="0"/>
                <w:numId w:val="12"/>
              </w:numPr>
              <w:ind w:left="-57" w:right="57"/>
              <w:jc w:val="left"/>
              <w:rPr>
                <w:rFonts w:ascii="Calibri" w:hAnsi="Calibri" w:cs="Calibri"/>
                <w:color w:val="000000"/>
                <w:sz w:val="22"/>
                <w:szCs w:val="22"/>
              </w:rPr>
            </w:pPr>
            <w:r w:rsidRPr="00FD7790">
              <w:rPr>
                <w:rFonts w:ascii="Calibri" w:hAnsi="Calibri" w:cs="Calibri"/>
                <w:color w:val="000000"/>
                <w:sz w:val="22"/>
                <w:szCs w:val="22"/>
              </w:rPr>
              <w:t>Wdrożenie Strategii Dostępności dla miasta Opola.</w:t>
            </w:r>
          </w:p>
          <w:p w14:paraId="0FDFC363" w14:textId="77777777" w:rsidR="00BB0451" w:rsidRPr="00FD7790" w:rsidRDefault="00FD370F" w:rsidP="00330B41">
            <w:pPr>
              <w:numPr>
                <w:ilvl w:val="0"/>
                <w:numId w:val="12"/>
              </w:numPr>
              <w:ind w:left="-57" w:right="57"/>
              <w:jc w:val="left"/>
              <w:rPr>
                <w:rFonts w:ascii="Calibri" w:hAnsi="Calibri" w:cs="Calibri"/>
                <w:color w:val="000000"/>
                <w:sz w:val="22"/>
                <w:szCs w:val="22"/>
              </w:rPr>
            </w:pPr>
            <w:r w:rsidRPr="00FD7790">
              <w:rPr>
                <w:rFonts w:ascii="Calibri" w:hAnsi="Calibri" w:cs="Calibri"/>
                <w:color w:val="000000"/>
                <w:sz w:val="22"/>
                <w:szCs w:val="22"/>
              </w:rPr>
              <w:t>Dalsze budowanie partnerstw w obszarze Dostępność + (porozumienia o współpracy).</w:t>
            </w:r>
          </w:p>
          <w:p w14:paraId="16577041" w14:textId="77777777" w:rsidR="00BB0451" w:rsidRPr="00FD7790" w:rsidRDefault="00FD370F" w:rsidP="00330B41">
            <w:pPr>
              <w:numPr>
                <w:ilvl w:val="0"/>
                <w:numId w:val="12"/>
              </w:numPr>
              <w:ind w:left="-57" w:right="57"/>
              <w:jc w:val="left"/>
              <w:rPr>
                <w:rFonts w:ascii="Calibri" w:hAnsi="Calibri" w:cs="Calibri"/>
                <w:color w:val="000000"/>
                <w:sz w:val="22"/>
                <w:szCs w:val="22"/>
              </w:rPr>
            </w:pPr>
            <w:r w:rsidRPr="00FD7790">
              <w:rPr>
                <w:rFonts w:ascii="Calibri" w:hAnsi="Calibri" w:cs="Calibri"/>
                <w:color w:val="000000"/>
                <w:sz w:val="22"/>
                <w:szCs w:val="22"/>
              </w:rPr>
              <w:t>Dalsze budowanie świadomości społecznej w obszarze Dostępność +.</w:t>
            </w:r>
          </w:p>
          <w:p w14:paraId="337A2570" w14:textId="77777777" w:rsidR="00BB0451" w:rsidRPr="00FD7790"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Podniesienie świadomości społecznej</w:t>
            </w:r>
            <w:r w:rsidRPr="00FD7790">
              <w:rPr>
                <w:rFonts w:ascii="Calibri" w:hAnsi="Calibri" w:cs="Calibri"/>
                <w:sz w:val="22"/>
                <w:szCs w:val="22"/>
              </w:rPr>
              <w:br/>
              <w:t xml:space="preserve">w zakresie uznania prawa osób </w:t>
            </w:r>
            <w:r w:rsidRPr="00FD7790">
              <w:rPr>
                <w:rFonts w:ascii="Calibri" w:hAnsi="Calibri" w:cs="Calibri"/>
                <w:sz w:val="22"/>
                <w:szCs w:val="22"/>
              </w:rPr>
              <w:br/>
              <w:t xml:space="preserve">z niepełnosprawnością do pełnej integracji </w:t>
            </w:r>
            <w:r w:rsidRPr="00FD7790">
              <w:rPr>
                <w:rFonts w:ascii="Calibri" w:hAnsi="Calibri" w:cs="Calibri"/>
                <w:sz w:val="22"/>
                <w:szCs w:val="22"/>
              </w:rPr>
              <w:br/>
              <w:t xml:space="preserve">ze społeczeństwem oraz możliwości egzekwowania przysługujących im praw oraz wzrastająca społeczna akceptacja osób </w:t>
            </w:r>
            <w:r w:rsidRPr="00FD7790">
              <w:rPr>
                <w:rFonts w:ascii="Calibri" w:hAnsi="Calibri" w:cs="Calibri"/>
                <w:sz w:val="22"/>
                <w:szCs w:val="22"/>
              </w:rPr>
              <w:br/>
              <w:t xml:space="preserve">z niepełnosprawnością w środowisku lokalnym. </w:t>
            </w:r>
          </w:p>
          <w:p w14:paraId="6FFAF986" w14:textId="77777777" w:rsidR="00BB0451" w:rsidRPr="00FD7790"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 xml:space="preserve">Dostęp do finansowania inicjatyw na rzecz osób niepełnosprawnych z funduszy UE </w:t>
            </w:r>
            <w:r w:rsidRPr="00FD7790">
              <w:rPr>
                <w:rFonts w:ascii="Calibri" w:hAnsi="Calibri" w:cs="Calibri"/>
                <w:sz w:val="22"/>
                <w:szCs w:val="22"/>
              </w:rPr>
              <w:br/>
              <w:t xml:space="preserve">i innych. </w:t>
            </w:r>
          </w:p>
          <w:p w14:paraId="0A438098" w14:textId="77777777" w:rsidR="00BB0451" w:rsidRPr="00FD7790"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 xml:space="preserve">Wzrost jakości życia osób </w:t>
            </w:r>
            <w:r w:rsidRPr="00FD7790">
              <w:rPr>
                <w:rFonts w:ascii="Calibri" w:hAnsi="Calibri" w:cs="Calibri"/>
                <w:sz w:val="22"/>
                <w:szCs w:val="22"/>
              </w:rPr>
              <w:br/>
              <w:t xml:space="preserve">z niepełnosprawnością. </w:t>
            </w:r>
          </w:p>
          <w:p w14:paraId="5AA904E2" w14:textId="77777777" w:rsidR="00BB0451" w:rsidRPr="00FD7790"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 xml:space="preserve">Baza lokalowa na działalność na rzecz osób </w:t>
            </w:r>
            <w:r w:rsidRPr="00FD7790">
              <w:rPr>
                <w:rFonts w:ascii="Calibri" w:hAnsi="Calibri" w:cs="Calibri"/>
                <w:sz w:val="22"/>
                <w:szCs w:val="22"/>
              </w:rPr>
              <w:br/>
              <w:t xml:space="preserve">z niepełnosprawnością </w:t>
            </w:r>
          </w:p>
          <w:p w14:paraId="212D3EC0" w14:textId="77777777" w:rsidR="00BB0451" w:rsidRPr="00FD7790"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 xml:space="preserve">Wspieranie lokalnych przedsiębiorców poprzez doradztwo, edukację. </w:t>
            </w:r>
          </w:p>
          <w:p w14:paraId="5FCD0DC3" w14:textId="435B8711" w:rsidR="00BB0451" w:rsidRPr="00FD7790"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 xml:space="preserve">Wzrost znaczenia organizacji pozarządowych </w:t>
            </w:r>
            <w:r w:rsidR="00D83E22">
              <w:rPr>
                <w:rFonts w:ascii="Calibri" w:hAnsi="Calibri" w:cs="Calibri"/>
                <w:sz w:val="22"/>
                <w:szCs w:val="22"/>
              </w:rPr>
              <w:br/>
            </w:r>
            <w:r w:rsidRPr="00FD7790">
              <w:rPr>
                <w:rFonts w:ascii="Calibri" w:hAnsi="Calibri" w:cs="Calibri"/>
                <w:sz w:val="22"/>
                <w:szCs w:val="22"/>
              </w:rPr>
              <w:t>w realizacji zadań</w:t>
            </w:r>
            <w:r w:rsidR="00CF6C76" w:rsidRPr="00FD7790">
              <w:rPr>
                <w:rFonts w:ascii="Calibri" w:hAnsi="Calibri" w:cs="Calibri"/>
                <w:sz w:val="22"/>
                <w:szCs w:val="22"/>
              </w:rPr>
              <w:t xml:space="preserve"> </w:t>
            </w:r>
            <w:r w:rsidRPr="00FD7790">
              <w:rPr>
                <w:rFonts w:ascii="Calibri" w:hAnsi="Calibri" w:cs="Calibri"/>
                <w:sz w:val="22"/>
                <w:szCs w:val="22"/>
              </w:rPr>
              <w:t xml:space="preserve">publicznych. </w:t>
            </w:r>
          </w:p>
          <w:p w14:paraId="5895CCA7" w14:textId="77777777" w:rsidR="00BB0451" w:rsidRPr="00FD7790"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 xml:space="preserve">Realizacja programów na rzecz osób </w:t>
            </w:r>
            <w:r w:rsidRPr="00FD7790">
              <w:rPr>
                <w:rFonts w:ascii="Calibri" w:hAnsi="Calibri" w:cs="Calibri"/>
                <w:sz w:val="22"/>
                <w:szCs w:val="22"/>
              </w:rPr>
              <w:br/>
              <w:t xml:space="preserve">z niepełnosprawnością </w:t>
            </w:r>
          </w:p>
          <w:p w14:paraId="05D90235" w14:textId="2959676D" w:rsidR="00BB0451" w:rsidRPr="00FD7790"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 xml:space="preserve">Podnoszenie kwalifikacji przez kadrę realizującą zadania na rzecz osób z niepełnosprawnością </w:t>
            </w:r>
          </w:p>
          <w:p w14:paraId="71364F11" w14:textId="77777777" w:rsidR="00BB0451" w:rsidRPr="00FD7790" w:rsidRDefault="00FD370F" w:rsidP="00330B41">
            <w:pPr>
              <w:numPr>
                <w:ilvl w:val="0"/>
                <w:numId w:val="12"/>
              </w:numPr>
              <w:ind w:left="-397" w:right="57" w:firstLine="0"/>
              <w:jc w:val="left"/>
              <w:rPr>
                <w:rFonts w:ascii="Calibri" w:hAnsi="Calibri" w:cs="Calibri"/>
                <w:sz w:val="22"/>
                <w:szCs w:val="22"/>
              </w:rPr>
            </w:pPr>
            <w:r w:rsidRPr="00FD7790">
              <w:rPr>
                <w:rFonts w:ascii="Calibri" w:hAnsi="Calibri" w:cs="Calibri"/>
                <w:sz w:val="22"/>
                <w:szCs w:val="22"/>
              </w:rPr>
              <w:t>Podwyższanie poziomu wykształcenia</w:t>
            </w:r>
            <w:r w:rsidRPr="00FD7790">
              <w:rPr>
                <w:rFonts w:ascii="Calibri" w:hAnsi="Calibri" w:cs="Calibri"/>
                <w:sz w:val="22"/>
                <w:szCs w:val="22"/>
              </w:rPr>
              <w:br/>
              <w:t xml:space="preserve">       i zdobywanie nowych kwalifikacji przez</w:t>
            </w:r>
            <w:r w:rsidRPr="00FD7790">
              <w:rPr>
                <w:rFonts w:ascii="Calibri" w:hAnsi="Calibri" w:cs="Calibri"/>
                <w:sz w:val="22"/>
                <w:szCs w:val="22"/>
              </w:rPr>
              <w:br/>
              <w:t xml:space="preserve">      osoby z niepełnosprawnością. </w:t>
            </w:r>
          </w:p>
          <w:p w14:paraId="4B8438A2" w14:textId="77777777" w:rsidR="00BB0451" w:rsidRPr="00FD7790"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 xml:space="preserve">Likwidowanie barier architektonicznych </w:t>
            </w:r>
            <w:r w:rsidRPr="00FD7790">
              <w:rPr>
                <w:rFonts w:ascii="Calibri" w:hAnsi="Calibri" w:cs="Calibri"/>
                <w:sz w:val="22"/>
                <w:szCs w:val="22"/>
              </w:rPr>
              <w:br/>
              <w:t xml:space="preserve">w miejscu zamieszkania osób niepełnosprawnością oraz w budynkach użyteczności publicznej. </w:t>
            </w:r>
          </w:p>
          <w:p w14:paraId="2A7D89A0" w14:textId="339949CD" w:rsidR="00BB0451" w:rsidRPr="00FD7790" w:rsidRDefault="00FD370F" w:rsidP="00330B41">
            <w:pPr>
              <w:numPr>
                <w:ilvl w:val="0"/>
                <w:numId w:val="12"/>
              </w:numPr>
              <w:ind w:left="-57" w:right="57"/>
              <w:jc w:val="left"/>
              <w:rPr>
                <w:rFonts w:ascii="Calibri" w:hAnsi="Calibri" w:cs="Calibri"/>
                <w:color w:val="000000"/>
                <w:sz w:val="22"/>
                <w:szCs w:val="22"/>
              </w:rPr>
            </w:pPr>
            <w:r w:rsidRPr="00FD7790">
              <w:rPr>
                <w:rFonts w:ascii="Calibri" w:hAnsi="Calibri" w:cs="Calibri"/>
                <w:color w:val="000000"/>
                <w:sz w:val="22"/>
                <w:szCs w:val="22"/>
              </w:rPr>
              <w:t>Likwidacja barier informacyjno</w:t>
            </w:r>
            <w:r w:rsidR="00D83E22">
              <w:rPr>
                <w:rFonts w:ascii="Calibri" w:hAnsi="Calibri" w:cs="Calibri"/>
                <w:color w:val="000000"/>
                <w:sz w:val="22"/>
                <w:szCs w:val="22"/>
              </w:rPr>
              <w:t xml:space="preserve"> </w:t>
            </w:r>
            <w:r w:rsidRPr="00FD7790">
              <w:rPr>
                <w:rFonts w:ascii="Calibri" w:hAnsi="Calibri" w:cs="Calibri"/>
                <w:color w:val="000000"/>
                <w:sz w:val="22"/>
                <w:szCs w:val="22"/>
              </w:rPr>
              <w:t xml:space="preserve">– komunikacyjnych i cyfrowych. </w:t>
            </w:r>
          </w:p>
          <w:p w14:paraId="2D1592BF" w14:textId="77777777" w:rsidR="00BB0451" w:rsidRPr="00FD7790" w:rsidRDefault="00FD370F" w:rsidP="00330B41">
            <w:pPr>
              <w:numPr>
                <w:ilvl w:val="0"/>
                <w:numId w:val="12"/>
              </w:numPr>
              <w:ind w:left="-57" w:right="57"/>
              <w:jc w:val="left"/>
              <w:rPr>
                <w:rFonts w:ascii="Calibri" w:hAnsi="Calibri" w:cs="Calibri"/>
                <w:color w:val="000000"/>
                <w:sz w:val="22"/>
                <w:szCs w:val="22"/>
              </w:rPr>
            </w:pPr>
            <w:r w:rsidRPr="00FD7790">
              <w:rPr>
                <w:rFonts w:ascii="Calibri" w:hAnsi="Calibri" w:cs="Calibri"/>
                <w:sz w:val="22"/>
                <w:szCs w:val="22"/>
              </w:rPr>
              <w:t>Tworzenie klas integracyjnych i</w:t>
            </w:r>
            <w:r w:rsidRPr="00FD7790">
              <w:rPr>
                <w:rFonts w:ascii="Calibri" w:hAnsi="Calibri" w:cs="Calibri"/>
                <w:color w:val="FF0000"/>
                <w:sz w:val="22"/>
                <w:szCs w:val="22"/>
              </w:rPr>
              <w:t xml:space="preserve"> </w:t>
            </w:r>
            <w:r w:rsidRPr="00FD7790">
              <w:rPr>
                <w:rFonts w:ascii="Calibri" w:hAnsi="Calibri" w:cs="Calibri"/>
                <w:color w:val="000000"/>
                <w:sz w:val="22"/>
                <w:szCs w:val="22"/>
              </w:rPr>
              <w:t>oddziałów specjalnych.</w:t>
            </w:r>
          </w:p>
          <w:p w14:paraId="2FAB7823" w14:textId="77777777" w:rsidR="00BB0451" w:rsidRPr="00FD7790" w:rsidRDefault="00FD370F" w:rsidP="00330B41">
            <w:pPr>
              <w:numPr>
                <w:ilvl w:val="0"/>
                <w:numId w:val="12"/>
              </w:numPr>
              <w:ind w:left="-57" w:right="57"/>
              <w:jc w:val="left"/>
              <w:rPr>
                <w:rFonts w:ascii="Calibri" w:hAnsi="Calibri" w:cs="Calibri"/>
                <w:color w:val="000000"/>
                <w:sz w:val="22"/>
                <w:szCs w:val="22"/>
              </w:rPr>
            </w:pPr>
            <w:r w:rsidRPr="00FD7790">
              <w:rPr>
                <w:rFonts w:ascii="Calibri" w:hAnsi="Calibri" w:cs="Calibri"/>
                <w:color w:val="000000"/>
                <w:sz w:val="22"/>
                <w:szCs w:val="22"/>
              </w:rPr>
              <w:t>Edukacja włączająca.</w:t>
            </w:r>
          </w:p>
          <w:p w14:paraId="314228CE" w14:textId="77777777" w:rsidR="00BB0451" w:rsidRDefault="00FD370F" w:rsidP="00330B41">
            <w:pPr>
              <w:numPr>
                <w:ilvl w:val="0"/>
                <w:numId w:val="12"/>
              </w:numPr>
              <w:ind w:left="-57" w:right="57"/>
              <w:jc w:val="left"/>
              <w:rPr>
                <w:rFonts w:ascii="Calibri" w:hAnsi="Calibri" w:cs="Calibri"/>
                <w:sz w:val="22"/>
                <w:szCs w:val="22"/>
              </w:rPr>
            </w:pPr>
            <w:r w:rsidRPr="00FD7790">
              <w:rPr>
                <w:rFonts w:ascii="Calibri" w:hAnsi="Calibri" w:cs="Calibri"/>
                <w:sz w:val="22"/>
                <w:szCs w:val="22"/>
              </w:rPr>
              <w:t>Nowe miejsca pracy dla osób</w:t>
            </w:r>
            <w:r w:rsidR="00CF6C76" w:rsidRPr="00FD7790">
              <w:rPr>
                <w:rFonts w:ascii="Calibri" w:hAnsi="Calibri" w:cs="Calibri"/>
                <w:sz w:val="22"/>
                <w:szCs w:val="22"/>
              </w:rPr>
              <w:t xml:space="preserve"> </w:t>
            </w:r>
            <w:r w:rsidRPr="00FD7790">
              <w:rPr>
                <w:rFonts w:ascii="Calibri" w:hAnsi="Calibri" w:cs="Calibri"/>
                <w:sz w:val="22"/>
                <w:szCs w:val="22"/>
              </w:rPr>
              <w:br/>
              <w:t xml:space="preserve">z niepełnosprawnością. </w:t>
            </w:r>
          </w:p>
          <w:p w14:paraId="602CACE1" w14:textId="6CFC759C" w:rsidR="00B81E41" w:rsidRPr="00B81E41" w:rsidRDefault="00B81E41" w:rsidP="00B81E41">
            <w:pPr>
              <w:numPr>
                <w:ilvl w:val="0"/>
                <w:numId w:val="12"/>
              </w:numPr>
              <w:ind w:left="-57" w:right="57"/>
              <w:jc w:val="left"/>
              <w:rPr>
                <w:rFonts w:ascii="Calibri" w:hAnsi="Calibri" w:cs="Calibri"/>
                <w:sz w:val="22"/>
                <w:szCs w:val="22"/>
              </w:rPr>
            </w:pPr>
            <w:r>
              <w:rPr>
                <w:rFonts w:ascii="Calibri" w:hAnsi="Calibri" w:cs="Calibri"/>
                <w:sz w:val="22"/>
                <w:szCs w:val="22"/>
              </w:rPr>
              <w:t xml:space="preserve">Podjęcie działań w kierunku tworzenia mieszkań wspomaganych na potrzeby osób </w:t>
            </w:r>
            <w:r>
              <w:rPr>
                <w:rFonts w:ascii="Calibri" w:hAnsi="Calibri" w:cs="Calibri"/>
                <w:sz w:val="22"/>
                <w:szCs w:val="22"/>
              </w:rPr>
              <w:br/>
              <w:t>z niepełnosprawnością.</w:t>
            </w:r>
          </w:p>
        </w:tc>
        <w:tc>
          <w:tcPr>
            <w:tcW w:w="5245" w:type="dxa"/>
            <w:tcBorders>
              <w:top w:val="single" w:sz="4" w:space="0" w:color="000000"/>
              <w:left w:val="single" w:sz="4" w:space="0" w:color="000000"/>
              <w:bottom w:val="single" w:sz="4" w:space="0" w:color="000000"/>
              <w:right w:val="single" w:sz="4" w:space="0" w:color="000000"/>
            </w:tcBorders>
          </w:tcPr>
          <w:p w14:paraId="2CF12F99" w14:textId="77777777" w:rsidR="00BB0451" w:rsidRPr="00FD7790" w:rsidRDefault="00FD370F" w:rsidP="00330B41">
            <w:pPr>
              <w:numPr>
                <w:ilvl w:val="0"/>
                <w:numId w:val="13"/>
              </w:numPr>
              <w:ind w:left="-37" w:right="57" w:hanging="360"/>
              <w:jc w:val="left"/>
              <w:rPr>
                <w:rFonts w:ascii="Calibri" w:hAnsi="Calibri" w:cs="Calibri"/>
                <w:sz w:val="22"/>
                <w:szCs w:val="22"/>
              </w:rPr>
            </w:pPr>
            <w:r w:rsidRPr="00FD7790">
              <w:rPr>
                <w:rFonts w:ascii="Calibri" w:hAnsi="Calibri" w:cs="Calibri"/>
                <w:sz w:val="22"/>
                <w:szCs w:val="22"/>
              </w:rPr>
              <w:t xml:space="preserve">Słabe zrozumienie potrzeb osób </w:t>
            </w:r>
            <w:r w:rsidRPr="00FD7790">
              <w:rPr>
                <w:rFonts w:ascii="Calibri" w:hAnsi="Calibri" w:cs="Calibri"/>
                <w:sz w:val="22"/>
                <w:szCs w:val="22"/>
              </w:rPr>
              <w:br/>
              <w:t xml:space="preserve">z niepełnosprawnością. </w:t>
            </w:r>
          </w:p>
          <w:p w14:paraId="3BBBBDB9" w14:textId="77777777" w:rsidR="00BB0451" w:rsidRPr="00FD7790" w:rsidRDefault="00FD370F" w:rsidP="00330B41">
            <w:pPr>
              <w:numPr>
                <w:ilvl w:val="0"/>
                <w:numId w:val="13"/>
              </w:numPr>
              <w:ind w:left="-37" w:right="57" w:hanging="360"/>
              <w:jc w:val="left"/>
              <w:rPr>
                <w:rFonts w:ascii="Calibri" w:hAnsi="Calibri" w:cs="Calibri"/>
                <w:sz w:val="22"/>
                <w:szCs w:val="22"/>
              </w:rPr>
            </w:pPr>
            <w:r w:rsidRPr="00FD7790">
              <w:rPr>
                <w:rFonts w:ascii="Calibri" w:hAnsi="Calibri" w:cs="Calibri"/>
                <w:sz w:val="22"/>
                <w:szCs w:val="22"/>
              </w:rPr>
              <w:t xml:space="preserve">Częste zmiany przepisów dot. osób </w:t>
            </w:r>
            <w:r w:rsidRPr="00FD7790">
              <w:rPr>
                <w:rFonts w:ascii="Calibri" w:hAnsi="Calibri" w:cs="Calibri"/>
                <w:sz w:val="22"/>
                <w:szCs w:val="22"/>
              </w:rPr>
              <w:br/>
              <w:t xml:space="preserve">z niepełnosprawnością, skomplikowane procedury, nadmierna biurokracja. </w:t>
            </w:r>
          </w:p>
          <w:p w14:paraId="2C6A4471" w14:textId="77777777" w:rsidR="00BB0451" w:rsidRPr="00FD7790" w:rsidRDefault="00FD370F" w:rsidP="00330B41">
            <w:pPr>
              <w:numPr>
                <w:ilvl w:val="0"/>
                <w:numId w:val="13"/>
              </w:numPr>
              <w:ind w:left="-37" w:right="57" w:hanging="360"/>
              <w:jc w:val="left"/>
              <w:rPr>
                <w:rFonts w:ascii="Calibri" w:hAnsi="Calibri" w:cs="Calibri"/>
                <w:sz w:val="22"/>
                <w:szCs w:val="22"/>
              </w:rPr>
            </w:pPr>
            <w:r w:rsidRPr="00FD7790">
              <w:rPr>
                <w:rFonts w:ascii="Calibri" w:hAnsi="Calibri" w:cs="Calibri"/>
                <w:sz w:val="22"/>
                <w:szCs w:val="22"/>
              </w:rPr>
              <w:t xml:space="preserve">Wzrost liczby osób z niepełnosprawnością. </w:t>
            </w:r>
          </w:p>
          <w:p w14:paraId="03D05B8D" w14:textId="77777777" w:rsidR="00BB0451" w:rsidRPr="00FD7790" w:rsidRDefault="00FD370F" w:rsidP="00330B41">
            <w:pPr>
              <w:numPr>
                <w:ilvl w:val="0"/>
                <w:numId w:val="13"/>
              </w:numPr>
              <w:ind w:left="-37" w:right="57" w:hanging="360"/>
              <w:jc w:val="left"/>
              <w:rPr>
                <w:rFonts w:ascii="Calibri" w:hAnsi="Calibri" w:cs="Calibri"/>
                <w:sz w:val="22"/>
                <w:szCs w:val="22"/>
              </w:rPr>
            </w:pPr>
            <w:r w:rsidRPr="00FD7790">
              <w:rPr>
                <w:rFonts w:ascii="Calibri" w:hAnsi="Calibri" w:cs="Calibri"/>
                <w:sz w:val="22"/>
                <w:szCs w:val="22"/>
              </w:rPr>
              <w:t xml:space="preserve">Ryzyko wzrostu liczby osób </w:t>
            </w:r>
            <w:r w:rsidRPr="00FD7790">
              <w:rPr>
                <w:rFonts w:ascii="Calibri" w:hAnsi="Calibri" w:cs="Calibri"/>
                <w:sz w:val="22"/>
                <w:szCs w:val="22"/>
              </w:rPr>
              <w:br/>
              <w:t xml:space="preserve">z niepełnosprawnością wymagających opieki </w:t>
            </w:r>
            <w:r w:rsidRPr="00FD7790">
              <w:rPr>
                <w:rFonts w:ascii="Calibri" w:hAnsi="Calibri" w:cs="Calibri"/>
                <w:sz w:val="22"/>
                <w:szCs w:val="22"/>
              </w:rPr>
              <w:br/>
              <w:t xml:space="preserve">i pielęgnacji. </w:t>
            </w:r>
          </w:p>
          <w:p w14:paraId="6B54E20C" w14:textId="77777777" w:rsidR="00BB0451" w:rsidRPr="00FD7790" w:rsidRDefault="00FD370F" w:rsidP="00330B41">
            <w:pPr>
              <w:numPr>
                <w:ilvl w:val="0"/>
                <w:numId w:val="13"/>
              </w:numPr>
              <w:ind w:left="-37" w:right="57" w:hanging="360"/>
              <w:jc w:val="left"/>
              <w:rPr>
                <w:rFonts w:ascii="Calibri" w:hAnsi="Calibri" w:cs="Calibri"/>
                <w:sz w:val="22"/>
                <w:szCs w:val="22"/>
              </w:rPr>
            </w:pPr>
            <w:r w:rsidRPr="00FD7790">
              <w:rPr>
                <w:rFonts w:ascii="Calibri" w:hAnsi="Calibri" w:cs="Calibri"/>
                <w:sz w:val="22"/>
                <w:szCs w:val="22"/>
              </w:rPr>
              <w:t xml:space="preserve">Wypalenie zawodowe kadry realizującej zadania na rzecz osób z niepełnosprawnością. </w:t>
            </w:r>
          </w:p>
          <w:p w14:paraId="2F1661D3" w14:textId="77777777" w:rsidR="00BB0451" w:rsidRPr="00FD7790" w:rsidRDefault="00FD370F" w:rsidP="00330B41">
            <w:pPr>
              <w:numPr>
                <w:ilvl w:val="0"/>
                <w:numId w:val="13"/>
              </w:numPr>
              <w:ind w:left="-37" w:right="57" w:hanging="360"/>
              <w:jc w:val="left"/>
              <w:rPr>
                <w:rFonts w:ascii="Calibri" w:hAnsi="Calibri" w:cs="Calibri"/>
                <w:sz w:val="22"/>
                <w:szCs w:val="22"/>
              </w:rPr>
            </w:pPr>
            <w:r w:rsidRPr="00FD7790">
              <w:rPr>
                <w:rFonts w:ascii="Calibri" w:hAnsi="Calibri" w:cs="Calibri"/>
                <w:sz w:val="22"/>
                <w:szCs w:val="22"/>
              </w:rPr>
              <w:t xml:space="preserve">Zagrożenie wykluczeniem społecznym osób </w:t>
            </w:r>
            <w:r w:rsidRPr="00FD7790">
              <w:rPr>
                <w:rFonts w:ascii="Calibri" w:hAnsi="Calibri" w:cs="Calibri"/>
                <w:sz w:val="22"/>
                <w:szCs w:val="22"/>
              </w:rPr>
              <w:br/>
              <w:t xml:space="preserve">z niepełnosprawnością. </w:t>
            </w:r>
          </w:p>
          <w:p w14:paraId="08B3A1A4" w14:textId="77777777" w:rsidR="00BB0451" w:rsidRPr="00FD7790" w:rsidRDefault="00FD370F" w:rsidP="00330B41">
            <w:pPr>
              <w:numPr>
                <w:ilvl w:val="0"/>
                <w:numId w:val="13"/>
              </w:numPr>
              <w:ind w:left="-37" w:right="57" w:hanging="360"/>
              <w:jc w:val="left"/>
              <w:rPr>
                <w:rFonts w:ascii="Calibri" w:hAnsi="Calibri" w:cs="Calibri"/>
                <w:sz w:val="22"/>
                <w:szCs w:val="22"/>
              </w:rPr>
            </w:pPr>
            <w:r w:rsidRPr="00FD7790">
              <w:rPr>
                <w:rFonts w:ascii="Calibri" w:hAnsi="Calibri" w:cs="Calibri"/>
                <w:sz w:val="22"/>
                <w:szCs w:val="22"/>
              </w:rPr>
              <w:t xml:space="preserve">Zmiana struktury społeczeństwa z wyraźnym zwiększeniem się liczby osób starszych, </w:t>
            </w:r>
            <w:r w:rsidRPr="00FD7790">
              <w:rPr>
                <w:rFonts w:ascii="Calibri" w:hAnsi="Calibri" w:cs="Calibri"/>
                <w:sz w:val="22"/>
                <w:szCs w:val="22"/>
              </w:rPr>
              <w:br/>
              <w:t xml:space="preserve">z niepełnosprawnością przy równoczesnym wzroście emigracji ludzi młodych oraz spadku liczby urodzin. </w:t>
            </w:r>
          </w:p>
          <w:p w14:paraId="6E4CB6B7" w14:textId="1BADF974" w:rsidR="00BB0451" w:rsidRPr="00FD7790" w:rsidRDefault="00FD370F" w:rsidP="00330B41">
            <w:pPr>
              <w:numPr>
                <w:ilvl w:val="0"/>
                <w:numId w:val="13"/>
              </w:numPr>
              <w:ind w:left="-37" w:right="57" w:hanging="360"/>
              <w:jc w:val="left"/>
              <w:rPr>
                <w:rFonts w:ascii="Calibri" w:hAnsi="Calibri" w:cs="Calibri"/>
                <w:sz w:val="22"/>
                <w:szCs w:val="22"/>
              </w:rPr>
            </w:pPr>
            <w:r w:rsidRPr="00FD7790">
              <w:rPr>
                <w:rFonts w:ascii="Calibri" w:hAnsi="Calibri" w:cs="Calibri"/>
                <w:sz w:val="22"/>
                <w:szCs w:val="22"/>
              </w:rPr>
              <w:t>Brak wystarczające</w:t>
            </w:r>
            <w:r w:rsidR="00636FFD">
              <w:rPr>
                <w:rFonts w:ascii="Calibri" w:hAnsi="Calibri" w:cs="Calibri"/>
                <w:sz w:val="22"/>
                <w:szCs w:val="22"/>
              </w:rPr>
              <w:t>go dostępu do rehabilitacji leczniczej</w:t>
            </w:r>
            <w:r w:rsidRPr="00FD7790">
              <w:rPr>
                <w:rFonts w:ascii="Calibri" w:hAnsi="Calibri" w:cs="Calibri"/>
                <w:sz w:val="22"/>
                <w:szCs w:val="22"/>
              </w:rPr>
              <w:t xml:space="preserve">. </w:t>
            </w:r>
          </w:p>
          <w:p w14:paraId="7C553153" w14:textId="7CB53C82" w:rsidR="00BB0451" w:rsidRPr="00FD7790" w:rsidRDefault="00FD370F" w:rsidP="00330B41">
            <w:pPr>
              <w:numPr>
                <w:ilvl w:val="0"/>
                <w:numId w:val="13"/>
              </w:numPr>
              <w:ind w:left="-40" w:right="57" w:hanging="357"/>
              <w:jc w:val="left"/>
              <w:rPr>
                <w:rFonts w:ascii="Calibri" w:hAnsi="Calibri" w:cs="Calibri"/>
                <w:sz w:val="22"/>
                <w:szCs w:val="22"/>
              </w:rPr>
            </w:pPr>
            <w:r w:rsidRPr="00FD7790">
              <w:rPr>
                <w:rFonts w:ascii="Calibri" w:hAnsi="Calibri" w:cs="Calibri"/>
                <w:sz w:val="22"/>
                <w:szCs w:val="22"/>
              </w:rPr>
              <w:t xml:space="preserve">Konieczność ponoszenia kosztów związanych </w:t>
            </w:r>
            <w:r w:rsidRPr="00FD7790">
              <w:rPr>
                <w:rFonts w:ascii="Calibri" w:hAnsi="Calibri" w:cs="Calibri"/>
                <w:sz w:val="22"/>
                <w:szCs w:val="22"/>
              </w:rPr>
              <w:br/>
              <w:t>z zatrudnieniem nowych pracowników</w:t>
            </w:r>
            <w:r w:rsidR="00CF6C76" w:rsidRPr="00FD7790">
              <w:rPr>
                <w:rFonts w:ascii="Calibri" w:hAnsi="Calibri" w:cs="Calibri"/>
                <w:sz w:val="22"/>
                <w:szCs w:val="22"/>
              </w:rPr>
              <w:t xml:space="preserve"> </w:t>
            </w:r>
            <w:r w:rsidRPr="00FD7790">
              <w:rPr>
                <w:rFonts w:ascii="Calibri" w:hAnsi="Calibri" w:cs="Calibri"/>
                <w:sz w:val="22"/>
                <w:szCs w:val="22"/>
              </w:rPr>
              <w:t xml:space="preserve">do realizacji dodatkowych zadań. </w:t>
            </w:r>
          </w:p>
        </w:tc>
      </w:tr>
    </w:tbl>
    <w:p w14:paraId="4D7F7457" w14:textId="77777777" w:rsidR="009160EF" w:rsidRDefault="009160EF" w:rsidP="00417F7E">
      <w:pPr>
        <w:tabs>
          <w:tab w:val="center" w:pos="1244"/>
          <w:tab w:val="center" w:pos="3775"/>
        </w:tabs>
        <w:spacing w:after="0" w:line="276" w:lineRule="auto"/>
        <w:ind w:left="0" w:firstLine="0"/>
        <w:jc w:val="left"/>
        <w:rPr>
          <w:b/>
          <w:color w:val="00B0F0"/>
        </w:rPr>
      </w:pPr>
    </w:p>
    <w:p w14:paraId="29A8CE93" w14:textId="77777777" w:rsidR="00937D37" w:rsidRDefault="00937D37" w:rsidP="002A1F37">
      <w:pPr>
        <w:tabs>
          <w:tab w:val="center" w:pos="1244"/>
          <w:tab w:val="center" w:pos="3775"/>
        </w:tabs>
        <w:spacing w:after="0" w:line="276" w:lineRule="auto"/>
        <w:ind w:left="0" w:firstLine="0"/>
        <w:jc w:val="left"/>
        <w:rPr>
          <w:b/>
          <w:color w:val="00B0F0"/>
        </w:rPr>
      </w:pPr>
    </w:p>
    <w:p w14:paraId="4CCC4098" w14:textId="1D82B5F2" w:rsidR="00BB0451" w:rsidRPr="00587FE9" w:rsidRDefault="00FD370F" w:rsidP="005666D1">
      <w:pPr>
        <w:shd w:val="clear" w:color="auto" w:fill="05676C" w:themeFill="accent3" w:themeFillShade="80"/>
        <w:tabs>
          <w:tab w:val="center" w:pos="1244"/>
          <w:tab w:val="center" w:pos="3775"/>
        </w:tabs>
        <w:spacing w:after="0" w:line="276" w:lineRule="auto"/>
        <w:ind w:left="737" w:firstLine="0"/>
        <w:jc w:val="left"/>
        <w:rPr>
          <w:rFonts w:ascii="Calibri" w:hAnsi="Calibri" w:cs="Calibri"/>
          <w:color w:val="FFFFFF" w:themeColor="background1"/>
        </w:rPr>
      </w:pPr>
      <w:r w:rsidRPr="00587FE9">
        <w:rPr>
          <w:rFonts w:ascii="Calibri" w:hAnsi="Calibri" w:cs="Calibri"/>
          <w:b/>
          <w:color w:val="FFFFFF" w:themeColor="background1"/>
        </w:rPr>
        <w:t>I</w:t>
      </w:r>
      <w:r w:rsidR="00130089">
        <w:rPr>
          <w:rFonts w:ascii="Calibri" w:hAnsi="Calibri" w:cs="Calibri"/>
          <w:b/>
          <w:color w:val="FFFFFF" w:themeColor="background1"/>
        </w:rPr>
        <w:t>I</w:t>
      </w:r>
      <w:r w:rsidR="004D3C56">
        <w:rPr>
          <w:rFonts w:ascii="Calibri" w:hAnsi="Calibri" w:cs="Calibri"/>
          <w:b/>
          <w:color w:val="FFFFFF" w:themeColor="background1"/>
        </w:rPr>
        <w:t>I</w:t>
      </w:r>
      <w:r w:rsidRPr="00587FE9">
        <w:rPr>
          <w:rFonts w:ascii="Calibri" w:hAnsi="Calibri" w:cs="Calibri"/>
          <w:b/>
          <w:color w:val="FFFFFF" w:themeColor="background1"/>
        </w:rPr>
        <w:t>.    Cele operacyjne i zadania do realizacji</w:t>
      </w:r>
      <w:r w:rsidRPr="00587FE9">
        <w:rPr>
          <w:rFonts w:ascii="Calibri" w:hAnsi="Calibri" w:cs="Calibri"/>
          <w:color w:val="FFFFFF" w:themeColor="background1"/>
        </w:rPr>
        <w:t xml:space="preserve"> </w:t>
      </w:r>
    </w:p>
    <w:p w14:paraId="52D6F86F" w14:textId="77777777" w:rsidR="00BB0451" w:rsidRDefault="00BB0451">
      <w:pPr>
        <w:spacing w:after="0" w:line="276" w:lineRule="auto"/>
        <w:ind w:left="737" w:firstLine="708"/>
      </w:pPr>
    </w:p>
    <w:p w14:paraId="1C05A5C6" w14:textId="02F07120" w:rsidR="00BB0451" w:rsidRPr="00587FE9" w:rsidRDefault="00367E5D">
      <w:pPr>
        <w:spacing w:after="0" w:line="276" w:lineRule="auto"/>
        <w:ind w:left="737" w:firstLine="708"/>
        <w:rPr>
          <w:rFonts w:ascii="Calibri" w:hAnsi="Calibri" w:cs="Calibri"/>
          <w:sz w:val="22"/>
          <w:szCs w:val="22"/>
        </w:rPr>
      </w:pPr>
      <w:r>
        <w:rPr>
          <w:rFonts w:ascii="Calibri" w:hAnsi="Calibri" w:cs="Calibri"/>
          <w:sz w:val="22"/>
          <w:szCs w:val="22"/>
        </w:rPr>
        <w:t xml:space="preserve">Celem głównym Programu jest włączenie osób z różnego rodzaju niepełnosprawnościami </w:t>
      </w:r>
      <w:r>
        <w:rPr>
          <w:rFonts w:ascii="Calibri" w:hAnsi="Calibri" w:cs="Calibri"/>
          <w:sz w:val="22"/>
          <w:szCs w:val="22"/>
        </w:rPr>
        <w:br/>
        <w:t>w życie społeczne i zawodowe oraz zagwarantowan</w:t>
      </w:r>
      <w:r w:rsidR="008760A1">
        <w:rPr>
          <w:rFonts w:ascii="Calibri" w:hAnsi="Calibri" w:cs="Calibri"/>
          <w:sz w:val="22"/>
          <w:szCs w:val="22"/>
        </w:rPr>
        <w:t>i</w:t>
      </w:r>
      <w:r>
        <w:rPr>
          <w:rFonts w:ascii="Calibri" w:hAnsi="Calibri" w:cs="Calibri"/>
          <w:sz w:val="22"/>
          <w:szCs w:val="22"/>
        </w:rPr>
        <w:t>e im praw określonych w Konstytucji Rzeczypospolitej Polskiej, Konwencji ONZ o prawach osób niepełnosprawnych i innych dokumentach strategicznych. Miasto Opole</w:t>
      </w:r>
      <w:r w:rsidR="00225FCC">
        <w:rPr>
          <w:rFonts w:ascii="Calibri" w:hAnsi="Calibri" w:cs="Calibri"/>
          <w:sz w:val="22"/>
          <w:szCs w:val="22"/>
        </w:rPr>
        <w:t>, n</w:t>
      </w:r>
      <w:r w:rsidR="00FD370F" w:rsidRPr="00587FE9">
        <w:rPr>
          <w:rFonts w:ascii="Calibri" w:hAnsi="Calibri" w:cs="Calibri"/>
          <w:sz w:val="22"/>
          <w:szCs w:val="22"/>
        </w:rPr>
        <w:t>a podstawie dotychczasowych doświadczeń podczas realizacji poprzedniego Programu oraz po uwzględnieniu uwag realizatorów, a także wyników przeprowadzonych konsultacji</w:t>
      </w:r>
      <w:r w:rsidR="00C06A3E">
        <w:rPr>
          <w:rFonts w:ascii="Calibri" w:hAnsi="Calibri" w:cs="Calibri"/>
          <w:sz w:val="22"/>
          <w:szCs w:val="22"/>
        </w:rPr>
        <w:t xml:space="preserve">, </w:t>
      </w:r>
      <w:r w:rsidR="00FD370F" w:rsidRPr="00587FE9">
        <w:rPr>
          <w:rFonts w:ascii="Calibri" w:hAnsi="Calibri" w:cs="Calibri"/>
          <w:sz w:val="22"/>
          <w:szCs w:val="22"/>
        </w:rPr>
        <w:t xml:space="preserve">przyjmuje następujące cele </w:t>
      </w:r>
      <w:r w:rsidR="009D6C54">
        <w:rPr>
          <w:rFonts w:ascii="Calibri" w:hAnsi="Calibri" w:cs="Calibri"/>
          <w:sz w:val="22"/>
          <w:szCs w:val="22"/>
        </w:rPr>
        <w:t xml:space="preserve"> i zadania do realizacji</w:t>
      </w:r>
      <w:r w:rsidR="00FD370F" w:rsidRPr="00587FE9">
        <w:rPr>
          <w:rFonts w:ascii="Calibri" w:hAnsi="Calibri" w:cs="Calibri"/>
          <w:sz w:val="22"/>
          <w:szCs w:val="22"/>
        </w:rPr>
        <w:t xml:space="preserve">: </w:t>
      </w:r>
    </w:p>
    <w:p w14:paraId="4C015561" w14:textId="77777777" w:rsidR="002A1F37" w:rsidRPr="00587FE9" w:rsidRDefault="002A1F37" w:rsidP="002A1F37">
      <w:pPr>
        <w:spacing w:after="0" w:line="276" w:lineRule="auto"/>
        <w:ind w:left="0" w:firstLine="0"/>
        <w:rPr>
          <w:rFonts w:ascii="Calibri" w:hAnsi="Calibri" w:cs="Calibri"/>
          <w:sz w:val="22"/>
          <w:szCs w:val="22"/>
        </w:rPr>
      </w:pPr>
    </w:p>
    <w:p w14:paraId="0C921829" w14:textId="77777777" w:rsidR="00BB0451" w:rsidRPr="005666D1" w:rsidRDefault="00FD370F">
      <w:pPr>
        <w:spacing w:after="0" w:line="240" w:lineRule="auto"/>
        <w:ind w:left="737" w:firstLine="0"/>
        <w:rPr>
          <w:rFonts w:ascii="Calibri" w:hAnsi="Calibri" w:cs="Calibri"/>
          <w:color w:val="05676C" w:themeColor="accent3" w:themeShade="80"/>
        </w:rPr>
      </w:pPr>
      <w:r w:rsidRPr="005666D1">
        <w:rPr>
          <w:rFonts w:ascii="Calibri" w:hAnsi="Calibri" w:cs="Calibri"/>
          <w:b/>
          <w:color w:val="05676C" w:themeColor="accent3" w:themeShade="80"/>
        </w:rPr>
        <w:t xml:space="preserve">Cel 1. Kształtowanie i rozwijanie świadomości społecznej w zakresie właściwego </w:t>
      </w:r>
      <w:r w:rsidRPr="005666D1">
        <w:rPr>
          <w:rFonts w:ascii="Calibri" w:hAnsi="Calibri" w:cs="Calibri"/>
          <w:b/>
          <w:color w:val="05676C" w:themeColor="accent3" w:themeShade="80"/>
        </w:rPr>
        <w:br/>
        <w:t xml:space="preserve">              postrzegania powszechnego problemu niepełnosprawności.</w:t>
      </w:r>
      <w:r w:rsidRPr="005666D1">
        <w:rPr>
          <w:rFonts w:ascii="Calibri" w:hAnsi="Calibri" w:cs="Calibri"/>
          <w:color w:val="05676C" w:themeColor="accent3" w:themeShade="80"/>
        </w:rPr>
        <w:t xml:space="preserve"> </w:t>
      </w:r>
    </w:p>
    <w:p w14:paraId="5BB59012" w14:textId="77777777" w:rsidR="00BB0451" w:rsidRPr="00587FE9" w:rsidRDefault="00BB0451">
      <w:pPr>
        <w:spacing w:after="0" w:line="240" w:lineRule="auto"/>
        <w:ind w:left="737" w:firstLine="0"/>
        <w:rPr>
          <w:rFonts w:ascii="Calibri" w:hAnsi="Calibri" w:cs="Calibri"/>
          <w:color w:val="196B24"/>
          <w:sz w:val="22"/>
          <w:szCs w:val="22"/>
        </w:rPr>
      </w:pPr>
    </w:p>
    <w:p w14:paraId="5F64DEB3" w14:textId="77777777" w:rsidR="00BB0451" w:rsidRPr="00587FE9" w:rsidRDefault="00FD370F" w:rsidP="004072F3">
      <w:pPr>
        <w:spacing w:after="0" w:line="240" w:lineRule="auto"/>
        <w:ind w:left="0" w:firstLine="719"/>
        <w:rPr>
          <w:rFonts w:ascii="Calibri" w:hAnsi="Calibri" w:cs="Calibri"/>
          <w:i/>
          <w:sz w:val="22"/>
          <w:szCs w:val="22"/>
        </w:rPr>
      </w:pPr>
      <w:r w:rsidRPr="00587FE9">
        <w:rPr>
          <w:rFonts w:ascii="Calibri" w:hAnsi="Calibri" w:cs="Calibri"/>
          <w:b/>
          <w:i/>
          <w:sz w:val="22"/>
          <w:szCs w:val="22"/>
        </w:rPr>
        <w:t>Zadania:</w:t>
      </w:r>
      <w:r w:rsidRPr="00587FE9">
        <w:rPr>
          <w:rFonts w:ascii="Calibri" w:hAnsi="Calibri" w:cs="Calibri"/>
          <w:i/>
          <w:sz w:val="22"/>
          <w:szCs w:val="22"/>
        </w:rPr>
        <w:t xml:space="preserve"> </w:t>
      </w:r>
    </w:p>
    <w:p w14:paraId="3BC062E7" w14:textId="77777777" w:rsidR="00BB0451" w:rsidRPr="00587FE9" w:rsidRDefault="00FD370F" w:rsidP="00426036">
      <w:pPr>
        <w:numPr>
          <w:ilvl w:val="0"/>
          <w:numId w:val="14"/>
        </w:numPr>
        <w:pBdr>
          <w:top w:val="nil"/>
          <w:left w:val="nil"/>
          <w:bottom w:val="nil"/>
          <w:right w:val="nil"/>
          <w:between w:val="nil"/>
        </w:pBdr>
        <w:spacing w:after="0" w:line="276" w:lineRule="auto"/>
        <w:ind w:left="1094" w:hanging="357"/>
        <w:rPr>
          <w:rFonts w:ascii="Calibri" w:hAnsi="Calibri" w:cs="Calibri"/>
          <w:sz w:val="22"/>
          <w:szCs w:val="22"/>
        </w:rPr>
      </w:pPr>
      <w:r w:rsidRPr="00587FE9">
        <w:rPr>
          <w:rFonts w:ascii="Calibri" w:hAnsi="Calibri" w:cs="Calibri"/>
          <w:sz w:val="22"/>
          <w:szCs w:val="22"/>
        </w:rPr>
        <w:t xml:space="preserve">zagwarantowanie warunków do udziału osób z niepełnosprawnościami w imprezach organizowanych przez miasto Opole poprzez organizację warunków otoczenia fizycznego oraz dbanie o szeroki dostęp do informacji np. promocja imprez w miejscach szczególnie odwiedzanych przez osoby z niepełnosprawnością; </w:t>
      </w:r>
    </w:p>
    <w:p w14:paraId="5E9F04A5" w14:textId="30C60B77" w:rsidR="00BB0451" w:rsidRPr="00587FE9" w:rsidRDefault="00FD370F" w:rsidP="00426036">
      <w:pPr>
        <w:numPr>
          <w:ilvl w:val="0"/>
          <w:numId w:val="14"/>
        </w:numPr>
        <w:pBdr>
          <w:top w:val="nil"/>
          <w:left w:val="nil"/>
          <w:bottom w:val="nil"/>
          <w:right w:val="nil"/>
          <w:between w:val="nil"/>
        </w:pBdr>
        <w:spacing w:after="0" w:line="276" w:lineRule="auto"/>
        <w:ind w:left="1094" w:hanging="357"/>
        <w:rPr>
          <w:rFonts w:ascii="Calibri" w:hAnsi="Calibri" w:cs="Calibri"/>
          <w:sz w:val="22"/>
          <w:szCs w:val="22"/>
        </w:rPr>
      </w:pPr>
      <w:r w:rsidRPr="00587FE9">
        <w:rPr>
          <w:rFonts w:ascii="Calibri" w:hAnsi="Calibri" w:cs="Calibri"/>
          <w:sz w:val="22"/>
          <w:szCs w:val="22"/>
        </w:rPr>
        <w:t xml:space="preserve">aktualizacja i modyfikacja oficjalnej strony internetowej miasta Opola </w:t>
      </w:r>
      <w:r w:rsidR="009D5900" w:rsidRPr="00587FE9">
        <w:rPr>
          <w:rFonts w:ascii="Calibri" w:hAnsi="Calibri" w:cs="Calibri"/>
          <w:sz w:val="22"/>
          <w:szCs w:val="22"/>
        </w:rPr>
        <w:t>w sposób zapewniający dostęp d</w:t>
      </w:r>
      <w:r w:rsidRPr="00587FE9">
        <w:rPr>
          <w:rFonts w:ascii="Calibri" w:hAnsi="Calibri" w:cs="Calibri"/>
          <w:sz w:val="22"/>
          <w:szCs w:val="22"/>
        </w:rPr>
        <w:t xml:space="preserve">la osób ze szczególnymi potrzebami oraz aktualizacja podstrony dotyczącej problemów pomocy społecznej i osób z niepełnosprawnością (w zakresie informacji o ulgach, uprawnieniach i formach pomocy); </w:t>
      </w:r>
    </w:p>
    <w:p w14:paraId="158207C9" w14:textId="49411800" w:rsidR="00BB0451" w:rsidRPr="00587FE9" w:rsidRDefault="00FD370F" w:rsidP="00426036">
      <w:pPr>
        <w:numPr>
          <w:ilvl w:val="0"/>
          <w:numId w:val="14"/>
        </w:numPr>
        <w:pBdr>
          <w:top w:val="nil"/>
          <w:left w:val="nil"/>
          <w:bottom w:val="nil"/>
          <w:right w:val="nil"/>
          <w:between w:val="nil"/>
        </w:pBdr>
        <w:spacing w:after="0" w:line="276" w:lineRule="auto"/>
        <w:ind w:left="1094" w:hanging="357"/>
        <w:rPr>
          <w:rFonts w:ascii="Calibri" w:hAnsi="Calibri" w:cs="Calibri"/>
          <w:sz w:val="22"/>
          <w:szCs w:val="22"/>
        </w:rPr>
      </w:pPr>
      <w:r w:rsidRPr="00587FE9">
        <w:rPr>
          <w:rFonts w:ascii="Calibri" w:hAnsi="Calibri" w:cs="Calibri"/>
          <w:sz w:val="22"/>
          <w:szCs w:val="22"/>
        </w:rPr>
        <w:t xml:space="preserve">prowadzenie działań informacyjnych poprzez ulotki, broszury, programy w mediach </w:t>
      </w:r>
      <w:r w:rsidR="009D5900" w:rsidRPr="00587FE9">
        <w:rPr>
          <w:rFonts w:ascii="Calibri" w:hAnsi="Calibri" w:cs="Calibri"/>
          <w:sz w:val="22"/>
          <w:szCs w:val="22"/>
        </w:rPr>
        <w:br/>
        <w:t xml:space="preserve">o </w:t>
      </w:r>
      <w:r w:rsidRPr="00587FE9">
        <w:rPr>
          <w:rFonts w:ascii="Calibri" w:hAnsi="Calibri" w:cs="Calibri"/>
          <w:sz w:val="22"/>
          <w:szCs w:val="22"/>
        </w:rPr>
        <w:t xml:space="preserve">prawach i uprawnieniach osób z niepełnosprawnością; </w:t>
      </w:r>
    </w:p>
    <w:p w14:paraId="38715554" w14:textId="77777777" w:rsidR="00BB0451" w:rsidRPr="00587FE9" w:rsidRDefault="00FD370F" w:rsidP="00426036">
      <w:pPr>
        <w:numPr>
          <w:ilvl w:val="0"/>
          <w:numId w:val="14"/>
        </w:numPr>
        <w:pBdr>
          <w:top w:val="nil"/>
          <w:left w:val="nil"/>
          <w:bottom w:val="nil"/>
          <w:right w:val="nil"/>
          <w:between w:val="nil"/>
        </w:pBdr>
        <w:spacing w:after="0" w:line="276" w:lineRule="auto"/>
        <w:ind w:left="1094" w:hanging="357"/>
        <w:rPr>
          <w:rFonts w:ascii="Calibri" w:hAnsi="Calibri" w:cs="Calibri"/>
          <w:sz w:val="22"/>
          <w:szCs w:val="22"/>
        </w:rPr>
      </w:pPr>
      <w:r w:rsidRPr="00587FE9">
        <w:rPr>
          <w:rFonts w:ascii="Calibri" w:hAnsi="Calibri" w:cs="Calibri"/>
          <w:sz w:val="22"/>
          <w:szCs w:val="22"/>
        </w:rPr>
        <w:t xml:space="preserve">doraźne organizowanie punktów informacji dla osób z niepełnosprawnością podczas imprez miejskich z udziałem dużych grup mieszkańców; </w:t>
      </w:r>
    </w:p>
    <w:p w14:paraId="6EE350E7" w14:textId="77777777" w:rsidR="00BB0451" w:rsidRPr="00587FE9" w:rsidRDefault="00FD370F" w:rsidP="00426036">
      <w:pPr>
        <w:numPr>
          <w:ilvl w:val="0"/>
          <w:numId w:val="14"/>
        </w:numPr>
        <w:pBdr>
          <w:top w:val="nil"/>
          <w:left w:val="nil"/>
          <w:bottom w:val="nil"/>
          <w:right w:val="nil"/>
          <w:between w:val="nil"/>
        </w:pBdr>
        <w:spacing w:after="0" w:line="276" w:lineRule="auto"/>
        <w:ind w:left="1094" w:hanging="357"/>
        <w:rPr>
          <w:rFonts w:ascii="Calibri" w:hAnsi="Calibri" w:cs="Calibri"/>
          <w:sz w:val="22"/>
          <w:szCs w:val="22"/>
        </w:rPr>
      </w:pPr>
      <w:r w:rsidRPr="00587FE9">
        <w:rPr>
          <w:rFonts w:ascii="Calibri" w:hAnsi="Calibri" w:cs="Calibri"/>
          <w:sz w:val="22"/>
          <w:szCs w:val="22"/>
        </w:rPr>
        <w:t xml:space="preserve">promowanie osiągnięć osób z niepełnosprawnością; </w:t>
      </w:r>
    </w:p>
    <w:p w14:paraId="1D9E20FB" w14:textId="6F406084" w:rsidR="00BB0451" w:rsidRPr="002A1F37" w:rsidRDefault="00FD370F" w:rsidP="002A1F37">
      <w:pPr>
        <w:numPr>
          <w:ilvl w:val="0"/>
          <w:numId w:val="14"/>
        </w:numPr>
        <w:pBdr>
          <w:top w:val="nil"/>
          <w:left w:val="nil"/>
          <w:bottom w:val="nil"/>
          <w:right w:val="nil"/>
          <w:between w:val="nil"/>
        </w:pBdr>
        <w:spacing w:after="0" w:line="276" w:lineRule="auto"/>
        <w:ind w:left="1094" w:hanging="357"/>
        <w:rPr>
          <w:rFonts w:ascii="Calibri" w:hAnsi="Calibri" w:cs="Calibri"/>
          <w:sz w:val="22"/>
          <w:szCs w:val="22"/>
        </w:rPr>
      </w:pPr>
      <w:r w:rsidRPr="00587FE9">
        <w:rPr>
          <w:rFonts w:ascii="Calibri" w:hAnsi="Calibri" w:cs="Calibri"/>
          <w:sz w:val="22"/>
          <w:szCs w:val="22"/>
        </w:rPr>
        <w:t xml:space="preserve">podnoszenie świadomości społeczności lokalnej w zakresie ograniczeń i problemów osób </w:t>
      </w:r>
      <w:r w:rsidRPr="00587FE9">
        <w:rPr>
          <w:rFonts w:ascii="Calibri" w:hAnsi="Calibri" w:cs="Calibri"/>
          <w:sz w:val="22"/>
          <w:szCs w:val="22"/>
        </w:rPr>
        <w:br/>
        <w:t xml:space="preserve">z niepełnosprawnością. </w:t>
      </w:r>
    </w:p>
    <w:p w14:paraId="1947DC04" w14:textId="77777777" w:rsidR="002A1F37" w:rsidRPr="00587FE9" w:rsidRDefault="002A1F37">
      <w:pPr>
        <w:pBdr>
          <w:top w:val="nil"/>
          <w:left w:val="nil"/>
          <w:bottom w:val="nil"/>
          <w:right w:val="nil"/>
          <w:between w:val="nil"/>
        </w:pBdr>
        <w:spacing w:after="0" w:line="276" w:lineRule="auto"/>
        <w:ind w:left="1094" w:firstLine="0"/>
        <w:rPr>
          <w:rFonts w:ascii="Calibri" w:hAnsi="Calibri" w:cs="Calibri"/>
          <w:sz w:val="22"/>
          <w:szCs w:val="22"/>
        </w:rPr>
      </w:pPr>
    </w:p>
    <w:p w14:paraId="56C04AC7" w14:textId="77777777" w:rsidR="00BB0451" w:rsidRPr="005666D1" w:rsidRDefault="00FD370F">
      <w:pPr>
        <w:spacing w:after="0" w:line="240" w:lineRule="auto"/>
        <w:ind w:left="737" w:firstLine="0"/>
        <w:rPr>
          <w:rFonts w:ascii="Calibri" w:hAnsi="Calibri" w:cs="Calibri"/>
          <w:b/>
          <w:color w:val="05676C" w:themeColor="accent3" w:themeShade="80"/>
        </w:rPr>
      </w:pPr>
      <w:r w:rsidRPr="005666D1">
        <w:rPr>
          <w:rFonts w:ascii="Calibri" w:hAnsi="Calibri" w:cs="Calibri"/>
          <w:b/>
          <w:color w:val="05676C" w:themeColor="accent3" w:themeShade="80"/>
        </w:rPr>
        <w:t xml:space="preserve">Cel 2.  Pomoc w zakresie zaopatrzenia w przedmioty ortopedyczne, środki pomocnicze </w:t>
      </w:r>
      <w:r w:rsidRPr="005666D1">
        <w:rPr>
          <w:rFonts w:ascii="Calibri" w:hAnsi="Calibri" w:cs="Calibri"/>
          <w:b/>
          <w:color w:val="05676C" w:themeColor="accent3" w:themeShade="80"/>
        </w:rPr>
        <w:br/>
        <w:t xml:space="preserve">             i sprzęt rehabilitacyjny. </w:t>
      </w:r>
    </w:p>
    <w:p w14:paraId="2A0188D0" w14:textId="77777777" w:rsidR="00BB0451" w:rsidRPr="00587FE9" w:rsidRDefault="00BB0451">
      <w:pPr>
        <w:spacing w:after="0" w:line="240" w:lineRule="auto"/>
        <w:ind w:left="737" w:firstLine="0"/>
        <w:jc w:val="left"/>
        <w:rPr>
          <w:rFonts w:ascii="Calibri" w:hAnsi="Calibri" w:cs="Calibri"/>
          <w:b/>
          <w:color w:val="196B24"/>
          <w:sz w:val="22"/>
          <w:szCs w:val="22"/>
        </w:rPr>
      </w:pPr>
    </w:p>
    <w:p w14:paraId="17EA6935" w14:textId="77777777" w:rsidR="00BB0451" w:rsidRPr="00587FE9" w:rsidRDefault="00FD370F" w:rsidP="004072F3">
      <w:pPr>
        <w:spacing w:after="0" w:line="240" w:lineRule="auto"/>
        <w:ind w:left="0" w:firstLine="719"/>
        <w:rPr>
          <w:rFonts w:ascii="Calibri" w:hAnsi="Calibri" w:cs="Calibri"/>
          <w:i/>
          <w:sz w:val="22"/>
          <w:szCs w:val="22"/>
        </w:rPr>
      </w:pPr>
      <w:r w:rsidRPr="00587FE9">
        <w:rPr>
          <w:rFonts w:ascii="Calibri" w:hAnsi="Calibri" w:cs="Calibri"/>
          <w:b/>
          <w:i/>
          <w:sz w:val="22"/>
          <w:szCs w:val="22"/>
        </w:rPr>
        <w:t>Zadania:</w:t>
      </w:r>
      <w:r w:rsidRPr="00587FE9">
        <w:rPr>
          <w:rFonts w:ascii="Calibri" w:hAnsi="Calibri" w:cs="Calibri"/>
          <w:i/>
          <w:sz w:val="22"/>
          <w:szCs w:val="22"/>
        </w:rPr>
        <w:t xml:space="preserve"> </w:t>
      </w:r>
    </w:p>
    <w:p w14:paraId="16D2E156" w14:textId="69BCC504" w:rsidR="00BB0451" w:rsidRPr="00587FE9" w:rsidRDefault="00FD370F" w:rsidP="00426036">
      <w:pPr>
        <w:numPr>
          <w:ilvl w:val="0"/>
          <w:numId w:val="2"/>
        </w:numPr>
        <w:spacing w:after="0" w:line="276" w:lineRule="auto"/>
        <w:ind w:left="1094" w:hanging="357"/>
        <w:rPr>
          <w:rFonts w:ascii="Calibri" w:hAnsi="Calibri" w:cs="Calibri"/>
          <w:sz w:val="22"/>
          <w:szCs w:val="22"/>
        </w:rPr>
      </w:pPr>
      <w:r w:rsidRPr="00587FE9">
        <w:rPr>
          <w:rFonts w:ascii="Calibri" w:hAnsi="Calibri" w:cs="Calibri"/>
          <w:sz w:val="22"/>
          <w:szCs w:val="22"/>
        </w:rPr>
        <w:t xml:space="preserve">prowadzenie poradnictwa dla osób </w:t>
      </w:r>
      <w:r w:rsidR="009D5900" w:rsidRPr="00587FE9">
        <w:rPr>
          <w:rFonts w:ascii="Calibri" w:hAnsi="Calibri" w:cs="Calibri"/>
          <w:sz w:val="22"/>
          <w:szCs w:val="22"/>
        </w:rPr>
        <w:t>z niepełnosprawnością</w:t>
      </w:r>
      <w:r w:rsidRPr="00587FE9">
        <w:rPr>
          <w:rFonts w:ascii="Calibri" w:hAnsi="Calibri" w:cs="Calibri"/>
          <w:sz w:val="22"/>
          <w:szCs w:val="22"/>
        </w:rPr>
        <w:t xml:space="preserve">, ich rodzin i opiekunów </w:t>
      </w:r>
      <w:r w:rsidR="009D5900" w:rsidRPr="00587FE9">
        <w:rPr>
          <w:rFonts w:ascii="Calibri" w:hAnsi="Calibri" w:cs="Calibri"/>
          <w:sz w:val="22"/>
          <w:szCs w:val="22"/>
        </w:rPr>
        <w:t xml:space="preserve">prawnych </w:t>
      </w:r>
      <w:r w:rsidRPr="00587FE9">
        <w:rPr>
          <w:rFonts w:ascii="Calibri" w:hAnsi="Calibri" w:cs="Calibri"/>
          <w:sz w:val="22"/>
          <w:szCs w:val="22"/>
        </w:rPr>
        <w:t xml:space="preserve">oraz udzielanie informacji pracownikom socjalnym i przedstawicielom organizacji pozarządowych w zakresie zasad zaopatrzenia w przedmioty ortopedyczne środki pomocnicze oraz sprzęt rehabilitacyjny, a także dostępu do lecznictwa i rehabilitacji; </w:t>
      </w:r>
    </w:p>
    <w:p w14:paraId="2D7A4752" w14:textId="6806ED1D" w:rsidR="0070138A" w:rsidRDefault="00FD370F" w:rsidP="001A2A0B">
      <w:pPr>
        <w:numPr>
          <w:ilvl w:val="0"/>
          <w:numId w:val="2"/>
        </w:numPr>
        <w:spacing w:after="0" w:line="276" w:lineRule="auto"/>
        <w:ind w:left="1094" w:hanging="357"/>
        <w:rPr>
          <w:rFonts w:ascii="Calibri" w:hAnsi="Calibri" w:cs="Calibri"/>
          <w:sz w:val="22"/>
          <w:szCs w:val="22"/>
        </w:rPr>
      </w:pPr>
      <w:r w:rsidRPr="00587FE9">
        <w:rPr>
          <w:rFonts w:ascii="Calibri" w:hAnsi="Calibri" w:cs="Calibri"/>
          <w:sz w:val="22"/>
          <w:szCs w:val="22"/>
        </w:rPr>
        <w:t>rozdział środków przeznaczonych na zaopatrzenie w przedmioty ortopedyczne, środki pomocnicze i sprzęt rehabilitacyjny</w:t>
      </w:r>
      <w:r w:rsidR="00C7719C">
        <w:rPr>
          <w:rFonts w:ascii="Calibri" w:hAnsi="Calibri" w:cs="Calibri"/>
          <w:sz w:val="22"/>
          <w:szCs w:val="22"/>
        </w:rPr>
        <w:t>;</w:t>
      </w:r>
      <w:r w:rsidRPr="00587FE9">
        <w:rPr>
          <w:rFonts w:ascii="Calibri" w:hAnsi="Calibri" w:cs="Calibri"/>
          <w:sz w:val="22"/>
          <w:szCs w:val="22"/>
        </w:rPr>
        <w:t xml:space="preserve"> </w:t>
      </w:r>
    </w:p>
    <w:p w14:paraId="5F0F616F" w14:textId="6CC3503E" w:rsidR="00C7719C" w:rsidRPr="001A2A0B" w:rsidRDefault="00C7719C" w:rsidP="001A2A0B">
      <w:pPr>
        <w:numPr>
          <w:ilvl w:val="0"/>
          <w:numId w:val="2"/>
        </w:numPr>
        <w:spacing w:after="0" w:line="276" w:lineRule="auto"/>
        <w:ind w:left="1094" w:hanging="357"/>
        <w:rPr>
          <w:rFonts w:ascii="Calibri" w:hAnsi="Calibri" w:cs="Calibri"/>
          <w:sz w:val="22"/>
          <w:szCs w:val="22"/>
        </w:rPr>
      </w:pPr>
      <w:r>
        <w:rPr>
          <w:rFonts w:ascii="Calibri" w:hAnsi="Calibri" w:cs="Calibri"/>
          <w:sz w:val="22"/>
          <w:szCs w:val="22"/>
        </w:rPr>
        <w:t>promowanie idei tworzenia punktów umożliwiających wypożyczanie sprzętu rehabilitacyjnego.</w:t>
      </w:r>
    </w:p>
    <w:p w14:paraId="6B2024B4" w14:textId="77777777" w:rsidR="002A1F37" w:rsidRDefault="002A1F37" w:rsidP="002A1F37">
      <w:pPr>
        <w:spacing w:after="0" w:line="276" w:lineRule="auto"/>
        <w:ind w:left="0" w:firstLine="0"/>
        <w:rPr>
          <w:rFonts w:ascii="Calibri" w:hAnsi="Calibri" w:cs="Calibri"/>
          <w:color w:val="EE0000"/>
          <w:sz w:val="22"/>
          <w:szCs w:val="22"/>
        </w:rPr>
      </w:pPr>
    </w:p>
    <w:p w14:paraId="2BAFCA34" w14:textId="77777777" w:rsidR="00604B5A" w:rsidRDefault="00604B5A" w:rsidP="002A1F37">
      <w:pPr>
        <w:spacing w:after="0" w:line="276" w:lineRule="auto"/>
        <w:ind w:left="0" w:firstLine="0"/>
        <w:rPr>
          <w:rFonts w:ascii="Calibri" w:hAnsi="Calibri" w:cs="Calibri"/>
          <w:color w:val="EE0000"/>
          <w:sz w:val="22"/>
          <w:szCs w:val="22"/>
        </w:rPr>
      </w:pPr>
    </w:p>
    <w:p w14:paraId="4D5EA326" w14:textId="77777777" w:rsidR="00604B5A" w:rsidRDefault="00604B5A" w:rsidP="002A1F37">
      <w:pPr>
        <w:spacing w:after="0" w:line="276" w:lineRule="auto"/>
        <w:ind w:left="0" w:firstLine="0"/>
        <w:rPr>
          <w:rFonts w:ascii="Calibri" w:hAnsi="Calibri" w:cs="Calibri"/>
          <w:color w:val="EE0000"/>
          <w:sz w:val="22"/>
          <w:szCs w:val="22"/>
        </w:rPr>
      </w:pPr>
    </w:p>
    <w:p w14:paraId="6BDB691A" w14:textId="77777777" w:rsidR="00604B5A" w:rsidRPr="00587FE9" w:rsidRDefault="00604B5A" w:rsidP="002A1F37">
      <w:pPr>
        <w:spacing w:after="0" w:line="276" w:lineRule="auto"/>
        <w:ind w:left="0" w:firstLine="0"/>
        <w:rPr>
          <w:rFonts w:ascii="Calibri" w:hAnsi="Calibri" w:cs="Calibri"/>
          <w:color w:val="EE0000"/>
          <w:sz w:val="22"/>
          <w:szCs w:val="22"/>
        </w:rPr>
      </w:pPr>
    </w:p>
    <w:p w14:paraId="565E3E99" w14:textId="3F8628B2" w:rsidR="00BB0451" w:rsidRPr="005666D1" w:rsidRDefault="00FD370F" w:rsidP="006E02AE">
      <w:pPr>
        <w:spacing w:after="0" w:line="240" w:lineRule="auto"/>
        <w:ind w:left="737" w:firstLine="0"/>
        <w:rPr>
          <w:rFonts w:ascii="Calibri" w:hAnsi="Calibri" w:cs="Calibri"/>
          <w:b/>
          <w:color w:val="05676C" w:themeColor="accent3" w:themeShade="80"/>
        </w:rPr>
      </w:pPr>
      <w:r w:rsidRPr="005666D1">
        <w:rPr>
          <w:rFonts w:ascii="Calibri" w:hAnsi="Calibri" w:cs="Calibri"/>
          <w:b/>
          <w:color w:val="05676C" w:themeColor="accent3" w:themeShade="80"/>
        </w:rPr>
        <w:lastRenderedPageBreak/>
        <w:t>Cel 3.</w:t>
      </w:r>
      <w:r w:rsidR="00BF63A8" w:rsidRPr="005666D1">
        <w:rPr>
          <w:rFonts w:ascii="Calibri" w:hAnsi="Calibri" w:cs="Calibri"/>
          <w:b/>
          <w:color w:val="05676C" w:themeColor="accent3" w:themeShade="80"/>
        </w:rPr>
        <w:t xml:space="preserve"> </w:t>
      </w:r>
      <w:r w:rsidRPr="005666D1">
        <w:rPr>
          <w:rFonts w:ascii="Calibri" w:hAnsi="Calibri" w:cs="Calibri"/>
          <w:b/>
          <w:color w:val="05676C" w:themeColor="accent3" w:themeShade="80"/>
        </w:rPr>
        <w:t>Likwidacja barier</w:t>
      </w:r>
      <w:r w:rsidR="005F14CF" w:rsidRPr="005666D1">
        <w:rPr>
          <w:rFonts w:ascii="Calibri" w:hAnsi="Calibri" w:cs="Calibri"/>
          <w:b/>
          <w:color w:val="05676C" w:themeColor="accent3" w:themeShade="80"/>
        </w:rPr>
        <w:t xml:space="preserve"> </w:t>
      </w:r>
      <w:r w:rsidRPr="005666D1">
        <w:rPr>
          <w:rFonts w:ascii="Calibri" w:hAnsi="Calibri" w:cs="Calibri"/>
          <w:b/>
          <w:color w:val="05676C" w:themeColor="accent3" w:themeShade="80"/>
        </w:rPr>
        <w:t xml:space="preserve">architektonicznych, </w:t>
      </w:r>
      <w:r w:rsidR="006E02AE" w:rsidRPr="005666D1">
        <w:rPr>
          <w:rFonts w:ascii="Calibri" w:hAnsi="Calibri" w:cs="Calibri"/>
          <w:b/>
          <w:color w:val="05676C" w:themeColor="accent3" w:themeShade="80"/>
        </w:rPr>
        <w:t xml:space="preserve">technicznych w komunikowaniu </w:t>
      </w:r>
      <w:r w:rsidR="005F14CF" w:rsidRPr="005666D1">
        <w:rPr>
          <w:rFonts w:ascii="Calibri" w:hAnsi="Calibri" w:cs="Calibri"/>
          <w:b/>
          <w:color w:val="05676C" w:themeColor="accent3" w:themeShade="80"/>
        </w:rPr>
        <w:t xml:space="preserve"> się </w:t>
      </w:r>
      <w:r w:rsidR="008C61CD" w:rsidRPr="005666D1">
        <w:rPr>
          <w:rFonts w:ascii="Calibri" w:hAnsi="Calibri" w:cs="Calibri"/>
          <w:b/>
          <w:color w:val="05676C" w:themeColor="accent3" w:themeShade="80"/>
        </w:rPr>
        <w:t xml:space="preserve">oraz </w:t>
      </w:r>
      <w:r w:rsidR="003C6341" w:rsidRPr="005666D1">
        <w:rPr>
          <w:rFonts w:ascii="Calibri" w:hAnsi="Calibri" w:cs="Calibri"/>
          <w:b/>
          <w:color w:val="05676C" w:themeColor="accent3" w:themeShade="80"/>
        </w:rPr>
        <w:br/>
        <w:t xml:space="preserve">             </w:t>
      </w:r>
      <w:r w:rsidR="005F14CF" w:rsidRPr="005666D1">
        <w:rPr>
          <w:rFonts w:ascii="Calibri" w:hAnsi="Calibri" w:cs="Calibri"/>
          <w:b/>
          <w:color w:val="05676C" w:themeColor="accent3" w:themeShade="80"/>
        </w:rPr>
        <w:t>transportowych</w:t>
      </w:r>
    </w:p>
    <w:p w14:paraId="78945EA7" w14:textId="77777777" w:rsidR="00BB0451" w:rsidRPr="00587FE9" w:rsidRDefault="00BB0451">
      <w:pPr>
        <w:spacing w:after="0" w:line="240" w:lineRule="auto"/>
        <w:ind w:left="737" w:firstLine="0"/>
        <w:rPr>
          <w:rFonts w:ascii="Calibri" w:hAnsi="Calibri" w:cs="Calibri"/>
          <w:b/>
          <w:color w:val="196B24"/>
          <w:sz w:val="22"/>
          <w:szCs w:val="22"/>
        </w:rPr>
      </w:pPr>
    </w:p>
    <w:p w14:paraId="6F001C29" w14:textId="77777777" w:rsidR="00BB0451" w:rsidRPr="00587FE9" w:rsidRDefault="00FD370F" w:rsidP="004072F3">
      <w:pPr>
        <w:spacing w:after="0" w:line="240" w:lineRule="auto"/>
        <w:ind w:left="0" w:firstLine="719"/>
        <w:rPr>
          <w:rFonts w:ascii="Calibri" w:hAnsi="Calibri" w:cs="Calibri"/>
          <w:i/>
          <w:color w:val="000000"/>
          <w:sz w:val="22"/>
          <w:szCs w:val="22"/>
        </w:rPr>
      </w:pPr>
      <w:r w:rsidRPr="00587FE9">
        <w:rPr>
          <w:rFonts w:ascii="Calibri" w:hAnsi="Calibri" w:cs="Calibri"/>
          <w:b/>
          <w:i/>
          <w:color w:val="000000"/>
          <w:sz w:val="22"/>
          <w:szCs w:val="22"/>
        </w:rPr>
        <w:t xml:space="preserve">Zadania: </w:t>
      </w:r>
    </w:p>
    <w:p w14:paraId="72453585" w14:textId="0BA41AE8" w:rsidR="00BB0451" w:rsidRPr="00587FE9" w:rsidRDefault="00FD370F" w:rsidP="00C83316">
      <w:pPr>
        <w:numPr>
          <w:ilvl w:val="0"/>
          <w:numId w:val="3"/>
        </w:numPr>
        <w:spacing w:after="0" w:line="276" w:lineRule="auto"/>
        <w:ind w:left="1094" w:hanging="357"/>
        <w:rPr>
          <w:rFonts w:ascii="Calibri" w:hAnsi="Calibri" w:cs="Calibri"/>
          <w:color w:val="000000"/>
          <w:sz w:val="22"/>
          <w:szCs w:val="22"/>
        </w:rPr>
      </w:pPr>
      <w:r w:rsidRPr="00587FE9">
        <w:rPr>
          <w:rFonts w:ascii="Calibri" w:hAnsi="Calibri" w:cs="Calibri"/>
          <w:color w:val="000000"/>
          <w:sz w:val="22"/>
          <w:szCs w:val="22"/>
        </w:rPr>
        <w:t xml:space="preserve">dostosowywanie mieszkań do indywidualnych potrzeb osób </w:t>
      </w:r>
      <w:r w:rsidR="009D5900" w:rsidRPr="00587FE9">
        <w:rPr>
          <w:rFonts w:ascii="Calibri" w:hAnsi="Calibri" w:cs="Calibri"/>
          <w:color w:val="000000"/>
          <w:sz w:val="22"/>
          <w:szCs w:val="22"/>
        </w:rPr>
        <w:t xml:space="preserve">z niepełnosprawnością </w:t>
      </w:r>
      <w:r w:rsidRPr="00587FE9">
        <w:rPr>
          <w:rFonts w:ascii="Calibri" w:hAnsi="Calibri" w:cs="Calibri"/>
          <w:color w:val="000000"/>
          <w:sz w:val="22"/>
          <w:szCs w:val="22"/>
        </w:rPr>
        <w:t>poprzez likwidację barier architektonicznych, technicznych</w:t>
      </w:r>
      <w:r w:rsidR="0059706C">
        <w:rPr>
          <w:rFonts w:ascii="Calibri" w:hAnsi="Calibri" w:cs="Calibri"/>
          <w:color w:val="000000"/>
          <w:sz w:val="22"/>
          <w:szCs w:val="22"/>
        </w:rPr>
        <w:t>;</w:t>
      </w:r>
    </w:p>
    <w:p w14:paraId="64232D6B" w14:textId="4489E1D5" w:rsidR="00BB0451" w:rsidRPr="00587FE9" w:rsidRDefault="00AA1F6D" w:rsidP="00C83316">
      <w:pPr>
        <w:numPr>
          <w:ilvl w:val="0"/>
          <w:numId w:val="3"/>
        </w:numPr>
        <w:spacing w:after="0" w:line="276" w:lineRule="auto"/>
        <w:ind w:left="1094" w:hanging="357"/>
        <w:rPr>
          <w:rFonts w:ascii="Calibri" w:hAnsi="Calibri" w:cs="Calibri"/>
          <w:color w:val="000000"/>
          <w:sz w:val="22"/>
          <w:szCs w:val="22"/>
        </w:rPr>
      </w:pPr>
      <w:r>
        <w:rPr>
          <w:rFonts w:ascii="Calibri" w:hAnsi="Calibri" w:cs="Calibri"/>
          <w:color w:val="000000"/>
          <w:sz w:val="22"/>
          <w:szCs w:val="22"/>
        </w:rPr>
        <w:t>likwidacj</w:t>
      </w:r>
      <w:r w:rsidR="00E95F69">
        <w:rPr>
          <w:rFonts w:ascii="Calibri" w:hAnsi="Calibri" w:cs="Calibri"/>
          <w:color w:val="000000"/>
          <w:sz w:val="22"/>
          <w:szCs w:val="22"/>
        </w:rPr>
        <w:t>a</w:t>
      </w:r>
      <w:r>
        <w:rPr>
          <w:rFonts w:ascii="Calibri" w:hAnsi="Calibri" w:cs="Calibri"/>
          <w:color w:val="000000"/>
          <w:sz w:val="22"/>
          <w:szCs w:val="22"/>
        </w:rPr>
        <w:t xml:space="preserve"> </w:t>
      </w:r>
      <w:r w:rsidR="00E95F69">
        <w:rPr>
          <w:rFonts w:ascii="Calibri" w:hAnsi="Calibri" w:cs="Calibri"/>
          <w:color w:val="000000"/>
          <w:sz w:val="22"/>
          <w:szCs w:val="22"/>
        </w:rPr>
        <w:t xml:space="preserve">barier </w:t>
      </w:r>
      <w:r>
        <w:rPr>
          <w:rFonts w:ascii="Calibri" w:hAnsi="Calibri" w:cs="Calibri"/>
          <w:color w:val="000000"/>
          <w:sz w:val="22"/>
          <w:szCs w:val="22"/>
        </w:rPr>
        <w:t>w</w:t>
      </w:r>
      <w:r w:rsidR="00FD370F" w:rsidRPr="00587FE9">
        <w:rPr>
          <w:rFonts w:ascii="Calibri" w:hAnsi="Calibri" w:cs="Calibri"/>
          <w:color w:val="000000"/>
          <w:sz w:val="22"/>
          <w:szCs w:val="22"/>
        </w:rPr>
        <w:t xml:space="preserve"> komunik</w:t>
      </w:r>
      <w:r>
        <w:rPr>
          <w:rFonts w:ascii="Calibri" w:hAnsi="Calibri" w:cs="Calibri"/>
          <w:color w:val="000000"/>
          <w:sz w:val="22"/>
          <w:szCs w:val="22"/>
        </w:rPr>
        <w:t>owaniu się w związku z indywidualnymi potrzebami</w:t>
      </w:r>
      <w:r w:rsidR="00FD370F" w:rsidRPr="00587FE9">
        <w:rPr>
          <w:rFonts w:ascii="Calibri" w:hAnsi="Calibri" w:cs="Calibri"/>
          <w:color w:val="000000"/>
          <w:sz w:val="22"/>
          <w:szCs w:val="22"/>
        </w:rPr>
        <w:t xml:space="preserve"> osób </w:t>
      </w:r>
      <w:r w:rsidR="00E95F69">
        <w:rPr>
          <w:rFonts w:ascii="Calibri" w:hAnsi="Calibri" w:cs="Calibri"/>
          <w:color w:val="000000"/>
          <w:sz w:val="22"/>
          <w:szCs w:val="22"/>
        </w:rPr>
        <w:br/>
      </w:r>
      <w:r w:rsidR="00FD370F" w:rsidRPr="00587FE9">
        <w:rPr>
          <w:rFonts w:ascii="Calibri" w:hAnsi="Calibri" w:cs="Calibri"/>
          <w:color w:val="000000"/>
          <w:sz w:val="22"/>
          <w:szCs w:val="22"/>
        </w:rPr>
        <w:t xml:space="preserve">z niepełnosprawnością; </w:t>
      </w:r>
    </w:p>
    <w:p w14:paraId="6D14583B" w14:textId="7094F441" w:rsidR="00BB0451" w:rsidRPr="00587FE9" w:rsidRDefault="00FD370F" w:rsidP="00C83316">
      <w:pPr>
        <w:numPr>
          <w:ilvl w:val="0"/>
          <w:numId w:val="3"/>
        </w:numPr>
        <w:spacing w:after="0" w:line="276" w:lineRule="auto"/>
        <w:ind w:left="1094" w:hanging="357"/>
        <w:rPr>
          <w:rFonts w:ascii="Calibri" w:hAnsi="Calibri" w:cs="Calibri"/>
          <w:color w:val="000000"/>
          <w:sz w:val="22"/>
          <w:szCs w:val="22"/>
        </w:rPr>
      </w:pPr>
      <w:r w:rsidRPr="00587FE9">
        <w:rPr>
          <w:rFonts w:ascii="Calibri" w:hAnsi="Calibri" w:cs="Calibri"/>
          <w:color w:val="000000"/>
          <w:sz w:val="22"/>
          <w:szCs w:val="22"/>
        </w:rPr>
        <w:t>prowadzenie specjalistycznego transportu dla osób z niepełnosprawnością mających trudności w poruszaniu się</w:t>
      </w:r>
      <w:r w:rsidR="00D93BEA">
        <w:rPr>
          <w:rFonts w:ascii="Calibri" w:hAnsi="Calibri" w:cs="Calibri"/>
          <w:color w:val="000000"/>
          <w:sz w:val="22"/>
          <w:szCs w:val="22"/>
        </w:rPr>
        <w:t>.</w:t>
      </w:r>
      <w:r w:rsidRPr="00587FE9">
        <w:rPr>
          <w:rFonts w:ascii="Calibri" w:hAnsi="Calibri" w:cs="Calibri"/>
          <w:color w:val="000000"/>
          <w:sz w:val="22"/>
          <w:szCs w:val="22"/>
        </w:rPr>
        <w:t xml:space="preserve"> </w:t>
      </w:r>
    </w:p>
    <w:p w14:paraId="747C5760" w14:textId="77777777" w:rsidR="00AA1F6D" w:rsidRPr="00587FE9" w:rsidRDefault="00AA1F6D" w:rsidP="002A1F37">
      <w:pPr>
        <w:spacing w:after="0" w:line="276" w:lineRule="auto"/>
        <w:ind w:left="0" w:firstLine="0"/>
        <w:rPr>
          <w:rFonts w:ascii="Calibri" w:hAnsi="Calibri" w:cs="Calibri"/>
          <w:color w:val="000000"/>
          <w:sz w:val="22"/>
          <w:szCs w:val="22"/>
        </w:rPr>
      </w:pPr>
    </w:p>
    <w:p w14:paraId="7E015F39" w14:textId="49A0E4F3" w:rsidR="00BB0451" w:rsidRPr="005666D1" w:rsidRDefault="00765CFA" w:rsidP="00C83316">
      <w:pPr>
        <w:spacing w:after="0" w:line="276" w:lineRule="auto"/>
        <w:ind w:left="737"/>
        <w:rPr>
          <w:rFonts w:ascii="Calibri" w:hAnsi="Calibri" w:cs="Calibri"/>
          <w:b/>
          <w:color w:val="05676C" w:themeColor="accent3" w:themeShade="80"/>
        </w:rPr>
      </w:pPr>
      <w:r w:rsidRPr="005666D1">
        <w:rPr>
          <w:rFonts w:ascii="Calibri" w:hAnsi="Calibri" w:cs="Calibri"/>
          <w:b/>
          <w:color w:val="05676C" w:themeColor="accent3" w:themeShade="80"/>
        </w:rPr>
        <w:t xml:space="preserve">Cel 4. </w:t>
      </w:r>
      <w:r w:rsidR="00C83316" w:rsidRPr="005666D1">
        <w:rPr>
          <w:rFonts w:ascii="Calibri" w:hAnsi="Calibri" w:cs="Calibri"/>
          <w:b/>
          <w:color w:val="05676C" w:themeColor="accent3" w:themeShade="80"/>
        </w:rPr>
        <w:t>Zapewnienie</w:t>
      </w:r>
      <w:r w:rsidRPr="005666D1">
        <w:rPr>
          <w:rFonts w:ascii="Calibri" w:hAnsi="Calibri" w:cs="Calibri"/>
          <w:b/>
          <w:color w:val="05676C" w:themeColor="accent3" w:themeShade="80"/>
        </w:rPr>
        <w:t xml:space="preserve"> dostępności </w:t>
      </w:r>
      <w:r w:rsidR="00C83316" w:rsidRPr="005666D1">
        <w:rPr>
          <w:rFonts w:ascii="Calibri" w:hAnsi="Calibri" w:cs="Calibri"/>
          <w:b/>
          <w:color w:val="05676C" w:themeColor="accent3" w:themeShade="80"/>
        </w:rPr>
        <w:t>architektonicznej, cyfrowe</w:t>
      </w:r>
      <w:r w:rsidR="0059706C" w:rsidRPr="005666D1">
        <w:rPr>
          <w:rFonts w:ascii="Calibri" w:hAnsi="Calibri" w:cs="Calibri"/>
          <w:b/>
          <w:color w:val="05676C" w:themeColor="accent3" w:themeShade="80"/>
        </w:rPr>
        <w:t>j</w:t>
      </w:r>
      <w:r w:rsidR="00C83316" w:rsidRPr="005666D1">
        <w:rPr>
          <w:rFonts w:ascii="Calibri" w:hAnsi="Calibri" w:cs="Calibri"/>
          <w:b/>
          <w:color w:val="05676C" w:themeColor="accent3" w:themeShade="80"/>
        </w:rPr>
        <w:t xml:space="preserve"> oraz informacyjno – </w:t>
      </w:r>
      <w:r w:rsidR="00C83316" w:rsidRPr="005666D1">
        <w:rPr>
          <w:rFonts w:ascii="Calibri" w:hAnsi="Calibri" w:cs="Calibri"/>
          <w:b/>
          <w:color w:val="05676C" w:themeColor="accent3" w:themeShade="80"/>
        </w:rPr>
        <w:br/>
        <w:t xml:space="preserve">              komunikacyjnej dla</w:t>
      </w:r>
      <w:r w:rsidRPr="005666D1">
        <w:rPr>
          <w:rFonts w:ascii="Calibri" w:hAnsi="Calibri" w:cs="Calibri"/>
          <w:b/>
          <w:color w:val="05676C" w:themeColor="accent3" w:themeShade="80"/>
        </w:rPr>
        <w:t xml:space="preserve"> osób ze szczególnymi potrzebami</w:t>
      </w:r>
    </w:p>
    <w:p w14:paraId="2DE1A127" w14:textId="77777777" w:rsidR="00765CFA" w:rsidRPr="00587FE9" w:rsidRDefault="00765CFA" w:rsidP="00765CFA">
      <w:pPr>
        <w:spacing w:after="0" w:line="276" w:lineRule="auto"/>
        <w:rPr>
          <w:rFonts w:ascii="Calibri" w:hAnsi="Calibri" w:cs="Calibri"/>
          <w:b/>
          <w:color w:val="196B24"/>
          <w:sz w:val="22"/>
          <w:szCs w:val="22"/>
        </w:rPr>
      </w:pPr>
    </w:p>
    <w:p w14:paraId="35E62206" w14:textId="77777777" w:rsidR="00765CFA" w:rsidRPr="00587FE9" w:rsidRDefault="00765CFA" w:rsidP="00765CFA">
      <w:pPr>
        <w:spacing w:after="0" w:line="240" w:lineRule="auto"/>
        <w:ind w:left="0" w:firstLine="719"/>
        <w:rPr>
          <w:rFonts w:ascii="Calibri" w:hAnsi="Calibri" w:cs="Calibri"/>
          <w:i/>
          <w:color w:val="000000"/>
          <w:sz w:val="22"/>
          <w:szCs w:val="22"/>
        </w:rPr>
      </w:pPr>
      <w:r w:rsidRPr="00587FE9">
        <w:rPr>
          <w:rFonts w:ascii="Calibri" w:hAnsi="Calibri" w:cs="Calibri"/>
          <w:b/>
          <w:i/>
          <w:color w:val="000000"/>
          <w:sz w:val="22"/>
          <w:szCs w:val="22"/>
        </w:rPr>
        <w:t xml:space="preserve">Zadania: </w:t>
      </w:r>
    </w:p>
    <w:p w14:paraId="7D23489E" w14:textId="762BC0D3" w:rsidR="00C83316" w:rsidRDefault="00C83316" w:rsidP="00AA1F6D">
      <w:pPr>
        <w:numPr>
          <w:ilvl w:val="0"/>
          <w:numId w:val="85"/>
        </w:numPr>
        <w:spacing w:after="0" w:line="276" w:lineRule="auto"/>
        <w:ind w:left="1094" w:hanging="357"/>
        <w:rPr>
          <w:rFonts w:ascii="Calibri" w:hAnsi="Calibri" w:cs="Calibri"/>
          <w:color w:val="000000"/>
          <w:sz w:val="22"/>
          <w:szCs w:val="22"/>
        </w:rPr>
      </w:pPr>
      <w:r w:rsidRPr="00587FE9">
        <w:rPr>
          <w:rFonts w:ascii="Calibri" w:hAnsi="Calibri" w:cs="Calibri"/>
          <w:color w:val="000000"/>
          <w:sz w:val="22"/>
          <w:szCs w:val="22"/>
        </w:rPr>
        <w:t>edukacja społeczna w obszarze dostępności</w:t>
      </w:r>
      <w:r w:rsidR="0080310D">
        <w:rPr>
          <w:rFonts w:ascii="Calibri" w:hAnsi="Calibri" w:cs="Calibri"/>
          <w:color w:val="000000"/>
          <w:sz w:val="22"/>
          <w:szCs w:val="22"/>
        </w:rPr>
        <w:t>;</w:t>
      </w:r>
    </w:p>
    <w:p w14:paraId="306E78B3" w14:textId="25BFCBF8" w:rsidR="00E95F69" w:rsidRDefault="0080310D" w:rsidP="00AA1F6D">
      <w:pPr>
        <w:numPr>
          <w:ilvl w:val="0"/>
          <w:numId w:val="85"/>
        </w:numPr>
        <w:spacing w:after="0" w:line="276" w:lineRule="auto"/>
        <w:ind w:left="1094" w:hanging="357"/>
        <w:rPr>
          <w:rFonts w:ascii="Calibri" w:hAnsi="Calibri" w:cs="Calibri"/>
          <w:color w:val="000000"/>
          <w:sz w:val="22"/>
          <w:szCs w:val="22"/>
        </w:rPr>
      </w:pPr>
      <w:r>
        <w:rPr>
          <w:rFonts w:ascii="Calibri" w:hAnsi="Calibri" w:cs="Calibri"/>
          <w:color w:val="000000"/>
          <w:sz w:val="22"/>
          <w:szCs w:val="22"/>
        </w:rPr>
        <w:t xml:space="preserve">promocja i realizacja działań na rzecz poprawy dostępności miasta </w:t>
      </w:r>
      <w:r w:rsidR="00F01F4A">
        <w:rPr>
          <w:rFonts w:ascii="Calibri" w:hAnsi="Calibri" w:cs="Calibri"/>
          <w:color w:val="000000"/>
          <w:sz w:val="22"/>
          <w:szCs w:val="22"/>
        </w:rPr>
        <w:t>na rzecz osób ze szczególnymi potrzebami;</w:t>
      </w:r>
    </w:p>
    <w:p w14:paraId="608E13D2" w14:textId="67A38439" w:rsidR="0080310D" w:rsidRDefault="0080310D" w:rsidP="00AA1F6D">
      <w:pPr>
        <w:numPr>
          <w:ilvl w:val="0"/>
          <w:numId w:val="85"/>
        </w:numPr>
        <w:spacing w:after="0" w:line="276" w:lineRule="auto"/>
        <w:ind w:left="1094" w:hanging="357"/>
        <w:rPr>
          <w:rFonts w:ascii="Calibri" w:hAnsi="Calibri" w:cs="Calibri"/>
          <w:color w:val="000000"/>
          <w:sz w:val="22"/>
          <w:szCs w:val="22"/>
        </w:rPr>
      </w:pPr>
      <w:r>
        <w:rPr>
          <w:rFonts w:ascii="Calibri" w:hAnsi="Calibri" w:cs="Calibri"/>
          <w:color w:val="000000"/>
          <w:sz w:val="22"/>
          <w:szCs w:val="22"/>
        </w:rPr>
        <w:t xml:space="preserve">tworzenie </w:t>
      </w:r>
      <w:r w:rsidR="00020E84">
        <w:rPr>
          <w:rFonts w:ascii="Calibri" w:hAnsi="Calibri" w:cs="Calibri"/>
          <w:color w:val="000000"/>
          <w:sz w:val="22"/>
          <w:szCs w:val="22"/>
        </w:rPr>
        <w:t xml:space="preserve">wolnej od barier </w:t>
      </w:r>
      <w:r>
        <w:rPr>
          <w:rFonts w:ascii="Calibri" w:hAnsi="Calibri" w:cs="Calibri"/>
          <w:color w:val="000000"/>
          <w:sz w:val="22"/>
          <w:szCs w:val="22"/>
        </w:rPr>
        <w:t>przestrzeni publicznej, dostępnej dla osób ze szczególnymi potrzebami</w:t>
      </w:r>
      <w:r w:rsidR="00020E84">
        <w:rPr>
          <w:rFonts w:ascii="Calibri" w:hAnsi="Calibri" w:cs="Calibri"/>
          <w:color w:val="000000"/>
          <w:sz w:val="22"/>
          <w:szCs w:val="22"/>
        </w:rPr>
        <w:t>;</w:t>
      </w:r>
    </w:p>
    <w:p w14:paraId="2E4B9666" w14:textId="27218E24" w:rsidR="0080310D" w:rsidRDefault="0080310D" w:rsidP="00AA1F6D">
      <w:pPr>
        <w:numPr>
          <w:ilvl w:val="0"/>
          <w:numId w:val="85"/>
        </w:numPr>
        <w:spacing w:after="0" w:line="276" w:lineRule="auto"/>
        <w:ind w:left="1094" w:hanging="357"/>
        <w:rPr>
          <w:rFonts w:ascii="Calibri" w:hAnsi="Calibri" w:cs="Calibri"/>
          <w:color w:val="000000"/>
          <w:sz w:val="22"/>
          <w:szCs w:val="22"/>
        </w:rPr>
      </w:pPr>
      <w:r>
        <w:rPr>
          <w:rFonts w:ascii="Calibri" w:hAnsi="Calibri" w:cs="Calibri"/>
          <w:color w:val="000000"/>
          <w:sz w:val="22"/>
          <w:szCs w:val="22"/>
        </w:rPr>
        <w:t xml:space="preserve">realizacja działań w obszarze dostępności informacyjno </w:t>
      </w:r>
      <w:r w:rsidR="00020E84">
        <w:rPr>
          <w:rFonts w:ascii="Calibri" w:hAnsi="Calibri" w:cs="Calibri"/>
          <w:color w:val="000000"/>
          <w:sz w:val="22"/>
          <w:szCs w:val="22"/>
        </w:rPr>
        <w:t>–</w:t>
      </w:r>
      <w:r>
        <w:rPr>
          <w:rFonts w:ascii="Calibri" w:hAnsi="Calibri" w:cs="Calibri"/>
          <w:color w:val="000000"/>
          <w:sz w:val="22"/>
          <w:szCs w:val="22"/>
        </w:rPr>
        <w:t xml:space="preserve"> komunikacyjnej</w:t>
      </w:r>
      <w:r w:rsidR="00020E84">
        <w:rPr>
          <w:rFonts w:ascii="Calibri" w:hAnsi="Calibri" w:cs="Calibri"/>
          <w:color w:val="000000"/>
          <w:sz w:val="22"/>
          <w:szCs w:val="22"/>
        </w:rPr>
        <w:t>;</w:t>
      </w:r>
    </w:p>
    <w:p w14:paraId="1B294BDF" w14:textId="17050F1D" w:rsidR="0080310D" w:rsidRPr="00587FE9" w:rsidRDefault="0080310D" w:rsidP="00AA1F6D">
      <w:pPr>
        <w:numPr>
          <w:ilvl w:val="0"/>
          <w:numId w:val="85"/>
        </w:numPr>
        <w:spacing w:after="0" w:line="276" w:lineRule="auto"/>
        <w:ind w:left="1094" w:hanging="357"/>
        <w:rPr>
          <w:rFonts w:ascii="Calibri" w:hAnsi="Calibri" w:cs="Calibri"/>
          <w:color w:val="000000"/>
          <w:sz w:val="22"/>
          <w:szCs w:val="22"/>
        </w:rPr>
      </w:pPr>
      <w:r>
        <w:rPr>
          <w:rFonts w:ascii="Calibri" w:hAnsi="Calibri" w:cs="Calibri"/>
          <w:color w:val="000000"/>
          <w:sz w:val="22"/>
          <w:szCs w:val="22"/>
        </w:rPr>
        <w:t>realizacja działań w obszarze dostępności cyfrowej</w:t>
      </w:r>
      <w:r w:rsidR="00020E84">
        <w:rPr>
          <w:rFonts w:ascii="Calibri" w:hAnsi="Calibri" w:cs="Calibri"/>
          <w:color w:val="000000"/>
          <w:sz w:val="22"/>
          <w:szCs w:val="22"/>
        </w:rPr>
        <w:t>;</w:t>
      </w:r>
    </w:p>
    <w:p w14:paraId="59B36728" w14:textId="656EF5B2" w:rsidR="00765CFA" w:rsidRPr="00587FE9" w:rsidRDefault="00765CFA" w:rsidP="00AA1F6D">
      <w:pPr>
        <w:numPr>
          <w:ilvl w:val="0"/>
          <w:numId w:val="85"/>
        </w:numPr>
        <w:spacing w:after="0" w:line="276" w:lineRule="auto"/>
        <w:ind w:left="1094" w:hanging="357"/>
        <w:rPr>
          <w:rFonts w:ascii="Calibri" w:hAnsi="Calibri" w:cs="Calibri"/>
          <w:color w:val="000000"/>
          <w:sz w:val="22"/>
          <w:szCs w:val="22"/>
        </w:rPr>
      </w:pPr>
      <w:r w:rsidRPr="00587FE9">
        <w:rPr>
          <w:rFonts w:ascii="Calibri" w:hAnsi="Calibri" w:cs="Calibri"/>
          <w:color w:val="000000"/>
          <w:sz w:val="22"/>
          <w:szCs w:val="22"/>
        </w:rPr>
        <w:t>dostosowanie transportu miejskiego do potrzeb osób z niepełnosprawnością</w:t>
      </w:r>
      <w:r w:rsidR="00760CC5">
        <w:rPr>
          <w:rFonts w:ascii="Calibri" w:hAnsi="Calibri" w:cs="Calibri"/>
          <w:color w:val="000000"/>
          <w:sz w:val="22"/>
          <w:szCs w:val="22"/>
        </w:rPr>
        <w:t>.</w:t>
      </w:r>
      <w:r w:rsidRPr="00587FE9">
        <w:rPr>
          <w:rFonts w:ascii="Calibri" w:hAnsi="Calibri" w:cs="Calibri"/>
          <w:color w:val="000000"/>
          <w:sz w:val="22"/>
          <w:szCs w:val="22"/>
        </w:rPr>
        <w:t xml:space="preserve"> </w:t>
      </w:r>
    </w:p>
    <w:p w14:paraId="16F9F9CD" w14:textId="77777777" w:rsidR="002A1F37" w:rsidRPr="00587FE9" w:rsidRDefault="002A1F37" w:rsidP="00587FE9">
      <w:pPr>
        <w:spacing w:after="0" w:line="276" w:lineRule="auto"/>
        <w:ind w:left="0" w:firstLine="0"/>
        <w:rPr>
          <w:rFonts w:ascii="Calibri" w:hAnsi="Calibri" w:cs="Calibri"/>
          <w:color w:val="000000"/>
          <w:sz w:val="22"/>
          <w:szCs w:val="22"/>
        </w:rPr>
      </w:pPr>
    </w:p>
    <w:p w14:paraId="7810734A" w14:textId="052780D3" w:rsidR="00CF6C76" w:rsidRPr="005666D1" w:rsidRDefault="00FD370F" w:rsidP="002A1F37">
      <w:pPr>
        <w:spacing w:after="0" w:line="276" w:lineRule="auto"/>
        <w:ind w:left="738" w:firstLine="0"/>
        <w:jc w:val="left"/>
        <w:rPr>
          <w:rFonts w:ascii="Calibri" w:hAnsi="Calibri" w:cs="Calibri"/>
          <w:b/>
          <w:color w:val="05676C" w:themeColor="accent3" w:themeShade="80"/>
        </w:rPr>
      </w:pPr>
      <w:r w:rsidRPr="005666D1">
        <w:rPr>
          <w:rFonts w:ascii="Calibri" w:hAnsi="Calibri" w:cs="Calibri"/>
          <w:b/>
          <w:color w:val="05676C" w:themeColor="accent3" w:themeShade="80"/>
        </w:rPr>
        <w:t xml:space="preserve">Cel </w:t>
      </w:r>
      <w:r w:rsidR="00587FE9" w:rsidRPr="005666D1">
        <w:rPr>
          <w:rFonts w:ascii="Calibri" w:hAnsi="Calibri" w:cs="Calibri"/>
          <w:b/>
          <w:color w:val="05676C" w:themeColor="accent3" w:themeShade="80"/>
        </w:rPr>
        <w:t>5</w:t>
      </w:r>
      <w:r w:rsidRPr="005666D1">
        <w:rPr>
          <w:rFonts w:ascii="Calibri" w:hAnsi="Calibri" w:cs="Calibri"/>
          <w:b/>
          <w:color w:val="05676C" w:themeColor="accent3" w:themeShade="80"/>
        </w:rPr>
        <w:t>. Wyrównywanie szans w dostępie dzieci</w:t>
      </w:r>
      <w:r w:rsidR="009D5900" w:rsidRPr="005666D1">
        <w:rPr>
          <w:rFonts w:ascii="Calibri" w:hAnsi="Calibri" w:cs="Calibri"/>
          <w:b/>
          <w:color w:val="05676C" w:themeColor="accent3" w:themeShade="80"/>
        </w:rPr>
        <w:t xml:space="preserve"> i </w:t>
      </w:r>
      <w:r w:rsidRPr="005666D1">
        <w:rPr>
          <w:rFonts w:ascii="Calibri" w:hAnsi="Calibri" w:cs="Calibri"/>
          <w:b/>
          <w:color w:val="05676C" w:themeColor="accent3" w:themeShade="80"/>
        </w:rPr>
        <w:t>młodzieży z niepełnosprawnością do</w:t>
      </w:r>
      <w:r w:rsidR="00C83316" w:rsidRPr="005666D1">
        <w:rPr>
          <w:rFonts w:ascii="Calibri" w:hAnsi="Calibri" w:cs="Calibri"/>
          <w:b/>
          <w:color w:val="05676C" w:themeColor="accent3" w:themeShade="80"/>
        </w:rPr>
        <w:t xml:space="preserve"> </w:t>
      </w:r>
      <w:r w:rsidR="00C83316" w:rsidRPr="005666D1">
        <w:rPr>
          <w:rFonts w:ascii="Calibri" w:hAnsi="Calibri" w:cs="Calibri"/>
          <w:b/>
          <w:color w:val="05676C" w:themeColor="accent3" w:themeShade="80"/>
        </w:rPr>
        <w:br/>
        <w:t xml:space="preserve">           </w:t>
      </w:r>
      <w:r w:rsidRPr="005666D1">
        <w:rPr>
          <w:rFonts w:ascii="Calibri" w:hAnsi="Calibri" w:cs="Calibri"/>
          <w:b/>
          <w:color w:val="05676C" w:themeColor="accent3" w:themeShade="80"/>
        </w:rPr>
        <w:t>nauki</w:t>
      </w:r>
    </w:p>
    <w:p w14:paraId="4619F3CB" w14:textId="77777777" w:rsidR="002A1F37" w:rsidRPr="002A1F37" w:rsidRDefault="002A1F37" w:rsidP="002A1F37">
      <w:pPr>
        <w:spacing w:after="0" w:line="276" w:lineRule="auto"/>
        <w:ind w:left="738" w:firstLine="0"/>
        <w:jc w:val="left"/>
        <w:rPr>
          <w:rFonts w:ascii="Calibri" w:hAnsi="Calibri" w:cs="Calibri"/>
          <w:b/>
          <w:color w:val="196B24"/>
        </w:rPr>
      </w:pPr>
    </w:p>
    <w:p w14:paraId="6008412C" w14:textId="614A3CEE" w:rsidR="00BB0451" w:rsidRPr="00587FE9" w:rsidRDefault="00FD370F">
      <w:pPr>
        <w:spacing w:after="0" w:line="276" w:lineRule="auto"/>
        <w:ind w:left="748"/>
        <w:rPr>
          <w:rFonts w:ascii="Calibri" w:hAnsi="Calibri" w:cs="Calibri"/>
          <w:i/>
          <w:sz w:val="22"/>
          <w:szCs w:val="22"/>
        </w:rPr>
      </w:pPr>
      <w:r w:rsidRPr="00587FE9">
        <w:rPr>
          <w:rFonts w:ascii="Calibri" w:hAnsi="Calibri" w:cs="Calibri"/>
          <w:b/>
          <w:i/>
          <w:sz w:val="22"/>
          <w:szCs w:val="22"/>
        </w:rPr>
        <w:t>Zadania:</w:t>
      </w:r>
      <w:r w:rsidRPr="00587FE9">
        <w:rPr>
          <w:rFonts w:ascii="Calibri" w:hAnsi="Calibri" w:cs="Calibri"/>
          <w:i/>
          <w:sz w:val="22"/>
          <w:szCs w:val="22"/>
        </w:rPr>
        <w:t xml:space="preserve"> </w:t>
      </w:r>
    </w:p>
    <w:p w14:paraId="37B90BC1" w14:textId="55FE6ECE" w:rsidR="00BB0451" w:rsidRPr="00587FE9" w:rsidRDefault="00FD370F" w:rsidP="00426036">
      <w:pPr>
        <w:numPr>
          <w:ilvl w:val="0"/>
          <w:numId w:val="4"/>
        </w:numPr>
        <w:spacing w:after="0" w:line="276" w:lineRule="auto"/>
        <w:ind w:left="1097" w:hanging="360"/>
        <w:rPr>
          <w:rFonts w:ascii="Calibri" w:hAnsi="Calibri" w:cs="Calibri"/>
          <w:sz w:val="22"/>
          <w:szCs w:val="22"/>
        </w:rPr>
      </w:pPr>
      <w:r w:rsidRPr="00587FE9">
        <w:rPr>
          <w:rFonts w:ascii="Calibri" w:hAnsi="Calibri" w:cs="Calibri"/>
          <w:color w:val="000000"/>
          <w:sz w:val="22"/>
          <w:szCs w:val="22"/>
        </w:rPr>
        <w:t xml:space="preserve">zapewnienie kształcenia zgodnie z indywidualnymi potrzebami rozwojowymi </w:t>
      </w:r>
      <w:r w:rsidRPr="00587FE9">
        <w:rPr>
          <w:rFonts w:ascii="Calibri" w:hAnsi="Calibri" w:cs="Calibri"/>
          <w:color w:val="000000"/>
          <w:sz w:val="22"/>
          <w:szCs w:val="22"/>
        </w:rPr>
        <w:br/>
        <w:t>i edukacyjnymi dzieci</w:t>
      </w:r>
      <w:r w:rsidR="009D5900" w:rsidRPr="00587FE9">
        <w:rPr>
          <w:rFonts w:ascii="Calibri" w:hAnsi="Calibri" w:cs="Calibri"/>
          <w:color w:val="000000"/>
          <w:sz w:val="22"/>
          <w:szCs w:val="22"/>
        </w:rPr>
        <w:t xml:space="preserve"> i </w:t>
      </w:r>
      <w:r w:rsidRPr="00587FE9">
        <w:rPr>
          <w:rFonts w:ascii="Calibri" w:hAnsi="Calibri" w:cs="Calibri"/>
          <w:color w:val="000000"/>
          <w:sz w:val="22"/>
          <w:szCs w:val="22"/>
        </w:rPr>
        <w:t xml:space="preserve">młodzieży z niepełnosprawnością poprzez umożliwienie nauki </w:t>
      </w:r>
      <w:r w:rsidRPr="00587FE9">
        <w:rPr>
          <w:rFonts w:ascii="Calibri" w:hAnsi="Calibri" w:cs="Calibri"/>
          <w:color w:val="000000"/>
          <w:sz w:val="22"/>
          <w:szCs w:val="22"/>
        </w:rPr>
        <w:br/>
        <w:t>w dostępnym zakresie;</w:t>
      </w:r>
      <w:r w:rsidRPr="00587FE9">
        <w:rPr>
          <w:rFonts w:ascii="Calibri" w:hAnsi="Calibri" w:cs="Calibri"/>
          <w:sz w:val="22"/>
          <w:szCs w:val="22"/>
        </w:rPr>
        <w:t xml:space="preserve"> </w:t>
      </w:r>
    </w:p>
    <w:p w14:paraId="5104ABA0" w14:textId="4784FFFC" w:rsidR="00BB0451" w:rsidRPr="00587FE9" w:rsidRDefault="00FD370F" w:rsidP="00426036">
      <w:pPr>
        <w:numPr>
          <w:ilvl w:val="0"/>
          <w:numId w:val="4"/>
        </w:numPr>
        <w:spacing w:after="0" w:line="276" w:lineRule="auto"/>
        <w:ind w:left="1097" w:hanging="360"/>
        <w:rPr>
          <w:rFonts w:ascii="Calibri" w:hAnsi="Calibri" w:cs="Calibri"/>
          <w:sz w:val="22"/>
          <w:szCs w:val="22"/>
        </w:rPr>
      </w:pPr>
      <w:r w:rsidRPr="00587FE9">
        <w:rPr>
          <w:rFonts w:ascii="Calibri" w:hAnsi="Calibri" w:cs="Calibri"/>
          <w:color w:val="000000"/>
          <w:sz w:val="22"/>
          <w:szCs w:val="22"/>
        </w:rPr>
        <w:t>dostosowanie oferty kształcenia integracyjnego oraz edukacji włączającej do potrzeb dzieci</w:t>
      </w:r>
      <w:r w:rsidR="009D5900" w:rsidRPr="00587FE9">
        <w:rPr>
          <w:rFonts w:ascii="Calibri" w:hAnsi="Calibri" w:cs="Calibri"/>
          <w:color w:val="000000"/>
          <w:sz w:val="22"/>
          <w:szCs w:val="22"/>
        </w:rPr>
        <w:t xml:space="preserve"> </w:t>
      </w:r>
      <w:r w:rsidR="005B170C">
        <w:rPr>
          <w:rFonts w:ascii="Calibri" w:hAnsi="Calibri" w:cs="Calibri"/>
          <w:color w:val="000000"/>
          <w:sz w:val="22"/>
          <w:szCs w:val="22"/>
        </w:rPr>
        <w:br/>
      </w:r>
      <w:r w:rsidR="009D5900" w:rsidRPr="00587FE9">
        <w:rPr>
          <w:rFonts w:ascii="Calibri" w:hAnsi="Calibri" w:cs="Calibri"/>
          <w:color w:val="000000"/>
          <w:sz w:val="22"/>
          <w:szCs w:val="22"/>
        </w:rPr>
        <w:t xml:space="preserve">i </w:t>
      </w:r>
      <w:r w:rsidRPr="00587FE9">
        <w:rPr>
          <w:rFonts w:ascii="Calibri" w:hAnsi="Calibri" w:cs="Calibri"/>
          <w:color w:val="000000"/>
          <w:sz w:val="22"/>
          <w:szCs w:val="22"/>
        </w:rPr>
        <w:t>młodzieży z niepełnosprawnością;</w:t>
      </w:r>
      <w:r w:rsidRPr="00587FE9">
        <w:rPr>
          <w:rFonts w:ascii="Calibri" w:hAnsi="Calibri" w:cs="Calibri"/>
          <w:sz w:val="22"/>
          <w:szCs w:val="22"/>
        </w:rPr>
        <w:t xml:space="preserve"> </w:t>
      </w:r>
    </w:p>
    <w:p w14:paraId="3B390206" w14:textId="77777777" w:rsidR="00BB0451" w:rsidRPr="00587FE9" w:rsidRDefault="00FD370F" w:rsidP="00426036">
      <w:pPr>
        <w:numPr>
          <w:ilvl w:val="0"/>
          <w:numId w:val="4"/>
        </w:numPr>
        <w:spacing w:after="0" w:line="276" w:lineRule="auto"/>
        <w:ind w:left="1097" w:hanging="360"/>
        <w:rPr>
          <w:rFonts w:ascii="Calibri" w:hAnsi="Calibri" w:cs="Calibri"/>
          <w:sz w:val="22"/>
          <w:szCs w:val="22"/>
        </w:rPr>
      </w:pPr>
      <w:r w:rsidRPr="00587FE9">
        <w:rPr>
          <w:rFonts w:ascii="Calibri" w:hAnsi="Calibri" w:cs="Calibri"/>
          <w:color w:val="000000"/>
          <w:sz w:val="22"/>
          <w:szCs w:val="22"/>
        </w:rPr>
        <w:t>zapewnienie korzystania ze specjalnych form pracy dydaktycznej z pomocy psychologiczno - pedagogicznej oraz ze specjalistycznej pomocy i opieki;</w:t>
      </w:r>
      <w:r w:rsidRPr="00587FE9">
        <w:rPr>
          <w:rFonts w:ascii="Calibri" w:hAnsi="Calibri" w:cs="Calibri"/>
          <w:sz w:val="22"/>
          <w:szCs w:val="22"/>
        </w:rPr>
        <w:t xml:space="preserve"> </w:t>
      </w:r>
    </w:p>
    <w:p w14:paraId="150F8569" w14:textId="02B6DEC4" w:rsidR="00BB0451" w:rsidRPr="00587FE9" w:rsidRDefault="00FD370F" w:rsidP="00426036">
      <w:pPr>
        <w:numPr>
          <w:ilvl w:val="0"/>
          <w:numId w:val="4"/>
        </w:numPr>
        <w:spacing w:after="0" w:line="276" w:lineRule="auto"/>
        <w:ind w:left="1097" w:hanging="360"/>
        <w:rPr>
          <w:rFonts w:ascii="Calibri" w:hAnsi="Calibri" w:cs="Calibri"/>
          <w:sz w:val="22"/>
          <w:szCs w:val="22"/>
        </w:rPr>
      </w:pPr>
      <w:r w:rsidRPr="00587FE9">
        <w:rPr>
          <w:rFonts w:ascii="Calibri" w:hAnsi="Calibri" w:cs="Calibri"/>
          <w:color w:val="000000"/>
          <w:sz w:val="22"/>
          <w:szCs w:val="22"/>
        </w:rPr>
        <w:t>zapewnienie warunków do rozwoju osobowościowego dzieci</w:t>
      </w:r>
      <w:r w:rsidR="009D5900" w:rsidRPr="00587FE9">
        <w:rPr>
          <w:rFonts w:ascii="Calibri" w:hAnsi="Calibri" w:cs="Calibri"/>
          <w:color w:val="000000"/>
          <w:sz w:val="22"/>
          <w:szCs w:val="22"/>
        </w:rPr>
        <w:t xml:space="preserve"> i </w:t>
      </w:r>
      <w:r w:rsidRPr="00587FE9">
        <w:rPr>
          <w:rFonts w:ascii="Calibri" w:hAnsi="Calibri" w:cs="Calibri"/>
          <w:color w:val="000000"/>
          <w:sz w:val="22"/>
          <w:szCs w:val="22"/>
        </w:rPr>
        <w:t>młodzieży</w:t>
      </w:r>
      <w:r w:rsidRPr="00587FE9">
        <w:rPr>
          <w:rFonts w:ascii="Calibri" w:hAnsi="Calibri" w:cs="Calibri"/>
          <w:color w:val="000000"/>
          <w:sz w:val="22"/>
          <w:szCs w:val="22"/>
        </w:rPr>
        <w:br/>
        <w:t>z niepełnosprawnością;</w:t>
      </w:r>
      <w:r w:rsidRPr="00587FE9">
        <w:rPr>
          <w:rFonts w:ascii="Calibri" w:hAnsi="Calibri" w:cs="Calibri"/>
          <w:sz w:val="22"/>
          <w:szCs w:val="22"/>
        </w:rPr>
        <w:t xml:space="preserve"> </w:t>
      </w:r>
    </w:p>
    <w:p w14:paraId="0F7DCFD6" w14:textId="063DA24A" w:rsidR="00BB0451" w:rsidRPr="00587FE9" w:rsidRDefault="00FD370F" w:rsidP="00426036">
      <w:pPr>
        <w:numPr>
          <w:ilvl w:val="0"/>
          <w:numId w:val="4"/>
        </w:numPr>
        <w:spacing w:after="0" w:line="276" w:lineRule="auto"/>
        <w:ind w:left="1097" w:hanging="360"/>
        <w:rPr>
          <w:rFonts w:ascii="Calibri" w:hAnsi="Calibri" w:cs="Calibri"/>
          <w:sz w:val="22"/>
          <w:szCs w:val="22"/>
        </w:rPr>
      </w:pPr>
      <w:r w:rsidRPr="00587FE9">
        <w:rPr>
          <w:rFonts w:ascii="Calibri" w:hAnsi="Calibri" w:cs="Calibri"/>
          <w:sz w:val="22"/>
          <w:szCs w:val="22"/>
        </w:rPr>
        <w:t>dostosowanie warunków edukacji do potrzeb dzieci</w:t>
      </w:r>
      <w:r w:rsidR="009D5900" w:rsidRPr="00587FE9">
        <w:rPr>
          <w:rFonts w:ascii="Calibri" w:hAnsi="Calibri" w:cs="Calibri"/>
          <w:sz w:val="22"/>
          <w:szCs w:val="22"/>
        </w:rPr>
        <w:t xml:space="preserve"> i </w:t>
      </w:r>
      <w:r w:rsidRPr="00587FE9">
        <w:rPr>
          <w:rFonts w:ascii="Calibri" w:hAnsi="Calibri" w:cs="Calibri"/>
          <w:sz w:val="22"/>
          <w:szCs w:val="22"/>
        </w:rPr>
        <w:t>młodzieży z niepełnosprawnością poprzez usuwanie barier architektonicznych i transportowych;</w:t>
      </w:r>
    </w:p>
    <w:p w14:paraId="689AEB2E" w14:textId="7184B5D1" w:rsidR="00BB0451" w:rsidRPr="00587FE9" w:rsidRDefault="00FD370F" w:rsidP="00426036">
      <w:pPr>
        <w:numPr>
          <w:ilvl w:val="0"/>
          <w:numId w:val="4"/>
        </w:numPr>
        <w:spacing w:after="0" w:line="276" w:lineRule="auto"/>
        <w:ind w:left="1097" w:hanging="360"/>
        <w:rPr>
          <w:rFonts w:ascii="Calibri" w:hAnsi="Calibri" w:cs="Calibri"/>
          <w:sz w:val="22"/>
          <w:szCs w:val="22"/>
        </w:rPr>
      </w:pPr>
      <w:r w:rsidRPr="00587FE9">
        <w:rPr>
          <w:rFonts w:ascii="Calibri" w:hAnsi="Calibri" w:cs="Calibri"/>
          <w:sz w:val="22"/>
          <w:szCs w:val="22"/>
        </w:rPr>
        <w:t xml:space="preserve"> </w:t>
      </w:r>
      <w:r w:rsidRPr="00587FE9">
        <w:rPr>
          <w:rFonts w:ascii="Calibri" w:hAnsi="Calibri" w:cs="Calibri"/>
          <w:color w:val="000000"/>
          <w:sz w:val="22"/>
          <w:szCs w:val="22"/>
        </w:rPr>
        <w:t>doposażenie szkół realizujących kształcenie specjalne w sprzęt, urządzenia i materiały edukacyjne i ćwiczeniowe do nauki, dostosowane do potrzeb dzieci</w:t>
      </w:r>
      <w:r w:rsidR="009D5900" w:rsidRPr="00587FE9">
        <w:rPr>
          <w:rFonts w:ascii="Calibri" w:hAnsi="Calibri" w:cs="Calibri"/>
          <w:color w:val="000000"/>
          <w:sz w:val="22"/>
          <w:szCs w:val="22"/>
        </w:rPr>
        <w:t xml:space="preserve"> i </w:t>
      </w:r>
      <w:r w:rsidRPr="00587FE9">
        <w:rPr>
          <w:rFonts w:ascii="Calibri" w:hAnsi="Calibri" w:cs="Calibri"/>
          <w:color w:val="000000"/>
          <w:sz w:val="22"/>
          <w:szCs w:val="22"/>
        </w:rPr>
        <w:t>młodzieży</w:t>
      </w:r>
      <w:r w:rsidRPr="00587FE9">
        <w:rPr>
          <w:rFonts w:ascii="Calibri" w:hAnsi="Calibri" w:cs="Calibri"/>
          <w:color w:val="000000"/>
          <w:sz w:val="22"/>
          <w:szCs w:val="22"/>
        </w:rPr>
        <w:br/>
        <w:t xml:space="preserve">z </w:t>
      </w:r>
      <w:r w:rsidRPr="00587FE9">
        <w:rPr>
          <w:rFonts w:ascii="Calibri" w:hAnsi="Calibri" w:cs="Calibri"/>
          <w:sz w:val="22"/>
          <w:szCs w:val="22"/>
        </w:rPr>
        <w:t>niepełnosprawnością;</w:t>
      </w:r>
    </w:p>
    <w:p w14:paraId="1A3D2485" w14:textId="785A35A7" w:rsidR="00BB0451" w:rsidRPr="00587FE9" w:rsidRDefault="00FD370F" w:rsidP="00426036">
      <w:pPr>
        <w:numPr>
          <w:ilvl w:val="0"/>
          <w:numId w:val="4"/>
        </w:numPr>
        <w:spacing w:after="0" w:line="276" w:lineRule="auto"/>
        <w:ind w:left="1097" w:hanging="360"/>
        <w:rPr>
          <w:rFonts w:ascii="Calibri" w:hAnsi="Calibri" w:cs="Calibri"/>
          <w:sz w:val="22"/>
          <w:szCs w:val="22"/>
        </w:rPr>
      </w:pPr>
      <w:r w:rsidRPr="00587FE9">
        <w:rPr>
          <w:rFonts w:ascii="Calibri" w:hAnsi="Calibri" w:cs="Calibri"/>
          <w:sz w:val="22"/>
          <w:szCs w:val="22"/>
        </w:rPr>
        <w:t>opiekę nad dziećmi</w:t>
      </w:r>
      <w:r w:rsidR="009D5900" w:rsidRPr="00587FE9">
        <w:rPr>
          <w:rFonts w:ascii="Calibri" w:hAnsi="Calibri" w:cs="Calibri"/>
          <w:sz w:val="22"/>
          <w:szCs w:val="22"/>
        </w:rPr>
        <w:t xml:space="preserve"> i </w:t>
      </w:r>
      <w:r w:rsidRPr="00587FE9">
        <w:rPr>
          <w:rFonts w:ascii="Calibri" w:hAnsi="Calibri" w:cs="Calibri"/>
          <w:sz w:val="22"/>
          <w:szCs w:val="22"/>
        </w:rPr>
        <w:t>młodzieżą z niepełnosprawnością poprzez np. umożliwienie realizowania indywidualnego procesu kształcenia i zajęć rewalidacyjnych;</w:t>
      </w:r>
    </w:p>
    <w:p w14:paraId="36AECFDE" w14:textId="77777777" w:rsidR="00BB0451" w:rsidRPr="00587FE9" w:rsidRDefault="00FD370F" w:rsidP="00426036">
      <w:pPr>
        <w:numPr>
          <w:ilvl w:val="0"/>
          <w:numId w:val="4"/>
        </w:numPr>
        <w:spacing w:after="0" w:line="276" w:lineRule="auto"/>
        <w:ind w:left="1097" w:hanging="360"/>
        <w:rPr>
          <w:rFonts w:ascii="Calibri" w:hAnsi="Calibri" w:cs="Calibri"/>
          <w:sz w:val="22"/>
          <w:szCs w:val="22"/>
        </w:rPr>
      </w:pPr>
      <w:r w:rsidRPr="00587FE9">
        <w:rPr>
          <w:rFonts w:ascii="Calibri" w:hAnsi="Calibri" w:cs="Calibri"/>
          <w:sz w:val="22"/>
          <w:szCs w:val="22"/>
        </w:rPr>
        <w:lastRenderedPageBreak/>
        <w:t xml:space="preserve">dostosowanie treści, metod i organizacji nauczania do możliwości dzieci/młodzieży </w:t>
      </w:r>
      <w:r w:rsidRPr="00587FE9">
        <w:rPr>
          <w:rFonts w:ascii="Calibri" w:hAnsi="Calibri" w:cs="Calibri"/>
          <w:sz w:val="22"/>
          <w:szCs w:val="22"/>
        </w:rPr>
        <w:br/>
        <w:t>z niepełnosprawnością;</w:t>
      </w:r>
    </w:p>
    <w:p w14:paraId="523F18FC" w14:textId="2AD317C4" w:rsidR="00697E5E" w:rsidRPr="00697E5E" w:rsidRDefault="00FD370F" w:rsidP="00697E5E">
      <w:pPr>
        <w:numPr>
          <w:ilvl w:val="0"/>
          <w:numId w:val="4"/>
        </w:numPr>
        <w:spacing w:after="0" w:line="276" w:lineRule="auto"/>
        <w:ind w:left="1097" w:hanging="360"/>
        <w:rPr>
          <w:rFonts w:ascii="Calibri" w:hAnsi="Calibri" w:cs="Calibri"/>
          <w:color w:val="000000"/>
          <w:sz w:val="22"/>
          <w:szCs w:val="22"/>
        </w:rPr>
      </w:pPr>
      <w:r w:rsidRPr="00587FE9">
        <w:rPr>
          <w:rFonts w:ascii="Calibri" w:hAnsi="Calibri" w:cs="Calibri"/>
          <w:color w:val="000000"/>
          <w:sz w:val="22"/>
          <w:szCs w:val="22"/>
        </w:rPr>
        <w:t xml:space="preserve">zapewnienie oferty doskonalenia zawodowego dla kadry pedagogicznej pracującej </w:t>
      </w:r>
      <w:r w:rsidRPr="00587FE9">
        <w:rPr>
          <w:rFonts w:ascii="Calibri" w:hAnsi="Calibri" w:cs="Calibri"/>
          <w:color w:val="000000"/>
          <w:sz w:val="22"/>
          <w:szCs w:val="22"/>
        </w:rPr>
        <w:br/>
        <w:t>z dziećmi</w:t>
      </w:r>
      <w:r w:rsidR="009D5900" w:rsidRPr="00587FE9">
        <w:rPr>
          <w:rFonts w:ascii="Calibri" w:hAnsi="Calibri" w:cs="Calibri"/>
          <w:color w:val="000000"/>
          <w:sz w:val="22"/>
          <w:szCs w:val="22"/>
        </w:rPr>
        <w:t xml:space="preserve"> i </w:t>
      </w:r>
      <w:r w:rsidRPr="00587FE9">
        <w:rPr>
          <w:rFonts w:ascii="Calibri" w:hAnsi="Calibri" w:cs="Calibri"/>
          <w:color w:val="000000"/>
          <w:sz w:val="22"/>
          <w:szCs w:val="22"/>
        </w:rPr>
        <w:t>młodzieżą z niepełnosprawnością.</w:t>
      </w:r>
    </w:p>
    <w:p w14:paraId="7D09E7A1" w14:textId="77777777" w:rsidR="007C53CF" w:rsidRDefault="007C53CF" w:rsidP="007C53CF">
      <w:pPr>
        <w:spacing w:after="0" w:line="276" w:lineRule="auto"/>
        <w:rPr>
          <w:rFonts w:ascii="Calibri" w:hAnsi="Calibri" w:cs="Calibri"/>
          <w:color w:val="000000"/>
          <w:sz w:val="22"/>
          <w:szCs w:val="22"/>
        </w:rPr>
      </w:pPr>
    </w:p>
    <w:p w14:paraId="4B6B2B02" w14:textId="77777777" w:rsidR="002A1F37" w:rsidRPr="00587FE9" w:rsidRDefault="002A1F37" w:rsidP="007C53CF">
      <w:pPr>
        <w:spacing w:after="0" w:line="276" w:lineRule="auto"/>
        <w:rPr>
          <w:rFonts w:ascii="Calibri" w:hAnsi="Calibri" w:cs="Calibri"/>
          <w:color w:val="000000"/>
          <w:sz w:val="22"/>
          <w:szCs w:val="22"/>
        </w:rPr>
      </w:pPr>
    </w:p>
    <w:p w14:paraId="39A30AB6" w14:textId="1A39638A" w:rsidR="00BB0451" w:rsidRPr="005666D1" w:rsidRDefault="00FD370F">
      <w:pPr>
        <w:spacing w:after="0" w:line="240" w:lineRule="auto"/>
        <w:ind w:left="737" w:firstLine="0"/>
        <w:rPr>
          <w:rFonts w:ascii="Calibri" w:hAnsi="Calibri" w:cs="Calibri"/>
          <w:color w:val="05676C" w:themeColor="accent3" w:themeShade="80"/>
        </w:rPr>
      </w:pPr>
      <w:r w:rsidRPr="005666D1">
        <w:rPr>
          <w:rFonts w:ascii="Calibri" w:hAnsi="Calibri" w:cs="Calibri"/>
          <w:b/>
          <w:color w:val="05676C" w:themeColor="accent3" w:themeShade="80"/>
        </w:rPr>
        <w:t xml:space="preserve">Cel </w:t>
      </w:r>
      <w:r w:rsidR="00587FE9" w:rsidRPr="005666D1">
        <w:rPr>
          <w:rFonts w:ascii="Calibri" w:hAnsi="Calibri" w:cs="Calibri"/>
          <w:b/>
          <w:color w:val="05676C" w:themeColor="accent3" w:themeShade="80"/>
        </w:rPr>
        <w:t>6</w:t>
      </w:r>
      <w:r w:rsidRPr="005666D1">
        <w:rPr>
          <w:rFonts w:ascii="Calibri" w:hAnsi="Calibri" w:cs="Calibri"/>
          <w:b/>
          <w:color w:val="05676C" w:themeColor="accent3" w:themeShade="80"/>
        </w:rPr>
        <w:t xml:space="preserve">. Zapewnienie podstawowych potrzeb socjalnych umożliwiających pełne </w:t>
      </w:r>
      <w:r w:rsidRPr="005666D1">
        <w:rPr>
          <w:rFonts w:ascii="Calibri" w:hAnsi="Calibri" w:cs="Calibri"/>
          <w:b/>
          <w:color w:val="05676C" w:themeColor="accent3" w:themeShade="80"/>
        </w:rPr>
        <w:br/>
      </w:r>
      <w:r w:rsidRPr="005666D1">
        <w:rPr>
          <w:rFonts w:ascii="Calibri" w:hAnsi="Calibri" w:cs="Calibri"/>
          <w:b/>
          <w:color w:val="05676C" w:themeColor="accent3" w:themeShade="80"/>
        </w:rPr>
        <w:tab/>
        <w:t xml:space="preserve">     uczestnictwo w życiu społecznym.</w:t>
      </w:r>
      <w:r w:rsidRPr="005666D1">
        <w:rPr>
          <w:rFonts w:ascii="Calibri" w:hAnsi="Calibri" w:cs="Calibri"/>
          <w:color w:val="05676C" w:themeColor="accent3" w:themeShade="80"/>
        </w:rPr>
        <w:t xml:space="preserve"> </w:t>
      </w:r>
    </w:p>
    <w:p w14:paraId="3EDEB345" w14:textId="77777777" w:rsidR="00BB0451" w:rsidRPr="00587FE9" w:rsidRDefault="00BB0451">
      <w:pPr>
        <w:spacing w:after="0" w:line="240" w:lineRule="auto"/>
        <w:ind w:left="748" w:firstLine="0"/>
        <w:rPr>
          <w:rFonts w:ascii="Calibri" w:hAnsi="Calibri" w:cs="Calibri"/>
          <w:color w:val="196B24"/>
          <w:sz w:val="22"/>
          <w:szCs w:val="22"/>
        </w:rPr>
      </w:pPr>
    </w:p>
    <w:p w14:paraId="00903F07" w14:textId="77777777" w:rsidR="00BB0451" w:rsidRPr="00587FE9" w:rsidRDefault="00FD370F">
      <w:pPr>
        <w:spacing w:after="0" w:line="240" w:lineRule="auto"/>
        <w:ind w:left="748"/>
        <w:rPr>
          <w:rFonts w:ascii="Calibri" w:hAnsi="Calibri" w:cs="Calibri"/>
          <w:sz w:val="22"/>
          <w:szCs w:val="22"/>
        </w:rPr>
      </w:pPr>
      <w:r w:rsidRPr="00587FE9">
        <w:rPr>
          <w:rFonts w:ascii="Calibri" w:hAnsi="Calibri" w:cs="Calibri"/>
          <w:b/>
          <w:i/>
          <w:sz w:val="22"/>
          <w:szCs w:val="22"/>
        </w:rPr>
        <w:t>Zadania</w:t>
      </w:r>
      <w:r w:rsidRPr="00587FE9">
        <w:rPr>
          <w:rFonts w:ascii="Calibri" w:hAnsi="Calibri" w:cs="Calibri"/>
          <w:b/>
          <w:sz w:val="22"/>
          <w:szCs w:val="22"/>
        </w:rPr>
        <w:t>:</w:t>
      </w:r>
      <w:r w:rsidRPr="00587FE9">
        <w:rPr>
          <w:rFonts w:ascii="Calibri" w:hAnsi="Calibri" w:cs="Calibri"/>
          <w:sz w:val="22"/>
          <w:szCs w:val="22"/>
        </w:rPr>
        <w:t xml:space="preserve"> </w:t>
      </w:r>
    </w:p>
    <w:p w14:paraId="38CEA4AB" w14:textId="77777777" w:rsidR="00BB0451" w:rsidRPr="00587FE9" w:rsidRDefault="00FD370F" w:rsidP="00426036">
      <w:pPr>
        <w:numPr>
          <w:ilvl w:val="0"/>
          <w:numId w:val="5"/>
        </w:numPr>
        <w:spacing w:after="0" w:line="276" w:lineRule="auto"/>
        <w:ind w:left="1157" w:hanging="420"/>
        <w:rPr>
          <w:rFonts w:ascii="Calibri" w:hAnsi="Calibri" w:cs="Calibri"/>
          <w:sz w:val="22"/>
          <w:szCs w:val="22"/>
        </w:rPr>
      </w:pPr>
      <w:r w:rsidRPr="00587FE9">
        <w:rPr>
          <w:rFonts w:ascii="Calibri" w:hAnsi="Calibri" w:cs="Calibri"/>
          <w:sz w:val="22"/>
          <w:szCs w:val="22"/>
        </w:rPr>
        <w:t xml:space="preserve">wsparcie dotyczące warunków socjalno – bytowych; </w:t>
      </w:r>
    </w:p>
    <w:p w14:paraId="6A9005A4" w14:textId="77777777" w:rsidR="00BB0451" w:rsidRPr="00587FE9" w:rsidRDefault="00FD370F" w:rsidP="00426036">
      <w:pPr>
        <w:numPr>
          <w:ilvl w:val="0"/>
          <w:numId w:val="5"/>
        </w:numPr>
        <w:spacing w:after="0" w:line="276" w:lineRule="auto"/>
        <w:ind w:left="1157" w:hanging="420"/>
        <w:rPr>
          <w:rFonts w:ascii="Calibri" w:hAnsi="Calibri" w:cs="Calibri"/>
          <w:sz w:val="22"/>
          <w:szCs w:val="22"/>
        </w:rPr>
      </w:pPr>
      <w:r w:rsidRPr="00587FE9">
        <w:rPr>
          <w:rFonts w:ascii="Calibri" w:hAnsi="Calibri" w:cs="Calibri"/>
          <w:sz w:val="22"/>
          <w:szCs w:val="22"/>
        </w:rPr>
        <w:t xml:space="preserve">pomoc w rozwiązywaniu problemów osób z niepełnosprawnością i ich rodzin, w tym poprzez umożliwienie specjalistycznej informacji i poradnictwa prawnego; </w:t>
      </w:r>
    </w:p>
    <w:p w14:paraId="323561DC" w14:textId="5E3C0DCC" w:rsidR="00BB0451" w:rsidRPr="00587FE9" w:rsidRDefault="00604B5A" w:rsidP="00426036">
      <w:pPr>
        <w:numPr>
          <w:ilvl w:val="0"/>
          <w:numId w:val="5"/>
        </w:numPr>
        <w:spacing w:after="0" w:line="276" w:lineRule="auto"/>
        <w:ind w:left="1157" w:hanging="420"/>
        <w:rPr>
          <w:rFonts w:ascii="Calibri" w:hAnsi="Calibri" w:cs="Calibri"/>
          <w:sz w:val="22"/>
          <w:szCs w:val="22"/>
        </w:rPr>
      </w:pPr>
      <w:r>
        <w:rPr>
          <w:rFonts w:ascii="Calibri" w:hAnsi="Calibri" w:cs="Calibri"/>
          <w:sz w:val="22"/>
          <w:szCs w:val="22"/>
        </w:rPr>
        <w:t>rozwój</w:t>
      </w:r>
      <w:r w:rsidR="00FD370F" w:rsidRPr="00587FE9">
        <w:rPr>
          <w:rFonts w:ascii="Calibri" w:hAnsi="Calibri" w:cs="Calibri"/>
          <w:sz w:val="22"/>
          <w:szCs w:val="22"/>
        </w:rPr>
        <w:t xml:space="preserve"> usług </w:t>
      </w:r>
      <w:r>
        <w:rPr>
          <w:rFonts w:ascii="Calibri" w:hAnsi="Calibri" w:cs="Calibri"/>
          <w:sz w:val="22"/>
          <w:szCs w:val="22"/>
        </w:rPr>
        <w:t>społecznych</w:t>
      </w:r>
      <w:r w:rsidR="00FD370F" w:rsidRPr="00587FE9">
        <w:rPr>
          <w:rFonts w:ascii="Calibri" w:hAnsi="Calibri" w:cs="Calibri"/>
          <w:sz w:val="22"/>
          <w:szCs w:val="22"/>
        </w:rPr>
        <w:t xml:space="preserve">; </w:t>
      </w:r>
    </w:p>
    <w:p w14:paraId="44F8035F" w14:textId="77777777" w:rsidR="00BB0451" w:rsidRPr="00587FE9" w:rsidRDefault="00FD370F" w:rsidP="00426036">
      <w:pPr>
        <w:numPr>
          <w:ilvl w:val="0"/>
          <w:numId w:val="5"/>
        </w:numPr>
        <w:spacing w:after="0" w:line="276" w:lineRule="auto"/>
        <w:ind w:left="1157" w:hanging="420"/>
        <w:rPr>
          <w:rFonts w:ascii="Calibri" w:hAnsi="Calibri" w:cs="Calibri"/>
          <w:sz w:val="22"/>
          <w:szCs w:val="22"/>
        </w:rPr>
      </w:pPr>
      <w:r w:rsidRPr="00587FE9">
        <w:rPr>
          <w:rFonts w:ascii="Calibri" w:hAnsi="Calibri" w:cs="Calibri"/>
          <w:sz w:val="22"/>
          <w:szCs w:val="22"/>
        </w:rPr>
        <w:t xml:space="preserve">szkolenie wolontariuszy w zakresie opieki nad osobami z niepełnosprawnością; </w:t>
      </w:r>
    </w:p>
    <w:p w14:paraId="79A6342B" w14:textId="77777777" w:rsidR="00BB0451" w:rsidRPr="00587FE9" w:rsidRDefault="00FD370F" w:rsidP="00426036">
      <w:pPr>
        <w:numPr>
          <w:ilvl w:val="0"/>
          <w:numId w:val="5"/>
        </w:numPr>
        <w:spacing w:after="0" w:line="276" w:lineRule="auto"/>
        <w:ind w:left="1157" w:hanging="420"/>
        <w:rPr>
          <w:rFonts w:ascii="Calibri" w:hAnsi="Calibri" w:cs="Calibri"/>
          <w:sz w:val="22"/>
          <w:szCs w:val="22"/>
        </w:rPr>
      </w:pPr>
      <w:r w:rsidRPr="00587FE9">
        <w:rPr>
          <w:rFonts w:ascii="Calibri" w:hAnsi="Calibri" w:cs="Calibri"/>
          <w:sz w:val="22"/>
          <w:szCs w:val="22"/>
        </w:rPr>
        <w:t xml:space="preserve">promocja zdrowego stylu życia; </w:t>
      </w:r>
    </w:p>
    <w:p w14:paraId="782C3B98" w14:textId="520AF705" w:rsidR="00BB0451" w:rsidRPr="00587FE9" w:rsidRDefault="00FD370F" w:rsidP="00426036">
      <w:pPr>
        <w:numPr>
          <w:ilvl w:val="0"/>
          <w:numId w:val="5"/>
        </w:numPr>
        <w:spacing w:after="0" w:line="276" w:lineRule="auto"/>
        <w:ind w:left="1157" w:hanging="420"/>
        <w:rPr>
          <w:rFonts w:ascii="Calibri" w:hAnsi="Calibri" w:cs="Calibri"/>
          <w:sz w:val="22"/>
          <w:szCs w:val="22"/>
        </w:rPr>
      </w:pPr>
      <w:r w:rsidRPr="00587FE9">
        <w:rPr>
          <w:rFonts w:ascii="Calibri" w:hAnsi="Calibri" w:cs="Calibri"/>
          <w:sz w:val="22"/>
          <w:szCs w:val="22"/>
        </w:rPr>
        <w:t>świadczenie specjalistycznych usług, w tym tłumacza języka migowego</w:t>
      </w:r>
      <w:r w:rsidR="009D5900" w:rsidRPr="00587FE9">
        <w:rPr>
          <w:rFonts w:ascii="Calibri" w:hAnsi="Calibri" w:cs="Calibri"/>
          <w:sz w:val="22"/>
          <w:szCs w:val="22"/>
        </w:rPr>
        <w:t>;</w:t>
      </w:r>
      <w:r w:rsidRPr="00587FE9">
        <w:rPr>
          <w:rFonts w:ascii="Calibri" w:hAnsi="Calibri" w:cs="Calibri"/>
          <w:sz w:val="22"/>
          <w:szCs w:val="22"/>
        </w:rPr>
        <w:t xml:space="preserve"> </w:t>
      </w:r>
    </w:p>
    <w:p w14:paraId="53F73EAA" w14:textId="77777777" w:rsidR="00BB0451" w:rsidRPr="00587FE9" w:rsidRDefault="00FD370F" w:rsidP="00426036">
      <w:pPr>
        <w:numPr>
          <w:ilvl w:val="0"/>
          <w:numId w:val="5"/>
        </w:numPr>
        <w:spacing w:after="0" w:line="276" w:lineRule="auto"/>
        <w:ind w:left="1157" w:hanging="420"/>
        <w:rPr>
          <w:rFonts w:ascii="Calibri" w:hAnsi="Calibri" w:cs="Calibri"/>
          <w:sz w:val="22"/>
          <w:szCs w:val="22"/>
        </w:rPr>
      </w:pPr>
      <w:r w:rsidRPr="00587FE9">
        <w:rPr>
          <w:rFonts w:ascii="Calibri" w:hAnsi="Calibri" w:cs="Calibri"/>
          <w:sz w:val="22"/>
          <w:szCs w:val="22"/>
        </w:rPr>
        <w:t xml:space="preserve">wsparcie środowiskowe i socjalne; </w:t>
      </w:r>
    </w:p>
    <w:p w14:paraId="5EF46383" w14:textId="0D950FFE" w:rsidR="00BB0451" w:rsidRPr="00587FE9" w:rsidRDefault="00FD370F" w:rsidP="00426036">
      <w:pPr>
        <w:numPr>
          <w:ilvl w:val="0"/>
          <w:numId w:val="5"/>
        </w:numPr>
        <w:spacing w:after="0" w:line="276" w:lineRule="auto"/>
        <w:ind w:left="1157" w:hanging="420"/>
        <w:rPr>
          <w:rFonts w:ascii="Calibri" w:hAnsi="Calibri" w:cs="Calibri"/>
          <w:sz w:val="22"/>
          <w:szCs w:val="22"/>
        </w:rPr>
      </w:pPr>
      <w:r w:rsidRPr="00587FE9">
        <w:rPr>
          <w:rFonts w:ascii="Calibri" w:hAnsi="Calibri" w:cs="Calibri"/>
          <w:sz w:val="22"/>
          <w:szCs w:val="22"/>
        </w:rPr>
        <w:t xml:space="preserve">dostęp do mieszkań wspomaganych dla osób z niepełnosprawnością; </w:t>
      </w:r>
    </w:p>
    <w:p w14:paraId="4CF582E8" w14:textId="77777777" w:rsidR="002A1F37" w:rsidRPr="005666D1" w:rsidRDefault="002A1F37">
      <w:pPr>
        <w:spacing w:after="0" w:line="276" w:lineRule="auto"/>
        <w:rPr>
          <w:rFonts w:ascii="Calibri" w:hAnsi="Calibri" w:cs="Calibri"/>
          <w:color w:val="05676C" w:themeColor="accent3" w:themeShade="80"/>
          <w:sz w:val="22"/>
          <w:szCs w:val="22"/>
        </w:rPr>
      </w:pPr>
    </w:p>
    <w:p w14:paraId="2F4ACBCE" w14:textId="3EFAF162" w:rsidR="004072F3" w:rsidRPr="005666D1" w:rsidRDefault="00FD370F" w:rsidP="004072F3">
      <w:pPr>
        <w:spacing w:after="0" w:line="240" w:lineRule="auto"/>
        <w:ind w:left="0" w:firstLine="719"/>
        <w:jc w:val="left"/>
        <w:rPr>
          <w:rFonts w:ascii="Calibri" w:hAnsi="Calibri" w:cs="Calibri"/>
          <w:b/>
          <w:color w:val="05676C" w:themeColor="accent3" w:themeShade="80"/>
        </w:rPr>
      </w:pPr>
      <w:r w:rsidRPr="005666D1">
        <w:rPr>
          <w:rFonts w:ascii="Calibri" w:hAnsi="Calibri" w:cs="Calibri"/>
          <w:b/>
          <w:color w:val="05676C" w:themeColor="accent3" w:themeShade="80"/>
        </w:rPr>
        <w:t xml:space="preserve">Cel </w:t>
      </w:r>
      <w:r w:rsidR="00587FE9" w:rsidRPr="005666D1">
        <w:rPr>
          <w:rFonts w:ascii="Calibri" w:hAnsi="Calibri" w:cs="Calibri"/>
          <w:b/>
          <w:color w:val="05676C" w:themeColor="accent3" w:themeShade="80"/>
        </w:rPr>
        <w:t>7</w:t>
      </w:r>
      <w:r w:rsidRPr="005666D1">
        <w:rPr>
          <w:rFonts w:ascii="Calibri" w:hAnsi="Calibri" w:cs="Calibri"/>
          <w:b/>
          <w:color w:val="05676C" w:themeColor="accent3" w:themeShade="80"/>
        </w:rPr>
        <w:t xml:space="preserve">. Zapewnienie osobom z niepełnosprawnością szerszego dostępu do rehabilitacji </w:t>
      </w:r>
    </w:p>
    <w:p w14:paraId="3C9BECB1" w14:textId="1CAC23A6" w:rsidR="00BB0451" w:rsidRPr="005666D1" w:rsidRDefault="004072F3" w:rsidP="004072F3">
      <w:pPr>
        <w:spacing w:after="0" w:line="240" w:lineRule="auto"/>
        <w:ind w:left="0" w:firstLine="719"/>
        <w:rPr>
          <w:rFonts w:ascii="Calibri" w:hAnsi="Calibri" w:cs="Calibri"/>
          <w:color w:val="05676C" w:themeColor="accent3" w:themeShade="80"/>
        </w:rPr>
      </w:pPr>
      <w:r w:rsidRPr="005666D1">
        <w:rPr>
          <w:rFonts w:ascii="Calibri" w:hAnsi="Calibri" w:cs="Calibri"/>
          <w:b/>
          <w:color w:val="05676C" w:themeColor="accent3" w:themeShade="80"/>
        </w:rPr>
        <w:t xml:space="preserve">            </w:t>
      </w:r>
      <w:r w:rsidR="00FD370F" w:rsidRPr="005666D1">
        <w:rPr>
          <w:rFonts w:ascii="Calibri" w:hAnsi="Calibri" w:cs="Calibri"/>
          <w:b/>
          <w:color w:val="05676C" w:themeColor="accent3" w:themeShade="80"/>
        </w:rPr>
        <w:tab/>
      </w:r>
      <w:r w:rsidR="00751289" w:rsidRPr="005666D1">
        <w:rPr>
          <w:rFonts w:ascii="Calibri" w:hAnsi="Calibri" w:cs="Calibri"/>
          <w:b/>
          <w:color w:val="05676C" w:themeColor="accent3" w:themeShade="80"/>
        </w:rPr>
        <w:t>s</w:t>
      </w:r>
      <w:r w:rsidR="00FD370F" w:rsidRPr="005666D1">
        <w:rPr>
          <w:rFonts w:ascii="Calibri" w:hAnsi="Calibri" w:cs="Calibri"/>
          <w:b/>
          <w:color w:val="05676C" w:themeColor="accent3" w:themeShade="80"/>
        </w:rPr>
        <w:t>połecznej</w:t>
      </w:r>
      <w:r w:rsidR="00751289" w:rsidRPr="005666D1">
        <w:rPr>
          <w:rFonts w:ascii="Calibri" w:hAnsi="Calibri" w:cs="Calibri"/>
          <w:b/>
          <w:color w:val="05676C" w:themeColor="accent3" w:themeShade="80"/>
        </w:rPr>
        <w:t xml:space="preserve">, w tym </w:t>
      </w:r>
      <w:r w:rsidR="00FD370F" w:rsidRPr="005666D1">
        <w:rPr>
          <w:rFonts w:ascii="Calibri" w:hAnsi="Calibri" w:cs="Calibri"/>
          <w:b/>
          <w:color w:val="05676C" w:themeColor="accent3" w:themeShade="80"/>
        </w:rPr>
        <w:t>kultury, sportu, rekreacji i turystyki.</w:t>
      </w:r>
      <w:r w:rsidR="00FD370F" w:rsidRPr="005666D1">
        <w:rPr>
          <w:rFonts w:ascii="Calibri" w:hAnsi="Calibri" w:cs="Calibri"/>
          <w:color w:val="05676C" w:themeColor="accent3" w:themeShade="80"/>
        </w:rPr>
        <w:t xml:space="preserve"> </w:t>
      </w:r>
    </w:p>
    <w:p w14:paraId="44D405F6" w14:textId="77777777" w:rsidR="00BB0451" w:rsidRPr="00587FE9" w:rsidRDefault="00BB0451" w:rsidP="002A1F37">
      <w:pPr>
        <w:spacing w:after="0" w:line="240" w:lineRule="auto"/>
        <w:ind w:left="0" w:firstLine="0"/>
        <w:rPr>
          <w:rFonts w:ascii="Calibri" w:hAnsi="Calibri" w:cs="Calibri"/>
          <w:color w:val="196B24"/>
          <w:sz w:val="22"/>
          <w:szCs w:val="22"/>
        </w:rPr>
      </w:pPr>
    </w:p>
    <w:p w14:paraId="14F58909" w14:textId="09FE4065" w:rsidR="00BB0451" w:rsidRPr="00587FE9" w:rsidRDefault="00FD370F">
      <w:pPr>
        <w:spacing w:after="0" w:line="240" w:lineRule="auto"/>
        <w:ind w:left="748"/>
        <w:rPr>
          <w:rFonts w:ascii="Calibri" w:hAnsi="Calibri" w:cs="Calibri"/>
          <w:i/>
          <w:sz w:val="22"/>
          <w:szCs w:val="22"/>
        </w:rPr>
      </w:pPr>
      <w:r w:rsidRPr="00587FE9">
        <w:rPr>
          <w:rFonts w:ascii="Calibri" w:hAnsi="Calibri" w:cs="Calibri"/>
          <w:b/>
          <w:i/>
          <w:sz w:val="22"/>
          <w:szCs w:val="22"/>
        </w:rPr>
        <w:t xml:space="preserve">Zadania: </w:t>
      </w:r>
    </w:p>
    <w:p w14:paraId="2A96C981" w14:textId="77777777" w:rsidR="00BB0451" w:rsidRPr="00587FE9" w:rsidRDefault="00FD370F" w:rsidP="00426036">
      <w:pPr>
        <w:numPr>
          <w:ilvl w:val="0"/>
          <w:numId w:val="15"/>
        </w:numPr>
        <w:pBdr>
          <w:top w:val="nil"/>
          <w:left w:val="nil"/>
          <w:bottom w:val="nil"/>
          <w:right w:val="nil"/>
          <w:between w:val="nil"/>
        </w:pBdr>
        <w:spacing w:after="0" w:line="276" w:lineRule="auto"/>
        <w:ind w:left="1097"/>
        <w:rPr>
          <w:rFonts w:ascii="Calibri" w:hAnsi="Calibri" w:cs="Calibri"/>
          <w:sz w:val="22"/>
          <w:szCs w:val="22"/>
        </w:rPr>
      </w:pPr>
      <w:r w:rsidRPr="00587FE9">
        <w:rPr>
          <w:rFonts w:ascii="Calibri" w:hAnsi="Calibri" w:cs="Calibri"/>
          <w:sz w:val="22"/>
          <w:szCs w:val="22"/>
        </w:rPr>
        <w:t xml:space="preserve">zapewnienie uczestnictwa w warsztatach terapii zajęciowej i ośrodkach wsparcia; </w:t>
      </w:r>
    </w:p>
    <w:p w14:paraId="75BD2C48" w14:textId="77777777" w:rsidR="00BB0451" w:rsidRPr="00587FE9" w:rsidRDefault="00FD370F" w:rsidP="00426036">
      <w:pPr>
        <w:numPr>
          <w:ilvl w:val="0"/>
          <w:numId w:val="15"/>
        </w:numPr>
        <w:pBdr>
          <w:top w:val="nil"/>
          <w:left w:val="nil"/>
          <w:bottom w:val="nil"/>
          <w:right w:val="nil"/>
          <w:between w:val="nil"/>
        </w:pBdr>
        <w:spacing w:after="0" w:line="276" w:lineRule="auto"/>
        <w:ind w:left="1097"/>
        <w:rPr>
          <w:rFonts w:ascii="Calibri" w:hAnsi="Calibri" w:cs="Calibri"/>
          <w:sz w:val="22"/>
          <w:szCs w:val="22"/>
        </w:rPr>
      </w:pPr>
      <w:r w:rsidRPr="00587FE9">
        <w:rPr>
          <w:rFonts w:ascii="Calibri" w:hAnsi="Calibri" w:cs="Calibri"/>
          <w:sz w:val="22"/>
          <w:szCs w:val="22"/>
        </w:rPr>
        <w:t xml:space="preserve">administrowanie dofinansowaniami do turnusów rehabilitacyjnych; </w:t>
      </w:r>
    </w:p>
    <w:p w14:paraId="7558BEDD" w14:textId="77777777" w:rsidR="00BB0451" w:rsidRPr="00587FE9" w:rsidRDefault="00FD370F" w:rsidP="00426036">
      <w:pPr>
        <w:numPr>
          <w:ilvl w:val="0"/>
          <w:numId w:val="15"/>
        </w:numPr>
        <w:pBdr>
          <w:top w:val="nil"/>
          <w:left w:val="nil"/>
          <w:bottom w:val="nil"/>
          <w:right w:val="nil"/>
          <w:between w:val="nil"/>
        </w:pBdr>
        <w:spacing w:after="0" w:line="276" w:lineRule="auto"/>
        <w:ind w:left="1097"/>
        <w:rPr>
          <w:rFonts w:ascii="Calibri" w:hAnsi="Calibri" w:cs="Calibri"/>
          <w:sz w:val="22"/>
          <w:szCs w:val="22"/>
        </w:rPr>
      </w:pPr>
      <w:r w:rsidRPr="00587FE9">
        <w:rPr>
          <w:rFonts w:ascii="Calibri" w:hAnsi="Calibri" w:cs="Calibri"/>
          <w:sz w:val="22"/>
          <w:szCs w:val="22"/>
        </w:rPr>
        <w:t xml:space="preserve">umożliwienie udziału osób z niepełnosprawnością w imprezach masowych; </w:t>
      </w:r>
    </w:p>
    <w:p w14:paraId="689F1619" w14:textId="77777777" w:rsidR="00BB0451" w:rsidRPr="00587FE9" w:rsidRDefault="00FD370F" w:rsidP="00426036">
      <w:pPr>
        <w:numPr>
          <w:ilvl w:val="0"/>
          <w:numId w:val="15"/>
        </w:numPr>
        <w:pBdr>
          <w:top w:val="nil"/>
          <w:left w:val="nil"/>
          <w:bottom w:val="nil"/>
          <w:right w:val="nil"/>
          <w:between w:val="nil"/>
        </w:pBdr>
        <w:spacing w:after="0" w:line="276" w:lineRule="auto"/>
        <w:ind w:left="1097"/>
        <w:rPr>
          <w:rFonts w:ascii="Calibri" w:hAnsi="Calibri" w:cs="Calibri"/>
          <w:sz w:val="22"/>
          <w:szCs w:val="22"/>
        </w:rPr>
      </w:pPr>
      <w:r w:rsidRPr="00587FE9">
        <w:rPr>
          <w:rFonts w:ascii="Calibri" w:hAnsi="Calibri" w:cs="Calibri"/>
          <w:sz w:val="22"/>
          <w:szCs w:val="22"/>
        </w:rPr>
        <w:t xml:space="preserve">dofinansowanie i promowanie sportu, rekreacji i turystyki osób z niepełnosprawnością. </w:t>
      </w:r>
    </w:p>
    <w:p w14:paraId="142A7335" w14:textId="77777777" w:rsidR="005F6BAA" w:rsidRPr="00587FE9" w:rsidRDefault="005F6BAA">
      <w:pPr>
        <w:spacing w:after="0" w:line="276" w:lineRule="auto"/>
        <w:ind w:left="737" w:firstLine="0"/>
        <w:jc w:val="left"/>
        <w:rPr>
          <w:rFonts w:ascii="Calibri" w:hAnsi="Calibri" w:cs="Calibri"/>
          <w:b/>
          <w:color w:val="196B24"/>
        </w:rPr>
      </w:pPr>
    </w:p>
    <w:p w14:paraId="19DBDD01" w14:textId="45F50592" w:rsidR="00BB0451" w:rsidRPr="005666D1" w:rsidRDefault="00FD370F">
      <w:pPr>
        <w:spacing w:after="0" w:line="276" w:lineRule="auto"/>
        <w:ind w:left="737" w:firstLine="0"/>
        <w:jc w:val="left"/>
        <w:rPr>
          <w:rFonts w:ascii="Calibri" w:hAnsi="Calibri" w:cs="Calibri"/>
          <w:color w:val="05676C" w:themeColor="accent3" w:themeShade="80"/>
        </w:rPr>
      </w:pPr>
      <w:r w:rsidRPr="005666D1">
        <w:rPr>
          <w:rFonts w:ascii="Calibri" w:hAnsi="Calibri" w:cs="Calibri"/>
          <w:b/>
          <w:color w:val="05676C" w:themeColor="accent3" w:themeShade="80"/>
        </w:rPr>
        <w:t xml:space="preserve">Cel </w:t>
      </w:r>
      <w:r w:rsidR="00CC056F" w:rsidRPr="005666D1">
        <w:rPr>
          <w:rFonts w:ascii="Calibri" w:hAnsi="Calibri" w:cs="Calibri"/>
          <w:b/>
          <w:color w:val="05676C" w:themeColor="accent3" w:themeShade="80"/>
        </w:rPr>
        <w:t>8</w:t>
      </w:r>
      <w:r w:rsidRPr="005666D1">
        <w:rPr>
          <w:rFonts w:ascii="Calibri" w:hAnsi="Calibri" w:cs="Calibri"/>
          <w:b/>
          <w:color w:val="05676C" w:themeColor="accent3" w:themeShade="80"/>
        </w:rPr>
        <w:t>.  Zwiększenie aktywności zawodowej osób z niepełnosprawnością.</w:t>
      </w:r>
      <w:r w:rsidRPr="005666D1">
        <w:rPr>
          <w:rFonts w:ascii="Calibri" w:hAnsi="Calibri" w:cs="Calibri"/>
          <w:color w:val="05676C" w:themeColor="accent3" w:themeShade="80"/>
        </w:rPr>
        <w:t xml:space="preserve"> </w:t>
      </w:r>
    </w:p>
    <w:p w14:paraId="22BA2D2E" w14:textId="77777777" w:rsidR="00BB0451" w:rsidRPr="00587FE9" w:rsidRDefault="00BB0451">
      <w:pPr>
        <w:spacing w:after="0" w:line="240" w:lineRule="auto"/>
        <w:ind w:left="714"/>
        <w:rPr>
          <w:rFonts w:ascii="Calibri" w:hAnsi="Calibri" w:cs="Calibri"/>
          <w:sz w:val="22"/>
          <w:szCs w:val="22"/>
        </w:rPr>
      </w:pPr>
    </w:p>
    <w:p w14:paraId="5B6411EE" w14:textId="77777777" w:rsidR="00BB0451" w:rsidRPr="00587FE9" w:rsidRDefault="00FD370F" w:rsidP="004072F3">
      <w:pPr>
        <w:spacing w:after="0" w:line="240" w:lineRule="auto"/>
        <w:ind w:left="0" w:firstLine="719"/>
        <w:rPr>
          <w:rFonts w:ascii="Calibri" w:hAnsi="Calibri" w:cs="Calibri"/>
          <w:i/>
          <w:sz w:val="22"/>
          <w:szCs w:val="22"/>
        </w:rPr>
      </w:pPr>
      <w:r w:rsidRPr="00587FE9">
        <w:rPr>
          <w:rFonts w:ascii="Calibri" w:hAnsi="Calibri" w:cs="Calibri"/>
          <w:b/>
          <w:i/>
          <w:sz w:val="22"/>
          <w:szCs w:val="22"/>
        </w:rPr>
        <w:t xml:space="preserve">Zadania: </w:t>
      </w:r>
    </w:p>
    <w:p w14:paraId="3357DB7D" w14:textId="77777777" w:rsidR="001C02E3" w:rsidRPr="00587FE9" w:rsidRDefault="001C02E3" w:rsidP="001C02E3">
      <w:pPr>
        <w:numPr>
          <w:ilvl w:val="0"/>
          <w:numId w:val="6"/>
        </w:numPr>
        <w:spacing w:after="0" w:line="276" w:lineRule="auto"/>
        <w:ind w:left="1077" w:hanging="340"/>
        <w:rPr>
          <w:rFonts w:ascii="Calibri" w:hAnsi="Calibri" w:cs="Calibri"/>
          <w:sz w:val="22"/>
          <w:szCs w:val="22"/>
        </w:rPr>
      </w:pPr>
      <w:r w:rsidRPr="00587FE9">
        <w:rPr>
          <w:rFonts w:ascii="Calibri" w:hAnsi="Calibri" w:cs="Calibri"/>
          <w:sz w:val="22"/>
          <w:szCs w:val="22"/>
        </w:rPr>
        <w:t xml:space="preserve">promocja zatrudnienia osób z niepełnosprawnością; </w:t>
      </w:r>
    </w:p>
    <w:p w14:paraId="2910B798" w14:textId="77777777" w:rsidR="00BB0451" w:rsidRPr="00587FE9" w:rsidRDefault="00FD370F" w:rsidP="00426036">
      <w:pPr>
        <w:numPr>
          <w:ilvl w:val="0"/>
          <w:numId w:val="6"/>
        </w:numPr>
        <w:spacing w:after="0" w:line="276" w:lineRule="auto"/>
        <w:ind w:left="1077" w:hanging="340"/>
        <w:rPr>
          <w:rFonts w:ascii="Calibri" w:hAnsi="Calibri" w:cs="Calibri"/>
          <w:sz w:val="22"/>
          <w:szCs w:val="22"/>
        </w:rPr>
      </w:pPr>
      <w:r w:rsidRPr="00587FE9">
        <w:rPr>
          <w:rFonts w:ascii="Calibri" w:hAnsi="Calibri" w:cs="Calibri"/>
          <w:sz w:val="22"/>
          <w:szCs w:val="22"/>
        </w:rPr>
        <w:t xml:space="preserve">pomoc finansowa w rozpoczęciu samodzielnej działalności gospodarczej; </w:t>
      </w:r>
    </w:p>
    <w:p w14:paraId="01601DC9" w14:textId="77777777" w:rsidR="00BB0451" w:rsidRPr="00587FE9" w:rsidRDefault="00FD370F" w:rsidP="00426036">
      <w:pPr>
        <w:numPr>
          <w:ilvl w:val="0"/>
          <w:numId w:val="6"/>
        </w:numPr>
        <w:spacing w:after="0" w:line="276" w:lineRule="auto"/>
        <w:ind w:left="1077" w:hanging="340"/>
        <w:rPr>
          <w:rFonts w:ascii="Calibri" w:hAnsi="Calibri" w:cs="Calibri"/>
          <w:sz w:val="22"/>
          <w:szCs w:val="22"/>
        </w:rPr>
      </w:pPr>
      <w:r w:rsidRPr="00587FE9">
        <w:rPr>
          <w:rFonts w:ascii="Calibri" w:hAnsi="Calibri" w:cs="Calibri"/>
          <w:sz w:val="22"/>
          <w:szCs w:val="22"/>
        </w:rPr>
        <w:t xml:space="preserve">wsparcie readaptacji zawodowej osób z niepełnosprawnością; </w:t>
      </w:r>
    </w:p>
    <w:p w14:paraId="5F635A25" w14:textId="77777777" w:rsidR="00BB0451" w:rsidRPr="00587FE9" w:rsidRDefault="00FD370F" w:rsidP="00426036">
      <w:pPr>
        <w:numPr>
          <w:ilvl w:val="0"/>
          <w:numId w:val="6"/>
        </w:numPr>
        <w:spacing w:after="0" w:line="276" w:lineRule="auto"/>
        <w:ind w:left="1077" w:hanging="340"/>
        <w:rPr>
          <w:rFonts w:ascii="Calibri" w:hAnsi="Calibri" w:cs="Calibri"/>
          <w:sz w:val="22"/>
          <w:szCs w:val="22"/>
        </w:rPr>
      </w:pPr>
      <w:r w:rsidRPr="00587FE9">
        <w:rPr>
          <w:rFonts w:ascii="Calibri" w:hAnsi="Calibri" w:cs="Calibri"/>
          <w:sz w:val="22"/>
          <w:szCs w:val="22"/>
        </w:rPr>
        <w:t xml:space="preserve">poradnictwo zawodowe dla osób z niepełnosprawnością; </w:t>
      </w:r>
    </w:p>
    <w:p w14:paraId="1331C006" w14:textId="77777777" w:rsidR="00BB0451" w:rsidRPr="00587FE9" w:rsidRDefault="00FD370F" w:rsidP="00426036">
      <w:pPr>
        <w:numPr>
          <w:ilvl w:val="0"/>
          <w:numId w:val="6"/>
        </w:numPr>
        <w:spacing w:after="0" w:line="276" w:lineRule="auto"/>
        <w:ind w:left="1077" w:hanging="340"/>
        <w:rPr>
          <w:rFonts w:ascii="Calibri" w:hAnsi="Calibri" w:cs="Calibri"/>
          <w:sz w:val="22"/>
          <w:szCs w:val="22"/>
        </w:rPr>
      </w:pPr>
      <w:r w:rsidRPr="00587FE9">
        <w:rPr>
          <w:rFonts w:ascii="Calibri" w:hAnsi="Calibri" w:cs="Calibri"/>
          <w:sz w:val="22"/>
          <w:szCs w:val="22"/>
        </w:rPr>
        <w:t xml:space="preserve">pomoc finansowa w przystosowaniu stanowisk pracy do potrzeb osób </w:t>
      </w:r>
      <w:r w:rsidRPr="00587FE9">
        <w:rPr>
          <w:rFonts w:ascii="Calibri" w:hAnsi="Calibri" w:cs="Calibri"/>
          <w:sz w:val="22"/>
          <w:szCs w:val="22"/>
        </w:rPr>
        <w:br/>
        <w:t xml:space="preserve">z niepełnosprawnością; </w:t>
      </w:r>
    </w:p>
    <w:p w14:paraId="75FF6478" w14:textId="77777777" w:rsidR="00BB0451" w:rsidRDefault="00FD370F" w:rsidP="00426036">
      <w:pPr>
        <w:numPr>
          <w:ilvl w:val="0"/>
          <w:numId w:val="6"/>
        </w:numPr>
        <w:spacing w:after="0" w:line="276" w:lineRule="auto"/>
        <w:ind w:left="1077" w:hanging="340"/>
        <w:rPr>
          <w:rFonts w:ascii="Calibri" w:hAnsi="Calibri" w:cs="Calibri"/>
          <w:sz w:val="22"/>
          <w:szCs w:val="22"/>
        </w:rPr>
      </w:pPr>
      <w:r w:rsidRPr="00587FE9">
        <w:rPr>
          <w:rFonts w:ascii="Calibri" w:hAnsi="Calibri" w:cs="Calibri"/>
          <w:sz w:val="22"/>
          <w:szCs w:val="22"/>
        </w:rPr>
        <w:t xml:space="preserve">zwrot kosztów wyposażenia stanowiska pracy pracodawcy. </w:t>
      </w:r>
    </w:p>
    <w:p w14:paraId="746D7B7F" w14:textId="77777777" w:rsidR="00604B5A" w:rsidRDefault="00604B5A" w:rsidP="00ED7D58">
      <w:pPr>
        <w:spacing w:after="0" w:line="276" w:lineRule="auto"/>
        <w:ind w:left="1077" w:firstLine="0"/>
        <w:rPr>
          <w:rFonts w:ascii="Calibri" w:hAnsi="Calibri" w:cs="Calibri"/>
          <w:sz w:val="22"/>
          <w:szCs w:val="22"/>
        </w:rPr>
      </w:pPr>
    </w:p>
    <w:p w14:paraId="221DAAC1" w14:textId="77777777" w:rsidR="00ED7D58" w:rsidRDefault="00ED7D58" w:rsidP="00ED7D58">
      <w:pPr>
        <w:spacing w:after="0" w:line="276" w:lineRule="auto"/>
        <w:ind w:left="1077" w:firstLine="0"/>
        <w:rPr>
          <w:rFonts w:ascii="Calibri" w:hAnsi="Calibri" w:cs="Calibri"/>
          <w:sz w:val="22"/>
          <w:szCs w:val="22"/>
        </w:rPr>
      </w:pPr>
    </w:p>
    <w:p w14:paraId="2D49A849" w14:textId="77777777" w:rsidR="00ED7D58" w:rsidRDefault="00ED7D58" w:rsidP="00ED7D58">
      <w:pPr>
        <w:spacing w:after="0" w:line="276" w:lineRule="auto"/>
        <w:ind w:left="1077" w:firstLine="0"/>
        <w:rPr>
          <w:rFonts w:ascii="Calibri" w:hAnsi="Calibri" w:cs="Calibri"/>
          <w:sz w:val="22"/>
          <w:szCs w:val="22"/>
        </w:rPr>
      </w:pPr>
    </w:p>
    <w:p w14:paraId="426FA6E8" w14:textId="77777777" w:rsidR="00ED7D58" w:rsidRPr="00587FE9" w:rsidRDefault="00ED7D58" w:rsidP="00ED7D58">
      <w:pPr>
        <w:spacing w:after="0" w:line="276" w:lineRule="auto"/>
        <w:ind w:left="1077" w:firstLine="0"/>
        <w:rPr>
          <w:rFonts w:ascii="Calibri" w:hAnsi="Calibri" w:cs="Calibri"/>
          <w:sz w:val="22"/>
          <w:szCs w:val="22"/>
        </w:rPr>
      </w:pPr>
    </w:p>
    <w:p w14:paraId="36234A91" w14:textId="77777777" w:rsidR="008760A1" w:rsidRPr="005666D1" w:rsidRDefault="008760A1" w:rsidP="00846B51">
      <w:pPr>
        <w:spacing w:after="0" w:line="276" w:lineRule="auto"/>
        <w:ind w:left="0" w:firstLine="0"/>
        <w:rPr>
          <w:rFonts w:ascii="Calibri" w:hAnsi="Calibri" w:cs="Calibri"/>
          <w:color w:val="05676C" w:themeColor="accent3" w:themeShade="80"/>
          <w:sz w:val="22"/>
          <w:szCs w:val="22"/>
        </w:rPr>
      </w:pPr>
    </w:p>
    <w:p w14:paraId="04ED5284" w14:textId="29A40D85" w:rsidR="00BB0451" w:rsidRPr="005666D1" w:rsidRDefault="00FD370F" w:rsidP="00587FE9">
      <w:pPr>
        <w:spacing w:after="0" w:line="240" w:lineRule="auto"/>
        <w:ind w:left="1077" w:hanging="340"/>
        <w:rPr>
          <w:rFonts w:ascii="Calibri" w:hAnsi="Calibri" w:cs="Calibri"/>
          <w:b/>
          <w:color w:val="05676C" w:themeColor="accent3" w:themeShade="80"/>
        </w:rPr>
      </w:pPr>
      <w:r w:rsidRPr="005666D1">
        <w:rPr>
          <w:rFonts w:ascii="Calibri" w:hAnsi="Calibri" w:cs="Calibri"/>
          <w:b/>
          <w:color w:val="05676C" w:themeColor="accent3" w:themeShade="80"/>
        </w:rPr>
        <w:lastRenderedPageBreak/>
        <w:t xml:space="preserve">Cel </w:t>
      </w:r>
      <w:r w:rsidR="00CC056F" w:rsidRPr="005666D1">
        <w:rPr>
          <w:rFonts w:ascii="Calibri" w:hAnsi="Calibri" w:cs="Calibri"/>
          <w:b/>
          <w:color w:val="05676C" w:themeColor="accent3" w:themeShade="80"/>
        </w:rPr>
        <w:t>9</w:t>
      </w:r>
      <w:r w:rsidRPr="005666D1">
        <w:rPr>
          <w:rFonts w:ascii="Calibri" w:hAnsi="Calibri" w:cs="Calibri"/>
          <w:b/>
          <w:color w:val="05676C" w:themeColor="accent3" w:themeShade="80"/>
        </w:rPr>
        <w:t xml:space="preserve">.  Współpraca z organizacjami pozarządowymi i innymi podmiotami działającymi na rzecz osób z niepełnosprawnością </w:t>
      </w:r>
    </w:p>
    <w:p w14:paraId="1F834B80" w14:textId="77777777" w:rsidR="00BB0451" w:rsidRPr="00587FE9" w:rsidRDefault="00BB0451">
      <w:pPr>
        <w:spacing w:after="0" w:line="240" w:lineRule="auto"/>
        <w:ind w:left="748" w:firstLine="0"/>
        <w:rPr>
          <w:rFonts w:ascii="Calibri" w:hAnsi="Calibri" w:cs="Calibri"/>
          <w:b/>
          <w:sz w:val="22"/>
          <w:szCs w:val="22"/>
        </w:rPr>
      </w:pPr>
    </w:p>
    <w:p w14:paraId="0AF43429" w14:textId="77777777" w:rsidR="00BB0451" w:rsidRPr="00587FE9" w:rsidRDefault="00FD370F">
      <w:pPr>
        <w:spacing w:after="0" w:line="276" w:lineRule="auto"/>
        <w:ind w:left="748"/>
        <w:rPr>
          <w:rFonts w:ascii="Calibri" w:hAnsi="Calibri" w:cs="Calibri"/>
          <w:i/>
          <w:sz w:val="22"/>
          <w:szCs w:val="22"/>
        </w:rPr>
      </w:pPr>
      <w:r w:rsidRPr="00587FE9">
        <w:rPr>
          <w:rFonts w:ascii="Calibri" w:hAnsi="Calibri" w:cs="Calibri"/>
          <w:b/>
          <w:i/>
          <w:sz w:val="22"/>
          <w:szCs w:val="22"/>
        </w:rPr>
        <w:t>Zadania:</w:t>
      </w:r>
      <w:r w:rsidRPr="00587FE9">
        <w:rPr>
          <w:rFonts w:ascii="Calibri" w:hAnsi="Calibri" w:cs="Calibri"/>
          <w:i/>
          <w:sz w:val="22"/>
          <w:szCs w:val="22"/>
        </w:rPr>
        <w:t xml:space="preserve"> </w:t>
      </w:r>
    </w:p>
    <w:p w14:paraId="5581C762" w14:textId="77777777" w:rsidR="00BB0451" w:rsidRPr="00587FE9" w:rsidRDefault="00FD370F" w:rsidP="00426036">
      <w:pPr>
        <w:numPr>
          <w:ilvl w:val="0"/>
          <w:numId w:val="7"/>
        </w:numPr>
        <w:spacing w:after="0" w:line="276" w:lineRule="auto"/>
        <w:ind w:left="1094" w:hanging="357"/>
        <w:rPr>
          <w:rFonts w:ascii="Calibri" w:hAnsi="Calibri" w:cs="Calibri"/>
          <w:sz w:val="22"/>
          <w:szCs w:val="22"/>
        </w:rPr>
      </w:pPr>
      <w:r w:rsidRPr="00587FE9">
        <w:rPr>
          <w:rFonts w:ascii="Calibri" w:hAnsi="Calibri" w:cs="Calibri"/>
          <w:sz w:val="22"/>
          <w:szCs w:val="22"/>
        </w:rPr>
        <w:t xml:space="preserve">realizacja wypracowanego modelu konsultacji społecznych w zakresie rozwiązań dotyczących osób z niepełnosprawnością wspólnie z reprezentatywnym przedstawicielstwem tego środowiska; </w:t>
      </w:r>
    </w:p>
    <w:p w14:paraId="6ECAE72C" w14:textId="77777777" w:rsidR="00BB0451" w:rsidRPr="00587FE9" w:rsidRDefault="00FD370F" w:rsidP="00426036">
      <w:pPr>
        <w:numPr>
          <w:ilvl w:val="0"/>
          <w:numId w:val="7"/>
        </w:numPr>
        <w:spacing w:after="0" w:line="276" w:lineRule="auto"/>
        <w:ind w:left="1094" w:hanging="357"/>
        <w:rPr>
          <w:rFonts w:ascii="Calibri" w:hAnsi="Calibri" w:cs="Calibri"/>
          <w:sz w:val="22"/>
          <w:szCs w:val="22"/>
        </w:rPr>
      </w:pPr>
      <w:r w:rsidRPr="00587FE9">
        <w:rPr>
          <w:rFonts w:ascii="Calibri" w:hAnsi="Calibri" w:cs="Calibri"/>
          <w:sz w:val="22"/>
          <w:szCs w:val="22"/>
        </w:rPr>
        <w:t xml:space="preserve">promocja pracy społecznej osób działających w organizacjach pozarządowych; </w:t>
      </w:r>
    </w:p>
    <w:p w14:paraId="79136463" w14:textId="69D1E8CF" w:rsidR="00BB0451" w:rsidRPr="00587FE9" w:rsidRDefault="00FD370F" w:rsidP="00426036">
      <w:pPr>
        <w:numPr>
          <w:ilvl w:val="0"/>
          <w:numId w:val="7"/>
        </w:numPr>
        <w:spacing w:after="0" w:line="276" w:lineRule="auto"/>
        <w:ind w:left="1094" w:hanging="357"/>
        <w:rPr>
          <w:rFonts w:ascii="Calibri" w:hAnsi="Calibri" w:cs="Calibri"/>
          <w:sz w:val="22"/>
          <w:szCs w:val="22"/>
        </w:rPr>
      </w:pPr>
      <w:r w:rsidRPr="00587FE9">
        <w:rPr>
          <w:rFonts w:ascii="Calibri" w:hAnsi="Calibri" w:cs="Calibri"/>
          <w:sz w:val="22"/>
          <w:szCs w:val="22"/>
        </w:rPr>
        <w:t>powierzanie zadań w zakresie pomocy społecznej i wsparcia</w:t>
      </w:r>
      <w:r w:rsidR="0048405C">
        <w:rPr>
          <w:rFonts w:ascii="Calibri" w:hAnsi="Calibri" w:cs="Calibri"/>
          <w:sz w:val="22"/>
          <w:szCs w:val="22"/>
        </w:rPr>
        <w:t xml:space="preserve"> </w:t>
      </w:r>
      <w:r w:rsidRPr="00587FE9">
        <w:rPr>
          <w:rFonts w:ascii="Calibri" w:hAnsi="Calibri" w:cs="Calibri"/>
          <w:sz w:val="22"/>
          <w:szCs w:val="22"/>
        </w:rPr>
        <w:t xml:space="preserve">osób z niepełnosprawnością organizacjom pozarządowym i innym uprawnionym podmiotom; </w:t>
      </w:r>
    </w:p>
    <w:p w14:paraId="13C4FC94" w14:textId="77777777" w:rsidR="00BB0451" w:rsidRPr="00587FE9" w:rsidRDefault="00FD370F" w:rsidP="00426036">
      <w:pPr>
        <w:numPr>
          <w:ilvl w:val="0"/>
          <w:numId w:val="7"/>
        </w:numPr>
        <w:spacing w:after="0" w:line="276" w:lineRule="auto"/>
        <w:ind w:left="1094" w:hanging="357"/>
        <w:rPr>
          <w:rFonts w:ascii="Calibri" w:hAnsi="Calibri" w:cs="Calibri"/>
          <w:sz w:val="22"/>
          <w:szCs w:val="22"/>
        </w:rPr>
      </w:pPr>
      <w:r w:rsidRPr="00587FE9">
        <w:rPr>
          <w:rFonts w:ascii="Calibri" w:hAnsi="Calibri" w:cs="Calibri"/>
          <w:sz w:val="22"/>
          <w:szCs w:val="22"/>
        </w:rPr>
        <w:t xml:space="preserve">bieżące informowanie osób z niepełnosprawnością i organizacji pozarządowych </w:t>
      </w:r>
      <w:r w:rsidRPr="00587FE9">
        <w:rPr>
          <w:rFonts w:ascii="Calibri" w:hAnsi="Calibri" w:cs="Calibri"/>
          <w:sz w:val="22"/>
          <w:szCs w:val="22"/>
        </w:rPr>
        <w:br/>
        <w:t xml:space="preserve">o działaniach do nich kierowanych; </w:t>
      </w:r>
    </w:p>
    <w:p w14:paraId="071A6826" w14:textId="42AA38D5" w:rsidR="00BB0451" w:rsidRPr="00587FE9" w:rsidRDefault="00FD370F" w:rsidP="00426036">
      <w:pPr>
        <w:numPr>
          <w:ilvl w:val="0"/>
          <w:numId w:val="7"/>
        </w:numPr>
        <w:spacing w:after="0" w:line="276" w:lineRule="auto"/>
        <w:ind w:left="1094" w:hanging="357"/>
        <w:rPr>
          <w:rFonts w:ascii="Calibri" w:hAnsi="Calibri" w:cs="Calibri"/>
          <w:sz w:val="22"/>
          <w:szCs w:val="22"/>
        </w:rPr>
      </w:pPr>
      <w:r w:rsidRPr="00587FE9">
        <w:rPr>
          <w:rFonts w:ascii="Calibri" w:hAnsi="Calibri" w:cs="Calibri"/>
          <w:sz w:val="22"/>
          <w:szCs w:val="22"/>
        </w:rPr>
        <w:t xml:space="preserve">doskonalenie współpracy instytucji samorządowych z organizacjami pozarządowymi w celu realizacji zadań publicznych oraz ustalenia potrzeb osób z </w:t>
      </w:r>
      <w:r w:rsidR="00F902E2" w:rsidRPr="00587FE9">
        <w:rPr>
          <w:rFonts w:ascii="Calibri" w:hAnsi="Calibri" w:cs="Calibri"/>
          <w:sz w:val="22"/>
          <w:szCs w:val="22"/>
        </w:rPr>
        <w:t>niepełnosprawnościami</w:t>
      </w:r>
      <w:r w:rsidR="00ED7D58">
        <w:rPr>
          <w:rFonts w:ascii="Calibri" w:hAnsi="Calibri" w:cs="Calibri"/>
          <w:sz w:val="22"/>
          <w:szCs w:val="22"/>
        </w:rPr>
        <w:t>;</w:t>
      </w:r>
    </w:p>
    <w:p w14:paraId="58C8F7FD" w14:textId="77777777" w:rsidR="00BB0451" w:rsidRPr="00587FE9" w:rsidRDefault="00FD370F" w:rsidP="00426036">
      <w:pPr>
        <w:numPr>
          <w:ilvl w:val="0"/>
          <w:numId w:val="7"/>
        </w:numPr>
        <w:spacing w:after="0" w:line="276" w:lineRule="auto"/>
        <w:ind w:left="1094" w:hanging="357"/>
        <w:rPr>
          <w:rFonts w:ascii="Calibri" w:hAnsi="Calibri" w:cs="Calibri"/>
          <w:sz w:val="22"/>
          <w:szCs w:val="22"/>
        </w:rPr>
      </w:pPr>
      <w:r w:rsidRPr="00587FE9">
        <w:rPr>
          <w:rFonts w:ascii="Calibri" w:hAnsi="Calibri" w:cs="Calibri"/>
          <w:color w:val="000000"/>
          <w:sz w:val="22"/>
          <w:szCs w:val="22"/>
        </w:rPr>
        <w:t>wsparcie prawne i organizacyjne organizacji pozarządowych działających na rzecz osób</w:t>
      </w:r>
      <w:r w:rsidRPr="00587FE9">
        <w:rPr>
          <w:rFonts w:ascii="Calibri" w:hAnsi="Calibri" w:cs="Calibri"/>
          <w:color w:val="000000"/>
          <w:sz w:val="22"/>
          <w:szCs w:val="22"/>
        </w:rPr>
        <w:br/>
        <w:t xml:space="preserve"> z niepełnosprawnością;</w:t>
      </w:r>
    </w:p>
    <w:p w14:paraId="4B2E125D" w14:textId="687BA1C3" w:rsidR="007A659E" w:rsidRPr="00261D5D" w:rsidRDefault="00FD370F" w:rsidP="00261D5D">
      <w:pPr>
        <w:numPr>
          <w:ilvl w:val="0"/>
          <w:numId w:val="7"/>
        </w:numPr>
        <w:spacing w:after="0" w:line="276" w:lineRule="auto"/>
        <w:ind w:left="1094" w:hanging="357"/>
        <w:rPr>
          <w:rFonts w:ascii="Calibri" w:hAnsi="Calibri" w:cs="Calibri"/>
          <w:color w:val="000000"/>
          <w:sz w:val="22"/>
          <w:szCs w:val="22"/>
        </w:rPr>
      </w:pPr>
      <w:r w:rsidRPr="00587FE9">
        <w:rPr>
          <w:rFonts w:ascii="Calibri" w:hAnsi="Calibri" w:cs="Calibri"/>
          <w:color w:val="000000"/>
          <w:sz w:val="22"/>
          <w:szCs w:val="22"/>
        </w:rPr>
        <w:t xml:space="preserve">uruchomienie wolontariatu wytchnieniowego. </w:t>
      </w:r>
    </w:p>
    <w:p w14:paraId="418358F2" w14:textId="77777777" w:rsidR="007A659E" w:rsidRDefault="007A659E" w:rsidP="007A659E">
      <w:pPr>
        <w:tabs>
          <w:tab w:val="center" w:pos="1290"/>
          <w:tab w:val="center" w:pos="4224"/>
        </w:tabs>
        <w:spacing w:after="0" w:line="276" w:lineRule="auto"/>
        <w:ind w:left="737" w:firstLine="0"/>
        <w:rPr>
          <w:color w:val="000000"/>
        </w:rPr>
      </w:pPr>
    </w:p>
    <w:p w14:paraId="66F8099D" w14:textId="7ACA3837" w:rsidR="007A659E" w:rsidRPr="004D3C56" w:rsidRDefault="007A659E" w:rsidP="00BB4770">
      <w:pPr>
        <w:shd w:val="clear" w:color="auto" w:fill="05676C" w:themeFill="accent3" w:themeFillShade="80"/>
        <w:tabs>
          <w:tab w:val="center" w:pos="1197"/>
          <w:tab w:val="center" w:pos="2585"/>
        </w:tabs>
        <w:spacing w:after="0" w:line="276" w:lineRule="auto"/>
        <w:ind w:left="737" w:firstLine="0"/>
        <w:jc w:val="left"/>
        <w:rPr>
          <w:rFonts w:ascii="Calibri" w:hAnsi="Calibri" w:cs="Calibri"/>
          <w:color w:val="FFFFFF" w:themeColor="background1"/>
        </w:rPr>
      </w:pPr>
      <w:r w:rsidRPr="004D3C56">
        <w:rPr>
          <w:rFonts w:ascii="Calibri" w:hAnsi="Calibri" w:cs="Calibri"/>
          <w:b/>
          <w:color w:val="FFFFFF" w:themeColor="background1"/>
        </w:rPr>
        <w:t>I</w:t>
      </w:r>
      <w:r w:rsidR="00D7035E">
        <w:rPr>
          <w:rFonts w:ascii="Calibri" w:hAnsi="Calibri" w:cs="Calibri"/>
          <w:b/>
          <w:color w:val="FFFFFF" w:themeColor="background1"/>
        </w:rPr>
        <w:t>V</w:t>
      </w:r>
      <w:r>
        <w:rPr>
          <w:rFonts w:ascii="Calibri" w:hAnsi="Calibri" w:cs="Calibri"/>
          <w:b/>
          <w:color w:val="FFFFFF" w:themeColor="background1"/>
        </w:rPr>
        <w:t xml:space="preserve">. </w:t>
      </w:r>
      <w:r w:rsidRPr="004D3C56">
        <w:rPr>
          <w:rFonts w:ascii="Calibri" w:eastAsia="Arial" w:hAnsi="Calibri" w:cs="Calibri"/>
          <w:b/>
          <w:color w:val="FFFFFF" w:themeColor="background1"/>
        </w:rPr>
        <w:tab/>
      </w:r>
      <w:r>
        <w:rPr>
          <w:rFonts w:ascii="Calibri" w:eastAsia="Arial" w:hAnsi="Calibri" w:cs="Calibri"/>
          <w:b/>
          <w:color w:val="FFFFFF" w:themeColor="background1"/>
        </w:rPr>
        <w:t xml:space="preserve">Wskaźniki </w:t>
      </w:r>
      <w:r w:rsidRPr="004D3C56">
        <w:rPr>
          <w:rFonts w:ascii="Calibri" w:eastAsia="Arial" w:hAnsi="Calibri" w:cs="Calibri"/>
          <w:b/>
          <w:color w:val="FFFFFF" w:themeColor="background1"/>
        </w:rPr>
        <w:t xml:space="preserve">  </w:t>
      </w:r>
    </w:p>
    <w:p w14:paraId="1B89C987" w14:textId="77777777" w:rsidR="00B41129" w:rsidRDefault="00B41129" w:rsidP="00B41129">
      <w:pPr>
        <w:pStyle w:val="Akapitzlist"/>
        <w:spacing w:after="0" w:line="240" w:lineRule="auto"/>
        <w:ind w:left="1457" w:firstLine="0"/>
        <w:rPr>
          <w:rFonts w:ascii="Calibri" w:hAnsi="Calibri" w:cs="Calibri"/>
          <w:bCs/>
          <w:sz w:val="22"/>
          <w:szCs w:val="22"/>
        </w:rPr>
      </w:pPr>
    </w:p>
    <w:p w14:paraId="7129501D" w14:textId="6DB56B07" w:rsidR="007A659E" w:rsidRDefault="007A659E" w:rsidP="00261D5D">
      <w:pPr>
        <w:pStyle w:val="Akapitzlist"/>
        <w:numPr>
          <w:ilvl w:val="0"/>
          <w:numId w:val="88"/>
        </w:numPr>
        <w:spacing w:after="0" w:line="276" w:lineRule="auto"/>
        <w:rPr>
          <w:rFonts w:ascii="Calibri" w:hAnsi="Calibri" w:cs="Calibri"/>
          <w:bCs/>
          <w:sz w:val="22"/>
          <w:szCs w:val="22"/>
        </w:rPr>
      </w:pPr>
      <w:r w:rsidRPr="00B41129">
        <w:rPr>
          <w:rFonts w:ascii="Calibri" w:hAnsi="Calibri" w:cs="Calibri"/>
          <w:bCs/>
          <w:sz w:val="22"/>
          <w:szCs w:val="22"/>
        </w:rPr>
        <w:t>Liczba zrealizowanych inicjatyw</w:t>
      </w:r>
      <w:r w:rsidR="00AE18B9" w:rsidRPr="00B41129">
        <w:rPr>
          <w:rFonts w:ascii="Calibri" w:hAnsi="Calibri" w:cs="Calibri"/>
          <w:bCs/>
          <w:sz w:val="22"/>
          <w:szCs w:val="22"/>
        </w:rPr>
        <w:t xml:space="preserve"> mających na celu kształtowani</w:t>
      </w:r>
      <w:r w:rsidR="00507C1E">
        <w:rPr>
          <w:rFonts w:ascii="Calibri" w:hAnsi="Calibri" w:cs="Calibri"/>
          <w:bCs/>
          <w:sz w:val="22"/>
          <w:szCs w:val="22"/>
        </w:rPr>
        <w:t>e</w:t>
      </w:r>
      <w:r w:rsidR="00AE18B9" w:rsidRPr="00B41129">
        <w:rPr>
          <w:rFonts w:ascii="Calibri" w:hAnsi="Calibri" w:cs="Calibri"/>
          <w:bCs/>
          <w:sz w:val="22"/>
          <w:szCs w:val="22"/>
        </w:rPr>
        <w:t xml:space="preserve"> i rozwijanie świadomości społecznej w zakresie właściwego postrzegania problemu niepełnosprawności</w:t>
      </w:r>
      <w:r w:rsidR="00B41129">
        <w:rPr>
          <w:rFonts w:ascii="Calibri" w:hAnsi="Calibri" w:cs="Calibri"/>
          <w:bCs/>
          <w:sz w:val="22"/>
          <w:szCs w:val="22"/>
        </w:rPr>
        <w:t>,</w:t>
      </w:r>
    </w:p>
    <w:p w14:paraId="1CFAB5DD" w14:textId="45919F8A" w:rsidR="00B41129" w:rsidRDefault="00B41129" w:rsidP="00261D5D">
      <w:pPr>
        <w:pStyle w:val="Akapitzlist"/>
        <w:numPr>
          <w:ilvl w:val="0"/>
          <w:numId w:val="88"/>
        </w:numPr>
        <w:spacing w:after="0" w:line="276" w:lineRule="auto"/>
        <w:rPr>
          <w:rFonts w:ascii="Calibri" w:hAnsi="Calibri" w:cs="Calibri"/>
          <w:bCs/>
          <w:sz w:val="22"/>
          <w:szCs w:val="22"/>
        </w:rPr>
      </w:pPr>
      <w:r>
        <w:rPr>
          <w:rFonts w:ascii="Calibri" w:hAnsi="Calibri" w:cs="Calibri"/>
          <w:bCs/>
          <w:sz w:val="22"/>
          <w:szCs w:val="22"/>
        </w:rPr>
        <w:t xml:space="preserve">Wysokość środków wydatkowanych </w:t>
      </w:r>
      <w:r w:rsidR="008F335D">
        <w:rPr>
          <w:rFonts w:ascii="Calibri" w:hAnsi="Calibri" w:cs="Calibri"/>
          <w:bCs/>
          <w:sz w:val="22"/>
          <w:szCs w:val="22"/>
        </w:rPr>
        <w:t>z P</w:t>
      </w:r>
      <w:r w:rsidR="00E35122">
        <w:rPr>
          <w:rFonts w:ascii="Calibri" w:hAnsi="Calibri" w:cs="Calibri"/>
          <w:bCs/>
          <w:sz w:val="22"/>
          <w:szCs w:val="22"/>
        </w:rPr>
        <w:t xml:space="preserve">aństwowego Funduszu Rehabilitacji Osób </w:t>
      </w:r>
      <w:r w:rsidR="00E35122">
        <w:rPr>
          <w:rFonts w:ascii="Calibri" w:hAnsi="Calibri" w:cs="Calibri"/>
          <w:bCs/>
          <w:sz w:val="22"/>
          <w:szCs w:val="22"/>
        </w:rPr>
        <w:br/>
        <w:t>Niepełnosprawn</w:t>
      </w:r>
      <w:r w:rsidR="00462B75">
        <w:rPr>
          <w:rFonts w:ascii="Calibri" w:hAnsi="Calibri" w:cs="Calibri"/>
          <w:bCs/>
          <w:sz w:val="22"/>
          <w:szCs w:val="22"/>
        </w:rPr>
        <w:t>ych</w:t>
      </w:r>
      <w:r w:rsidR="00E35122">
        <w:rPr>
          <w:rFonts w:ascii="Calibri" w:hAnsi="Calibri" w:cs="Calibri"/>
          <w:bCs/>
          <w:sz w:val="22"/>
          <w:szCs w:val="22"/>
        </w:rPr>
        <w:t xml:space="preserve"> na</w:t>
      </w:r>
      <w:r w:rsidR="008F335D">
        <w:rPr>
          <w:rFonts w:ascii="Calibri" w:hAnsi="Calibri" w:cs="Calibri"/>
          <w:bCs/>
          <w:sz w:val="22"/>
          <w:szCs w:val="22"/>
        </w:rPr>
        <w:t xml:space="preserve"> rehabilitację zawodową osób z niepełnosprawnościami,</w:t>
      </w:r>
    </w:p>
    <w:p w14:paraId="42D48A97" w14:textId="55BC1379" w:rsidR="008F335D" w:rsidRDefault="008F335D" w:rsidP="00261D5D">
      <w:pPr>
        <w:pStyle w:val="Akapitzlist"/>
        <w:numPr>
          <w:ilvl w:val="0"/>
          <w:numId w:val="88"/>
        </w:numPr>
        <w:spacing w:after="0" w:line="276" w:lineRule="auto"/>
        <w:rPr>
          <w:rFonts w:ascii="Calibri" w:hAnsi="Calibri" w:cs="Calibri"/>
          <w:bCs/>
          <w:sz w:val="22"/>
          <w:szCs w:val="22"/>
        </w:rPr>
      </w:pPr>
      <w:r>
        <w:rPr>
          <w:rFonts w:ascii="Calibri" w:hAnsi="Calibri" w:cs="Calibri"/>
          <w:bCs/>
          <w:sz w:val="22"/>
          <w:szCs w:val="22"/>
        </w:rPr>
        <w:t xml:space="preserve">Wysokość środków wydatkowanych </w:t>
      </w:r>
      <w:r w:rsidR="009F4B35">
        <w:rPr>
          <w:rFonts w:ascii="Calibri" w:hAnsi="Calibri" w:cs="Calibri"/>
          <w:bCs/>
          <w:sz w:val="22"/>
          <w:szCs w:val="22"/>
        </w:rPr>
        <w:t xml:space="preserve">z Państwowego Funduszu Rehabilitacji Osób </w:t>
      </w:r>
      <w:r w:rsidR="009F4B35">
        <w:rPr>
          <w:rFonts w:ascii="Calibri" w:hAnsi="Calibri" w:cs="Calibri"/>
          <w:bCs/>
          <w:sz w:val="22"/>
          <w:szCs w:val="22"/>
        </w:rPr>
        <w:br/>
        <w:t>Niepełnospraw</w:t>
      </w:r>
      <w:r w:rsidR="00462B75">
        <w:rPr>
          <w:rFonts w:ascii="Calibri" w:hAnsi="Calibri" w:cs="Calibri"/>
          <w:bCs/>
          <w:sz w:val="22"/>
          <w:szCs w:val="22"/>
        </w:rPr>
        <w:t>nych</w:t>
      </w:r>
      <w:r w:rsidR="009F4B35">
        <w:rPr>
          <w:rFonts w:ascii="Calibri" w:hAnsi="Calibri" w:cs="Calibri"/>
          <w:bCs/>
          <w:sz w:val="22"/>
          <w:szCs w:val="22"/>
        </w:rPr>
        <w:t xml:space="preserve"> </w:t>
      </w:r>
      <w:r>
        <w:rPr>
          <w:rFonts w:ascii="Calibri" w:hAnsi="Calibri" w:cs="Calibri"/>
          <w:bCs/>
          <w:sz w:val="22"/>
          <w:szCs w:val="22"/>
        </w:rPr>
        <w:t>na rehabilitację</w:t>
      </w:r>
      <w:r w:rsidR="009F4B35">
        <w:rPr>
          <w:rFonts w:ascii="Calibri" w:hAnsi="Calibri" w:cs="Calibri"/>
          <w:bCs/>
          <w:sz w:val="22"/>
          <w:szCs w:val="22"/>
        </w:rPr>
        <w:t xml:space="preserve"> </w:t>
      </w:r>
      <w:r>
        <w:rPr>
          <w:rFonts w:ascii="Calibri" w:hAnsi="Calibri" w:cs="Calibri"/>
          <w:bCs/>
          <w:sz w:val="22"/>
          <w:szCs w:val="22"/>
        </w:rPr>
        <w:t>społeczną osób z niepełnosprawnościami,</w:t>
      </w:r>
    </w:p>
    <w:p w14:paraId="5EE04B97" w14:textId="11E38594" w:rsidR="008F335D" w:rsidRDefault="00507C1E" w:rsidP="00261D5D">
      <w:pPr>
        <w:pStyle w:val="Akapitzlist"/>
        <w:numPr>
          <w:ilvl w:val="0"/>
          <w:numId w:val="88"/>
        </w:numPr>
        <w:spacing w:after="0" w:line="276" w:lineRule="auto"/>
        <w:rPr>
          <w:rFonts w:ascii="Calibri" w:hAnsi="Calibri" w:cs="Calibri"/>
          <w:bCs/>
          <w:sz w:val="22"/>
          <w:szCs w:val="22"/>
        </w:rPr>
      </w:pPr>
      <w:r>
        <w:rPr>
          <w:rFonts w:ascii="Calibri" w:hAnsi="Calibri" w:cs="Calibri"/>
          <w:bCs/>
          <w:sz w:val="22"/>
          <w:szCs w:val="22"/>
        </w:rPr>
        <w:t xml:space="preserve">Liczba zrealizowanych zadań na rzecz osób z niepełnosprawnościami we współpracy </w:t>
      </w:r>
      <w:r>
        <w:rPr>
          <w:rFonts w:ascii="Calibri" w:hAnsi="Calibri" w:cs="Calibri"/>
          <w:bCs/>
          <w:sz w:val="22"/>
          <w:szCs w:val="22"/>
        </w:rPr>
        <w:br/>
        <w:t>z organizacjami pozarządowymi,</w:t>
      </w:r>
      <w:r w:rsidR="001D3B4B">
        <w:rPr>
          <w:rFonts w:ascii="Calibri" w:hAnsi="Calibri" w:cs="Calibri"/>
          <w:bCs/>
          <w:sz w:val="22"/>
          <w:szCs w:val="22"/>
        </w:rPr>
        <w:t xml:space="preserve"> liczba organizacji aktywnych w obszarze niepełnosprawności</w:t>
      </w:r>
      <w:r w:rsidR="00A24FF1">
        <w:rPr>
          <w:rFonts w:ascii="Calibri" w:hAnsi="Calibri" w:cs="Calibri"/>
          <w:bCs/>
          <w:sz w:val="22"/>
          <w:szCs w:val="22"/>
        </w:rPr>
        <w:t>,</w:t>
      </w:r>
    </w:p>
    <w:p w14:paraId="0117B1E8" w14:textId="2CFBBBE4" w:rsidR="00507C1E" w:rsidRDefault="005C1A1A" w:rsidP="00261D5D">
      <w:pPr>
        <w:pStyle w:val="Akapitzlist"/>
        <w:numPr>
          <w:ilvl w:val="0"/>
          <w:numId w:val="88"/>
        </w:numPr>
        <w:spacing w:after="0" w:line="276" w:lineRule="auto"/>
        <w:rPr>
          <w:rFonts w:ascii="Calibri" w:hAnsi="Calibri" w:cs="Calibri"/>
          <w:bCs/>
          <w:sz w:val="22"/>
          <w:szCs w:val="22"/>
        </w:rPr>
      </w:pPr>
      <w:r>
        <w:rPr>
          <w:rFonts w:ascii="Calibri" w:hAnsi="Calibri" w:cs="Calibri"/>
          <w:bCs/>
          <w:sz w:val="22"/>
          <w:szCs w:val="22"/>
        </w:rPr>
        <w:t>Liczba osób</w:t>
      </w:r>
      <w:r w:rsidR="00261D5D">
        <w:rPr>
          <w:rFonts w:ascii="Calibri" w:hAnsi="Calibri" w:cs="Calibri"/>
          <w:bCs/>
          <w:sz w:val="22"/>
          <w:szCs w:val="22"/>
        </w:rPr>
        <w:t xml:space="preserve"> z niepełnosprawnościami</w:t>
      </w:r>
      <w:r>
        <w:rPr>
          <w:rFonts w:ascii="Calibri" w:hAnsi="Calibri" w:cs="Calibri"/>
          <w:bCs/>
          <w:sz w:val="22"/>
          <w:szCs w:val="22"/>
        </w:rPr>
        <w:t xml:space="preserve"> korzystających ze wsparcia socjalnego </w:t>
      </w:r>
      <w:r w:rsidR="00261D5D">
        <w:rPr>
          <w:rFonts w:ascii="Calibri" w:hAnsi="Calibri" w:cs="Calibri"/>
          <w:bCs/>
          <w:sz w:val="22"/>
          <w:szCs w:val="22"/>
        </w:rPr>
        <w:br/>
      </w:r>
      <w:r>
        <w:rPr>
          <w:rFonts w:ascii="Calibri" w:hAnsi="Calibri" w:cs="Calibri"/>
          <w:bCs/>
          <w:sz w:val="22"/>
          <w:szCs w:val="22"/>
        </w:rPr>
        <w:t>i środowiskowego,</w:t>
      </w:r>
    </w:p>
    <w:p w14:paraId="1878CF55" w14:textId="5BE6288C" w:rsidR="005C1A1A" w:rsidRDefault="005834ED" w:rsidP="00261D5D">
      <w:pPr>
        <w:pStyle w:val="Akapitzlist"/>
        <w:numPr>
          <w:ilvl w:val="0"/>
          <w:numId w:val="88"/>
        </w:numPr>
        <w:spacing w:after="0" w:line="276" w:lineRule="auto"/>
        <w:rPr>
          <w:rFonts w:ascii="Calibri" w:hAnsi="Calibri" w:cs="Calibri"/>
          <w:bCs/>
          <w:sz w:val="22"/>
          <w:szCs w:val="22"/>
        </w:rPr>
      </w:pPr>
      <w:r>
        <w:rPr>
          <w:rFonts w:ascii="Calibri" w:hAnsi="Calibri" w:cs="Calibri"/>
          <w:bCs/>
          <w:sz w:val="22"/>
          <w:szCs w:val="22"/>
        </w:rPr>
        <w:t xml:space="preserve">Liczba działań zrealizowanych w obszarze dostępności Miasta Opola na rzecz osób </w:t>
      </w:r>
      <w:r>
        <w:rPr>
          <w:rFonts w:ascii="Calibri" w:hAnsi="Calibri" w:cs="Calibri"/>
          <w:bCs/>
          <w:sz w:val="22"/>
          <w:szCs w:val="22"/>
        </w:rPr>
        <w:br/>
        <w:t>ze szczególnymi potrzebami,</w:t>
      </w:r>
    </w:p>
    <w:p w14:paraId="69A813DB" w14:textId="0EE83CED" w:rsidR="005834ED" w:rsidRPr="00F6165C" w:rsidRDefault="005834ED" w:rsidP="00261D5D">
      <w:pPr>
        <w:pStyle w:val="Akapitzlist"/>
        <w:numPr>
          <w:ilvl w:val="0"/>
          <w:numId w:val="88"/>
        </w:numPr>
        <w:spacing w:after="0" w:line="276" w:lineRule="auto"/>
        <w:rPr>
          <w:rFonts w:ascii="Calibri" w:hAnsi="Calibri" w:cs="Calibri"/>
          <w:sz w:val="22"/>
          <w:szCs w:val="22"/>
        </w:rPr>
      </w:pPr>
      <w:r>
        <w:rPr>
          <w:rFonts w:ascii="Calibri" w:hAnsi="Calibri" w:cs="Calibri"/>
          <w:bCs/>
          <w:sz w:val="22"/>
          <w:szCs w:val="22"/>
        </w:rPr>
        <w:t xml:space="preserve">Liczba i formy działań podejmowanych przez </w:t>
      </w:r>
      <w:r w:rsidR="00F6165C" w:rsidRPr="00F6165C">
        <w:rPr>
          <w:rFonts w:ascii="Calibri" w:eastAsia="Segoe UI" w:hAnsi="Calibri" w:cs="Calibri"/>
          <w:sz w:val="22"/>
          <w:szCs w:val="22"/>
        </w:rPr>
        <w:t>Powiatow</w:t>
      </w:r>
      <w:r w:rsidR="00F6165C">
        <w:rPr>
          <w:rFonts w:ascii="Calibri" w:eastAsia="Segoe UI" w:hAnsi="Calibri" w:cs="Calibri"/>
          <w:sz w:val="22"/>
          <w:szCs w:val="22"/>
        </w:rPr>
        <w:t>ą</w:t>
      </w:r>
      <w:r w:rsidR="00F6165C" w:rsidRPr="00F6165C">
        <w:rPr>
          <w:rFonts w:ascii="Calibri" w:eastAsia="Segoe UI" w:hAnsi="Calibri" w:cs="Calibri"/>
          <w:sz w:val="22"/>
          <w:szCs w:val="22"/>
        </w:rPr>
        <w:t xml:space="preserve"> Społeczn</w:t>
      </w:r>
      <w:r w:rsidR="00F6165C">
        <w:rPr>
          <w:rFonts w:ascii="Calibri" w:eastAsia="Segoe UI" w:hAnsi="Calibri" w:cs="Calibri"/>
          <w:sz w:val="22"/>
          <w:szCs w:val="22"/>
        </w:rPr>
        <w:t>ą</w:t>
      </w:r>
      <w:r w:rsidR="00F6165C" w:rsidRPr="00F6165C">
        <w:rPr>
          <w:rFonts w:ascii="Calibri" w:eastAsia="Segoe UI" w:hAnsi="Calibri" w:cs="Calibri"/>
          <w:sz w:val="22"/>
          <w:szCs w:val="22"/>
        </w:rPr>
        <w:t xml:space="preserve"> Rad</w:t>
      </w:r>
      <w:r w:rsidR="00F6165C">
        <w:rPr>
          <w:rFonts w:ascii="Calibri" w:eastAsia="Segoe UI" w:hAnsi="Calibri" w:cs="Calibri"/>
          <w:sz w:val="22"/>
          <w:szCs w:val="22"/>
        </w:rPr>
        <w:t>ę</w:t>
      </w:r>
      <w:r w:rsidR="00F6165C" w:rsidRPr="00F6165C">
        <w:rPr>
          <w:rFonts w:ascii="Calibri" w:eastAsia="Segoe UI" w:hAnsi="Calibri" w:cs="Calibri"/>
          <w:sz w:val="22"/>
          <w:szCs w:val="22"/>
        </w:rPr>
        <w:t xml:space="preserve"> ds. Osób Niepełnosprawnych w  Opolu</w:t>
      </w:r>
      <w:r w:rsidR="00F6165C">
        <w:rPr>
          <w:rFonts w:ascii="Calibri" w:eastAsia="Segoe UI" w:hAnsi="Calibri" w:cs="Calibri"/>
          <w:sz w:val="22"/>
          <w:szCs w:val="22"/>
        </w:rPr>
        <w:t>,</w:t>
      </w:r>
    </w:p>
    <w:p w14:paraId="168871D6" w14:textId="21C3BFB4" w:rsidR="00F6165C" w:rsidRPr="00261D5D" w:rsidRDefault="00F6165C" w:rsidP="00261D5D">
      <w:pPr>
        <w:pStyle w:val="Akapitzlist"/>
        <w:numPr>
          <w:ilvl w:val="0"/>
          <w:numId w:val="88"/>
        </w:numPr>
        <w:spacing w:after="0" w:line="276" w:lineRule="auto"/>
        <w:rPr>
          <w:rFonts w:ascii="Calibri" w:hAnsi="Calibri" w:cs="Calibri"/>
          <w:sz w:val="22"/>
          <w:szCs w:val="22"/>
        </w:rPr>
      </w:pPr>
      <w:r>
        <w:rPr>
          <w:rFonts w:ascii="Calibri" w:eastAsia="Segoe UI" w:hAnsi="Calibri" w:cs="Calibri"/>
          <w:sz w:val="22"/>
          <w:szCs w:val="22"/>
        </w:rPr>
        <w:t xml:space="preserve">Liczba i formy działań w obszarze wsparcia </w:t>
      </w:r>
      <w:r w:rsidR="00A24FF1">
        <w:rPr>
          <w:rFonts w:ascii="Calibri" w:eastAsia="Segoe UI" w:hAnsi="Calibri" w:cs="Calibri"/>
          <w:sz w:val="22"/>
          <w:szCs w:val="22"/>
        </w:rPr>
        <w:t>oraz</w:t>
      </w:r>
      <w:r>
        <w:rPr>
          <w:rFonts w:ascii="Calibri" w:eastAsia="Segoe UI" w:hAnsi="Calibri" w:cs="Calibri"/>
          <w:sz w:val="22"/>
          <w:szCs w:val="22"/>
        </w:rPr>
        <w:t xml:space="preserve"> edukacji dzieci i młodzieży </w:t>
      </w:r>
      <w:r>
        <w:rPr>
          <w:rFonts w:ascii="Calibri" w:eastAsia="Segoe UI" w:hAnsi="Calibri" w:cs="Calibri"/>
          <w:sz w:val="22"/>
          <w:szCs w:val="22"/>
        </w:rPr>
        <w:br/>
        <w:t>z niepełnosprawnościami,</w:t>
      </w:r>
    </w:p>
    <w:p w14:paraId="63EC84FD" w14:textId="2ECFE6D6" w:rsidR="00F6165C" w:rsidRPr="00B6448C" w:rsidRDefault="00261D5D" w:rsidP="00B6448C">
      <w:pPr>
        <w:pStyle w:val="Akapitzlist"/>
        <w:numPr>
          <w:ilvl w:val="0"/>
          <w:numId w:val="88"/>
        </w:numPr>
        <w:spacing w:after="0" w:line="276" w:lineRule="auto"/>
        <w:rPr>
          <w:rFonts w:ascii="Calibri" w:hAnsi="Calibri" w:cs="Calibri"/>
          <w:sz w:val="22"/>
          <w:szCs w:val="22"/>
        </w:rPr>
      </w:pPr>
      <w:r w:rsidRPr="00261D5D">
        <w:rPr>
          <w:rFonts w:ascii="Calibri" w:hAnsi="Calibri" w:cs="Calibri"/>
          <w:sz w:val="22"/>
          <w:szCs w:val="22"/>
        </w:rPr>
        <w:t>Liczba osób korzystających</w:t>
      </w:r>
      <w:r w:rsidRPr="00261D5D">
        <w:rPr>
          <w:rFonts w:ascii="Calibri" w:eastAsia="Segoe UI" w:hAnsi="Calibri" w:cs="Calibri"/>
          <w:b/>
          <w:bCs/>
          <w:sz w:val="22"/>
          <w:szCs w:val="22"/>
        </w:rPr>
        <w:t xml:space="preserve"> </w:t>
      </w:r>
      <w:r w:rsidRPr="00261D5D">
        <w:rPr>
          <w:rFonts w:ascii="Calibri" w:eastAsia="Segoe UI" w:hAnsi="Calibri" w:cs="Calibri"/>
          <w:sz w:val="22"/>
          <w:szCs w:val="22"/>
        </w:rPr>
        <w:t xml:space="preserve">usług transportowych dla mieszkańców Miasta Opola </w:t>
      </w:r>
      <w:r w:rsidRPr="00261D5D">
        <w:rPr>
          <w:rFonts w:ascii="Calibri" w:eastAsia="Segoe UI" w:hAnsi="Calibri" w:cs="Calibri"/>
          <w:sz w:val="22"/>
          <w:szCs w:val="22"/>
        </w:rPr>
        <w:br/>
        <w:t>z niepełnosprawnościami mających trudności w poruszaniu się</w:t>
      </w:r>
      <w:r>
        <w:rPr>
          <w:rFonts w:ascii="Calibri" w:eastAsia="Segoe UI" w:hAnsi="Calibri" w:cs="Calibri"/>
          <w:sz w:val="22"/>
          <w:szCs w:val="22"/>
        </w:rPr>
        <w:t>.</w:t>
      </w:r>
    </w:p>
    <w:p w14:paraId="70F2FA17" w14:textId="77777777" w:rsidR="00BB0451" w:rsidRDefault="00BB0451">
      <w:pPr>
        <w:tabs>
          <w:tab w:val="center" w:pos="1290"/>
          <w:tab w:val="center" w:pos="4224"/>
        </w:tabs>
        <w:spacing w:after="0" w:line="276" w:lineRule="auto"/>
        <w:ind w:left="737" w:firstLine="0"/>
        <w:rPr>
          <w:color w:val="000000"/>
        </w:rPr>
      </w:pPr>
    </w:p>
    <w:p w14:paraId="14C1512F" w14:textId="418BD921" w:rsidR="00130089" w:rsidRPr="004D3C56" w:rsidRDefault="00D7035E" w:rsidP="00BB4770">
      <w:pPr>
        <w:shd w:val="clear" w:color="auto" w:fill="05676C" w:themeFill="accent3" w:themeFillShade="80"/>
        <w:tabs>
          <w:tab w:val="center" w:pos="1197"/>
          <w:tab w:val="center" w:pos="2585"/>
        </w:tabs>
        <w:spacing w:after="0" w:line="276" w:lineRule="auto"/>
        <w:ind w:left="737" w:firstLine="0"/>
        <w:jc w:val="left"/>
        <w:rPr>
          <w:rFonts w:ascii="Calibri" w:hAnsi="Calibri" w:cs="Calibri"/>
          <w:color w:val="FFFFFF" w:themeColor="background1"/>
        </w:rPr>
      </w:pPr>
      <w:r>
        <w:rPr>
          <w:rFonts w:ascii="Calibri" w:hAnsi="Calibri" w:cs="Calibri"/>
          <w:b/>
          <w:color w:val="FFFFFF" w:themeColor="background1"/>
        </w:rPr>
        <w:t>V</w:t>
      </w:r>
      <w:r w:rsidR="004D3C56">
        <w:rPr>
          <w:rFonts w:ascii="Calibri" w:hAnsi="Calibri" w:cs="Calibri"/>
          <w:b/>
          <w:color w:val="FFFFFF" w:themeColor="background1"/>
        </w:rPr>
        <w:t>.</w:t>
      </w:r>
      <w:r w:rsidR="00130089" w:rsidRPr="004D3C56">
        <w:rPr>
          <w:rFonts w:ascii="Calibri" w:eastAsia="Arial" w:hAnsi="Calibri" w:cs="Calibri"/>
          <w:b/>
          <w:color w:val="FFFFFF" w:themeColor="background1"/>
        </w:rPr>
        <w:tab/>
        <w:t xml:space="preserve">   </w:t>
      </w:r>
      <w:r w:rsidR="00130089" w:rsidRPr="004D3C56">
        <w:rPr>
          <w:rFonts w:ascii="Calibri" w:hAnsi="Calibri" w:cs="Calibri"/>
          <w:b/>
          <w:color w:val="FFFFFF" w:themeColor="background1"/>
        </w:rPr>
        <w:t xml:space="preserve">Zasady funkcjonowania </w:t>
      </w:r>
      <w:r w:rsidR="00807FA4">
        <w:rPr>
          <w:rFonts w:ascii="Calibri" w:hAnsi="Calibri" w:cs="Calibri"/>
          <w:b/>
          <w:color w:val="FFFFFF" w:themeColor="background1"/>
        </w:rPr>
        <w:t>P</w:t>
      </w:r>
      <w:r w:rsidR="00130089" w:rsidRPr="004D3C56">
        <w:rPr>
          <w:rFonts w:ascii="Calibri" w:hAnsi="Calibri" w:cs="Calibri"/>
          <w:b/>
          <w:color w:val="FFFFFF" w:themeColor="background1"/>
        </w:rPr>
        <w:t>rogramu i ewaluacja</w:t>
      </w:r>
    </w:p>
    <w:p w14:paraId="5F81E8E1" w14:textId="77777777" w:rsidR="003D220C" w:rsidRPr="0025094D" w:rsidRDefault="003D220C" w:rsidP="003D220C">
      <w:pPr>
        <w:tabs>
          <w:tab w:val="center" w:pos="1290"/>
          <w:tab w:val="center" w:pos="4224"/>
        </w:tabs>
        <w:spacing w:after="0" w:line="276" w:lineRule="auto"/>
        <w:ind w:left="737" w:firstLine="0"/>
        <w:jc w:val="left"/>
        <w:rPr>
          <w:color w:val="00B0F0"/>
          <w:highlight w:val="yellow"/>
        </w:rPr>
      </w:pPr>
    </w:p>
    <w:p w14:paraId="2C70B60F" w14:textId="03129DE9" w:rsidR="00B6448C" w:rsidRPr="00577F91" w:rsidRDefault="002F7051" w:rsidP="00B6448C">
      <w:pPr>
        <w:autoSpaceDE w:val="0"/>
        <w:autoSpaceDN w:val="0"/>
        <w:adjustRightInd w:val="0"/>
        <w:spacing w:after="0" w:line="276" w:lineRule="auto"/>
        <w:rPr>
          <w:rFonts w:ascii="Calibri" w:hAnsi="Calibri" w:cs="Calibri"/>
          <w:color w:val="000000"/>
          <w:sz w:val="22"/>
          <w:szCs w:val="22"/>
          <w:lang w:val="pl-PL"/>
        </w:rPr>
      </w:pPr>
      <w:r w:rsidRPr="007771AF">
        <w:rPr>
          <w:rFonts w:ascii="Calibri" w:hAnsi="Calibri" w:cs="Calibri"/>
          <w:sz w:val="22"/>
          <w:szCs w:val="22"/>
        </w:rPr>
        <w:t xml:space="preserve">Z uwagi na zmieniające się przepisy prawne oraz nowe wyzwania, </w:t>
      </w:r>
      <w:r w:rsidR="00182961" w:rsidRPr="007771AF">
        <w:rPr>
          <w:rFonts w:ascii="Calibri" w:hAnsi="Calibri" w:cs="Calibri"/>
          <w:sz w:val="22"/>
          <w:szCs w:val="22"/>
        </w:rPr>
        <w:t>program ma charakter otwarty, pozwalający w sposób elastyczny reagować na zmieniającą się dynamicznie rzeczywistoś</w:t>
      </w:r>
      <w:r w:rsidR="00F139C1" w:rsidRPr="007771AF">
        <w:rPr>
          <w:rFonts w:ascii="Calibri" w:hAnsi="Calibri" w:cs="Calibri"/>
          <w:sz w:val="22"/>
          <w:szCs w:val="22"/>
        </w:rPr>
        <w:t>ć.</w:t>
      </w:r>
      <w:r w:rsidR="00367E5D" w:rsidRPr="007771AF">
        <w:rPr>
          <w:rFonts w:ascii="Calibri" w:hAnsi="Calibri" w:cs="Calibri"/>
          <w:sz w:val="22"/>
          <w:szCs w:val="22"/>
        </w:rPr>
        <w:t xml:space="preserve"> </w:t>
      </w:r>
      <w:r w:rsidR="007771AF" w:rsidRPr="007771AF">
        <w:rPr>
          <w:rFonts w:ascii="Calibri" w:hAnsi="Calibri" w:cs="Calibri"/>
          <w:sz w:val="22"/>
          <w:szCs w:val="22"/>
        </w:rPr>
        <w:t>Daje to możliwość modyfikacji działa</w:t>
      </w:r>
      <w:r w:rsidR="009012A2">
        <w:rPr>
          <w:rFonts w:ascii="Calibri" w:hAnsi="Calibri" w:cs="Calibri"/>
          <w:sz w:val="22"/>
          <w:szCs w:val="22"/>
        </w:rPr>
        <w:t xml:space="preserve">ń </w:t>
      </w:r>
      <w:r w:rsidR="007771AF" w:rsidRPr="007771AF">
        <w:rPr>
          <w:rFonts w:ascii="Calibri" w:hAnsi="Calibri" w:cs="Calibri"/>
          <w:sz w:val="22"/>
          <w:szCs w:val="22"/>
        </w:rPr>
        <w:t>tak, aby lepiej spełniał</w:t>
      </w:r>
      <w:r w:rsidR="009012A2">
        <w:rPr>
          <w:rFonts w:ascii="Calibri" w:hAnsi="Calibri" w:cs="Calibri"/>
          <w:sz w:val="22"/>
          <w:szCs w:val="22"/>
        </w:rPr>
        <w:t>y</w:t>
      </w:r>
      <w:r w:rsidR="007771AF" w:rsidRPr="007771AF">
        <w:rPr>
          <w:rFonts w:ascii="Calibri" w:hAnsi="Calibri" w:cs="Calibri"/>
          <w:sz w:val="22"/>
          <w:szCs w:val="22"/>
        </w:rPr>
        <w:t xml:space="preserve"> zamierzone cele</w:t>
      </w:r>
      <w:r w:rsidR="003B5376">
        <w:rPr>
          <w:rFonts w:ascii="Calibri" w:hAnsi="Calibri" w:cs="Calibri"/>
          <w:sz w:val="22"/>
          <w:szCs w:val="22"/>
        </w:rPr>
        <w:t xml:space="preserve"> dostosowane do bieżących </w:t>
      </w:r>
      <w:r w:rsidR="003B5376">
        <w:rPr>
          <w:rFonts w:ascii="Calibri" w:hAnsi="Calibri" w:cs="Calibri"/>
          <w:sz w:val="22"/>
          <w:szCs w:val="22"/>
        </w:rPr>
        <w:lastRenderedPageBreak/>
        <w:t>potrzeb.</w:t>
      </w:r>
      <w:r w:rsidR="00B6448C" w:rsidRPr="00B6448C">
        <w:rPr>
          <w:rFonts w:ascii="Calibri" w:hAnsi="Calibri" w:cs="Calibri"/>
          <w:color w:val="000000"/>
          <w:sz w:val="22"/>
          <w:szCs w:val="22"/>
          <w:lang w:val="pl-PL"/>
        </w:rPr>
        <w:t xml:space="preserve"> </w:t>
      </w:r>
      <w:r w:rsidR="00B6448C" w:rsidRPr="00577F91">
        <w:rPr>
          <w:rFonts w:ascii="Calibri" w:hAnsi="Calibri" w:cs="Calibri"/>
          <w:color w:val="000000"/>
          <w:sz w:val="22"/>
          <w:szCs w:val="22"/>
          <w:lang w:val="pl-PL"/>
        </w:rPr>
        <w:t xml:space="preserve">Szczegółowe sposoby wykonania zadań określi </w:t>
      </w:r>
      <w:r w:rsidR="00B6448C" w:rsidRPr="006D071C">
        <w:rPr>
          <w:rFonts w:ascii="Calibri" w:hAnsi="Calibri" w:cs="Calibri"/>
          <w:b/>
          <w:bCs/>
          <w:color w:val="000000"/>
          <w:sz w:val="22"/>
          <w:szCs w:val="22"/>
          <w:lang w:val="pl-PL"/>
        </w:rPr>
        <w:t>harmonogram realizacji zadań na każdy rok kalendarzowy</w:t>
      </w:r>
      <w:r w:rsidR="00B6448C" w:rsidRPr="00577F91">
        <w:rPr>
          <w:rFonts w:ascii="Calibri" w:hAnsi="Calibri" w:cs="Calibri"/>
          <w:color w:val="000000"/>
          <w:sz w:val="22"/>
          <w:szCs w:val="22"/>
          <w:lang w:val="pl-PL"/>
        </w:rPr>
        <w:t xml:space="preserve">, przyjmowany do realizacji zarządzeniem Prezydenta Miasta Opola. </w:t>
      </w:r>
    </w:p>
    <w:p w14:paraId="7B052C6C" w14:textId="77777777" w:rsidR="00B6448C" w:rsidRPr="00261D5D" w:rsidRDefault="00B6448C" w:rsidP="00B6448C">
      <w:pPr>
        <w:autoSpaceDE w:val="0"/>
        <w:autoSpaceDN w:val="0"/>
        <w:adjustRightInd w:val="0"/>
        <w:spacing w:after="0" w:line="276" w:lineRule="auto"/>
        <w:ind w:left="0" w:firstLine="720"/>
        <w:rPr>
          <w:rFonts w:ascii="Calibri" w:hAnsi="Calibri" w:cs="Calibri"/>
          <w:b/>
          <w:bCs/>
          <w:color w:val="000000"/>
          <w:sz w:val="22"/>
          <w:szCs w:val="22"/>
          <w:lang w:val="pl-PL"/>
        </w:rPr>
      </w:pPr>
      <w:r w:rsidRPr="00261D5D">
        <w:rPr>
          <w:rFonts w:ascii="Calibri" w:hAnsi="Calibri" w:cs="Calibri"/>
          <w:b/>
          <w:bCs/>
          <w:color w:val="000000"/>
          <w:sz w:val="22"/>
          <w:szCs w:val="22"/>
          <w:lang w:val="pl-PL"/>
        </w:rPr>
        <w:t xml:space="preserve">Koordynatorem realizacji Programu będzie Wydział Polityki Społecznej Urzędu Miasta Opola. </w:t>
      </w:r>
    </w:p>
    <w:p w14:paraId="001608DB" w14:textId="1086164F" w:rsidR="007771AF" w:rsidRDefault="007771AF" w:rsidP="003D220C">
      <w:pPr>
        <w:tabs>
          <w:tab w:val="center" w:pos="1290"/>
          <w:tab w:val="center" w:pos="4224"/>
        </w:tabs>
        <w:spacing w:after="0" w:line="276" w:lineRule="auto"/>
        <w:ind w:left="737" w:firstLine="0"/>
        <w:rPr>
          <w:rFonts w:ascii="Calibri" w:hAnsi="Calibri" w:cs="Calibri"/>
          <w:sz w:val="22"/>
          <w:szCs w:val="22"/>
        </w:rPr>
      </w:pPr>
    </w:p>
    <w:p w14:paraId="43869B02" w14:textId="77777777" w:rsidR="00577F91" w:rsidRPr="00577F91" w:rsidRDefault="00577F91" w:rsidP="00577F91">
      <w:pPr>
        <w:autoSpaceDE w:val="0"/>
        <w:autoSpaceDN w:val="0"/>
        <w:adjustRightInd w:val="0"/>
        <w:spacing w:after="0" w:line="276" w:lineRule="auto"/>
        <w:ind w:left="0" w:firstLine="720"/>
        <w:rPr>
          <w:rFonts w:ascii="Calibri" w:hAnsi="Calibri" w:cs="Calibri"/>
          <w:color w:val="000000"/>
          <w:sz w:val="22"/>
          <w:szCs w:val="22"/>
          <w:lang w:val="pl-PL"/>
        </w:rPr>
      </w:pPr>
      <w:r w:rsidRPr="00577F91">
        <w:rPr>
          <w:rFonts w:ascii="Calibri" w:hAnsi="Calibri" w:cs="Calibri"/>
          <w:color w:val="000000"/>
          <w:sz w:val="22"/>
          <w:szCs w:val="22"/>
          <w:lang w:val="pl-PL"/>
        </w:rPr>
        <w:t xml:space="preserve">1. Monitoring Programu obejmował będzie następujące działania: </w:t>
      </w:r>
    </w:p>
    <w:p w14:paraId="1DF573B2" w14:textId="7A8B8708" w:rsidR="00577F91" w:rsidRDefault="00577F91" w:rsidP="00577F91">
      <w:pPr>
        <w:pStyle w:val="Akapitzlist"/>
        <w:numPr>
          <w:ilvl w:val="1"/>
          <w:numId w:val="87"/>
        </w:numPr>
        <w:autoSpaceDE w:val="0"/>
        <w:autoSpaceDN w:val="0"/>
        <w:adjustRightInd w:val="0"/>
        <w:spacing w:after="0" w:line="276" w:lineRule="auto"/>
        <w:rPr>
          <w:rFonts w:ascii="Calibri" w:hAnsi="Calibri" w:cs="Calibri"/>
          <w:color w:val="000000"/>
          <w:sz w:val="22"/>
          <w:szCs w:val="22"/>
          <w:lang w:val="pl-PL"/>
        </w:rPr>
      </w:pPr>
      <w:r w:rsidRPr="00577F91">
        <w:rPr>
          <w:rFonts w:ascii="Calibri" w:hAnsi="Calibri" w:cs="Calibri"/>
          <w:color w:val="000000"/>
          <w:sz w:val="22"/>
          <w:szCs w:val="22"/>
          <w:lang w:val="pl-PL"/>
        </w:rPr>
        <w:t xml:space="preserve">systematyczne zbieranie danych liczbowych oraz informacji dotyczących realizacji celów operacyjnych, </w:t>
      </w:r>
    </w:p>
    <w:p w14:paraId="37FF4983" w14:textId="616CAA4A" w:rsidR="00261D5D" w:rsidRPr="00577F91" w:rsidRDefault="00261D5D" w:rsidP="00577F91">
      <w:pPr>
        <w:pStyle w:val="Akapitzlist"/>
        <w:numPr>
          <w:ilvl w:val="1"/>
          <w:numId w:val="87"/>
        </w:numPr>
        <w:autoSpaceDE w:val="0"/>
        <w:autoSpaceDN w:val="0"/>
        <w:adjustRightInd w:val="0"/>
        <w:spacing w:after="0" w:line="276" w:lineRule="auto"/>
        <w:rPr>
          <w:rFonts w:ascii="Calibri" w:hAnsi="Calibri" w:cs="Calibri"/>
          <w:color w:val="000000"/>
          <w:sz w:val="22"/>
          <w:szCs w:val="22"/>
          <w:lang w:val="pl-PL"/>
        </w:rPr>
      </w:pPr>
      <w:r>
        <w:rPr>
          <w:rFonts w:ascii="Calibri" w:hAnsi="Calibri" w:cs="Calibri"/>
          <w:color w:val="000000"/>
          <w:sz w:val="22"/>
          <w:szCs w:val="22"/>
          <w:lang w:val="pl-PL"/>
        </w:rPr>
        <w:t>ocena</w:t>
      </w:r>
      <w:r w:rsidR="00AF34BC">
        <w:rPr>
          <w:rFonts w:ascii="Calibri" w:hAnsi="Calibri" w:cs="Calibri"/>
          <w:color w:val="000000"/>
          <w:sz w:val="22"/>
          <w:szCs w:val="22"/>
          <w:lang w:val="pl-PL"/>
        </w:rPr>
        <w:t xml:space="preserve"> </w:t>
      </w:r>
      <w:r>
        <w:rPr>
          <w:rFonts w:ascii="Calibri" w:hAnsi="Calibri" w:cs="Calibri"/>
          <w:color w:val="000000"/>
          <w:sz w:val="22"/>
          <w:szCs w:val="22"/>
          <w:lang w:val="pl-PL"/>
        </w:rPr>
        <w:t>realizacji wskaźników,</w:t>
      </w:r>
      <w:r w:rsidR="00AF34BC">
        <w:rPr>
          <w:rFonts w:ascii="Calibri" w:hAnsi="Calibri" w:cs="Calibri"/>
          <w:color w:val="000000"/>
          <w:sz w:val="22"/>
          <w:szCs w:val="22"/>
          <w:lang w:val="pl-PL"/>
        </w:rPr>
        <w:t xml:space="preserve"> w tym wskaźników kontekstowych,</w:t>
      </w:r>
    </w:p>
    <w:p w14:paraId="6C643094" w14:textId="399B5B81" w:rsidR="00577F91" w:rsidRPr="00577F91" w:rsidRDefault="00577F91" w:rsidP="00577F91">
      <w:pPr>
        <w:pStyle w:val="Akapitzlist"/>
        <w:numPr>
          <w:ilvl w:val="1"/>
          <w:numId w:val="87"/>
        </w:numPr>
        <w:autoSpaceDE w:val="0"/>
        <w:autoSpaceDN w:val="0"/>
        <w:adjustRightInd w:val="0"/>
        <w:spacing w:after="0" w:line="276" w:lineRule="auto"/>
        <w:rPr>
          <w:rFonts w:ascii="Calibri" w:hAnsi="Calibri" w:cs="Calibri"/>
          <w:color w:val="000000"/>
          <w:sz w:val="22"/>
          <w:szCs w:val="22"/>
          <w:lang w:val="pl-PL"/>
        </w:rPr>
      </w:pPr>
      <w:r w:rsidRPr="00577F91">
        <w:rPr>
          <w:rFonts w:ascii="Calibri" w:hAnsi="Calibri" w:cs="Calibri"/>
          <w:color w:val="000000"/>
          <w:sz w:val="22"/>
          <w:szCs w:val="22"/>
          <w:lang w:val="pl-PL"/>
        </w:rPr>
        <w:t xml:space="preserve">prowadzenie corocznych analiz i sporządzanie sprawozdań umożliwiających porównanie danych tematycznych i liczbowych, </w:t>
      </w:r>
    </w:p>
    <w:p w14:paraId="5AA89174" w14:textId="29ACACA3" w:rsidR="00577F91" w:rsidRPr="00577F91" w:rsidRDefault="00577F91" w:rsidP="00577F91">
      <w:pPr>
        <w:pStyle w:val="Akapitzlist"/>
        <w:numPr>
          <w:ilvl w:val="1"/>
          <w:numId w:val="87"/>
        </w:numPr>
        <w:autoSpaceDE w:val="0"/>
        <w:autoSpaceDN w:val="0"/>
        <w:adjustRightInd w:val="0"/>
        <w:spacing w:after="0" w:line="276" w:lineRule="auto"/>
        <w:rPr>
          <w:rFonts w:ascii="Calibri" w:hAnsi="Calibri" w:cs="Calibri"/>
          <w:color w:val="000000"/>
          <w:sz w:val="22"/>
          <w:szCs w:val="22"/>
          <w:lang w:val="pl-PL"/>
        </w:rPr>
      </w:pPr>
      <w:r w:rsidRPr="00577F91">
        <w:rPr>
          <w:rFonts w:ascii="Calibri" w:hAnsi="Calibri" w:cs="Calibri"/>
          <w:color w:val="000000"/>
          <w:sz w:val="22"/>
          <w:szCs w:val="22"/>
          <w:lang w:val="pl-PL"/>
        </w:rPr>
        <w:t xml:space="preserve">ocenę stopnia osiągniętych rezultatów oraz określenie stopnia wykonania przyjętych celów i działań w tym wykorzystania środków, </w:t>
      </w:r>
    </w:p>
    <w:p w14:paraId="0FE0FA5E" w14:textId="496E2C16" w:rsidR="00577F91" w:rsidRPr="00577F91" w:rsidRDefault="00577F91" w:rsidP="00577F91">
      <w:pPr>
        <w:pStyle w:val="Akapitzlist"/>
        <w:numPr>
          <w:ilvl w:val="1"/>
          <w:numId w:val="87"/>
        </w:numPr>
        <w:autoSpaceDE w:val="0"/>
        <w:autoSpaceDN w:val="0"/>
        <w:adjustRightInd w:val="0"/>
        <w:spacing w:after="0" w:line="276" w:lineRule="auto"/>
        <w:rPr>
          <w:rFonts w:ascii="Calibri" w:hAnsi="Calibri" w:cs="Calibri"/>
          <w:color w:val="000000"/>
          <w:sz w:val="22"/>
          <w:szCs w:val="22"/>
          <w:lang w:val="pl-PL"/>
        </w:rPr>
      </w:pPr>
      <w:r w:rsidRPr="00577F91">
        <w:rPr>
          <w:rFonts w:ascii="Calibri" w:hAnsi="Calibri" w:cs="Calibri"/>
          <w:color w:val="000000"/>
          <w:sz w:val="22"/>
          <w:szCs w:val="22"/>
          <w:lang w:val="pl-PL"/>
        </w:rPr>
        <w:t xml:space="preserve">ocenę rozbieżności pomiędzy przyjętymi celami i działaniami a osiągniętymi rezultatami, </w:t>
      </w:r>
    </w:p>
    <w:p w14:paraId="44F198DA" w14:textId="1569BE18" w:rsidR="00577F91" w:rsidRPr="00577F91" w:rsidRDefault="00577F91" w:rsidP="00577F91">
      <w:pPr>
        <w:pStyle w:val="Akapitzlist"/>
        <w:numPr>
          <w:ilvl w:val="1"/>
          <w:numId w:val="87"/>
        </w:numPr>
        <w:autoSpaceDE w:val="0"/>
        <w:autoSpaceDN w:val="0"/>
        <w:adjustRightInd w:val="0"/>
        <w:spacing w:after="0" w:line="276" w:lineRule="auto"/>
        <w:rPr>
          <w:rFonts w:ascii="Calibri" w:hAnsi="Calibri" w:cs="Calibri"/>
          <w:color w:val="000000"/>
          <w:sz w:val="22"/>
          <w:szCs w:val="22"/>
          <w:lang w:val="pl-PL"/>
        </w:rPr>
      </w:pPr>
      <w:r w:rsidRPr="00577F91">
        <w:rPr>
          <w:rFonts w:ascii="Calibri" w:hAnsi="Calibri" w:cs="Calibri"/>
          <w:color w:val="000000"/>
          <w:sz w:val="22"/>
          <w:szCs w:val="22"/>
          <w:lang w:val="pl-PL"/>
        </w:rPr>
        <w:t xml:space="preserve">analizę przyczyn rozbieżności oraz identyfikację obszarów wymagających podjęcia działań interwencyjnych. </w:t>
      </w:r>
    </w:p>
    <w:p w14:paraId="530D58B2" w14:textId="58FC1597" w:rsidR="00577F91" w:rsidRPr="00051B1C" w:rsidRDefault="00577F91" w:rsidP="00577F91">
      <w:pPr>
        <w:tabs>
          <w:tab w:val="center" w:pos="1290"/>
          <w:tab w:val="center" w:pos="4224"/>
        </w:tabs>
        <w:spacing w:after="0" w:line="276" w:lineRule="auto"/>
        <w:ind w:left="737" w:firstLine="0"/>
        <w:rPr>
          <w:rFonts w:ascii="Calibri" w:hAnsi="Calibri" w:cs="Calibri"/>
          <w:b/>
          <w:bCs/>
          <w:sz w:val="22"/>
          <w:szCs w:val="22"/>
        </w:rPr>
      </w:pPr>
      <w:r w:rsidRPr="00577F91">
        <w:rPr>
          <w:rFonts w:ascii="Calibri" w:hAnsi="Calibri" w:cs="Calibri"/>
          <w:color w:val="000000"/>
          <w:sz w:val="22"/>
          <w:szCs w:val="22"/>
          <w:lang w:val="pl-PL"/>
        </w:rPr>
        <w:t xml:space="preserve">2. </w:t>
      </w:r>
      <w:r w:rsidRPr="00051B1C">
        <w:rPr>
          <w:rFonts w:ascii="Calibri" w:hAnsi="Calibri" w:cs="Calibri"/>
          <w:b/>
          <w:bCs/>
          <w:color w:val="000000"/>
          <w:sz w:val="22"/>
          <w:szCs w:val="22"/>
          <w:lang w:val="pl-PL"/>
        </w:rPr>
        <w:t>Informacja z wykonania w danym roku zadań Programu przedkładana będzie Radzie Miasta Opola oraz Powiatowej Społecznej Radzie Do Spraw Osób Niepełnosprawnych.</w:t>
      </w:r>
    </w:p>
    <w:p w14:paraId="04431CB4" w14:textId="77777777" w:rsidR="00FD26FF" w:rsidRPr="0025094D" w:rsidRDefault="00FD26FF" w:rsidP="00C94978">
      <w:pPr>
        <w:spacing w:after="0" w:line="276" w:lineRule="auto"/>
        <w:ind w:left="0" w:firstLine="0"/>
        <w:rPr>
          <w:highlight w:val="yellow"/>
        </w:rPr>
      </w:pPr>
      <w:bookmarkStart w:id="43" w:name="_Hlk208820478"/>
    </w:p>
    <w:bookmarkEnd w:id="43"/>
    <w:p w14:paraId="0E1AE763" w14:textId="3126BDEE" w:rsidR="00130089" w:rsidRPr="00EB1DAF" w:rsidRDefault="00D7035E" w:rsidP="00BB4770">
      <w:pPr>
        <w:shd w:val="clear" w:color="auto" w:fill="05676C" w:themeFill="accent3" w:themeFillShade="80"/>
        <w:tabs>
          <w:tab w:val="center" w:pos="1197"/>
          <w:tab w:val="center" w:pos="2585"/>
        </w:tabs>
        <w:spacing w:after="0" w:line="276" w:lineRule="auto"/>
        <w:ind w:left="737" w:firstLine="0"/>
        <w:jc w:val="left"/>
        <w:rPr>
          <w:rFonts w:ascii="Calibri" w:hAnsi="Calibri" w:cs="Calibri"/>
          <w:color w:val="FFFFFF" w:themeColor="background1"/>
        </w:rPr>
      </w:pPr>
      <w:r>
        <w:rPr>
          <w:rFonts w:ascii="Calibri" w:hAnsi="Calibri" w:cs="Calibri"/>
          <w:b/>
          <w:color w:val="FFFFFF" w:themeColor="background1"/>
        </w:rPr>
        <w:t>V</w:t>
      </w:r>
      <w:r w:rsidR="007A659E">
        <w:rPr>
          <w:rFonts w:ascii="Calibri" w:hAnsi="Calibri" w:cs="Calibri"/>
          <w:b/>
          <w:color w:val="FFFFFF" w:themeColor="background1"/>
        </w:rPr>
        <w:t>I</w:t>
      </w:r>
      <w:r w:rsidR="004D3C56">
        <w:rPr>
          <w:rFonts w:ascii="Calibri" w:hAnsi="Calibri" w:cs="Calibri"/>
          <w:b/>
          <w:color w:val="FFFFFF" w:themeColor="background1"/>
        </w:rPr>
        <w:t>.</w:t>
      </w:r>
      <w:r w:rsidR="00130089" w:rsidRPr="00EB1DAF">
        <w:rPr>
          <w:rFonts w:ascii="Calibri" w:eastAsia="Arial" w:hAnsi="Calibri" w:cs="Calibri"/>
          <w:b/>
          <w:color w:val="FFFFFF" w:themeColor="background1"/>
        </w:rPr>
        <w:t xml:space="preserve"> </w:t>
      </w:r>
      <w:r w:rsidR="00130089" w:rsidRPr="00EB1DAF">
        <w:rPr>
          <w:rFonts w:ascii="Calibri" w:eastAsia="Arial" w:hAnsi="Calibri" w:cs="Calibri"/>
          <w:b/>
          <w:color w:val="FFFFFF" w:themeColor="background1"/>
        </w:rPr>
        <w:tab/>
        <w:t xml:space="preserve">   </w:t>
      </w:r>
      <w:r w:rsidR="00130089" w:rsidRPr="00EB1DAF">
        <w:rPr>
          <w:rFonts w:ascii="Calibri" w:hAnsi="Calibri" w:cs="Calibri"/>
          <w:b/>
          <w:color w:val="FFFFFF" w:themeColor="background1"/>
        </w:rPr>
        <w:t xml:space="preserve">Realizatorzy i partnerzy </w:t>
      </w:r>
      <w:r w:rsidR="00807FA4">
        <w:rPr>
          <w:rFonts w:ascii="Calibri" w:hAnsi="Calibri" w:cs="Calibri"/>
          <w:b/>
          <w:color w:val="FFFFFF" w:themeColor="background1"/>
        </w:rPr>
        <w:t>P</w:t>
      </w:r>
      <w:r w:rsidR="00130089" w:rsidRPr="00EB1DAF">
        <w:rPr>
          <w:rFonts w:ascii="Calibri" w:hAnsi="Calibri" w:cs="Calibri"/>
          <w:b/>
          <w:color w:val="FFFFFF" w:themeColor="background1"/>
        </w:rPr>
        <w:t xml:space="preserve">rogramu </w:t>
      </w:r>
    </w:p>
    <w:p w14:paraId="64F5EA77" w14:textId="4348A4AD" w:rsidR="00BB0451" w:rsidRPr="001162A9" w:rsidRDefault="00FD370F" w:rsidP="001162A9">
      <w:pPr>
        <w:spacing w:after="0" w:line="276" w:lineRule="auto"/>
        <w:ind w:left="0" w:firstLine="0"/>
        <w:rPr>
          <w:rFonts w:ascii="Calibri" w:hAnsi="Calibri" w:cs="Calibri"/>
          <w:b/>
          <w:color w:val="00B0F0"/>
          <w:sz w:val="22"/>
          <w:szCs w:val="22"/>
        </w:rPr>
      </w:pPr>
      <w:r w:rsidRPr="001162A9">
        <w:rPr>
          <w:rFonts w:ascii="Calibri" w:hAnsi="Calibri" w:cs="Calibri"/>
          <w:b/>
          <w:color w:val="00B0F0"/>
          <w:sz w:val="22"/>
          <w:szCs w:val="22"/>
        </w:rPr>
        <w:t xml:space="preserve">   </w:t>
      </w:r>
    </w:p>
    <w:p w14:paraId="4930B1E5" w14:textId="77777777" w:rsidR="00BB0451" w:rsidRPr="001162A9" w:rsidRDefault="00FD370F" w:rsidP="00426036">
      <w:pPr>
        <w:numPr>
          <w:ilvl w:val="1"/>
          <w:numId w:val="8"/>
        </w:numPr>
        <w:spacing w:after="0" w:line="276" w:lineRule="auto"/>
        <w:ind w:left="1097"/>
        <w:rPr>
          <w:rFonts w:ascii="Calibri" w:hAnsi="Calibri" w:cs="Calibri"/>
          <w:sz w:val="22"/>
          <w:szCs w:val="22"/>
        </w:rPr>
      </w:pPr>
      <w:r w:rsidRPr="001162A9">
        <w:rPr>
          <w:rFonts w:ascii="Calibri" w:hAnsi="Calibri" w:cs="Calibri"/>
          <w:sz w:val="22"/>
          <w:szCs w:val="22"/>
        </w:rPr>
        <w:t xml:space="preserve">Wydziały i Biura Urzędu Miasta Opola, </w:t>
      </w:r>
    </w:p>
    <w:p w14:paraId="6C256FC9" w14:textId="0363610F" w:rsidR="00BB0451" w:rsidRPr="001162A9" w:rsidRDefault="001518A7" w:rsidP="00426036">
      <w:pPr>
        <w:numPr>
          <w:ilvl w:val="1"/>
          <w:numId w:val="8"/>
        </w:numPr>
        <w:spacing w:after="0" w:line="276" w:lineRule="auto"/>
        <w:ind w:left="1097"/>
        <w:rPr>
          <w:rFonts w:ascii="Calibri" w:hAnsi="Calibri" w:cs="Calibri"/>
          <w:sz w:val="22"/>
          <w:szCs w:val="22"/>
        </w:rPr>
      </w:pPr>
      <w:r>
        <w:rPr>
          <w:rFonts w:ascii="Calibri" w:hAnsi="Calibri" w:cs="Calibri"/>
          <w:sz w:val="22"/>
          <w:szCs w:val="22"/>
        </w:rPr>
        <w:t>J</w:t>
      </w:r>
      <w:r w:rsidR="00FD370F" w:rsidRPr="001162A9">
        <w:rPr>
          <w:rFonts w:ascii="Calibri" w:hAnsi="Calibri" w:cs="Calibri"/>
          <w:sz w:val="22"/>
          <w:szCs w:val="22"/>
        </w:rPr>
        <w:t xml:space="preserve">ednostki organizacyjne </w:t>
      </w:r>
      <w:r w:rsidR="004E23B9">
        <w:rPr>
          <w:rFonts w:ascii="Calibri" w:hAnsi="Calibri" w:cs="Calibri"/>
          <w:sz w:val="22"/>
          <w:szCs w:val="22"/>
        </w:rPr>
        <w:t>M</w:t>
      </w:r>
      <w:r w:rsidR="00FD370F" w:rsidRPr="001162A9">
        <w:rPr>
          <w:rFonts w:ascii="Calibri" w:hAnsi="Calibri" w:cs="Calibri"/>
          <w:sz w:val="22"/>
          <w:szCs w:val="22"/>
        </w:rPr>
        <w:t xml:space="preserve">iasta Opola, </w:t>
      </w:r>
    </w:p>
    <w:p w14:paraId="733E6ACD" w14:textId="77777777" w:rsidR="00BB0451" w:rsidRPr="001162A9" w:rsidRDefault="00FD370F" w:rsidP="00426036">
      <w:pPr>
        <w:numPr>
          <w:ilvl w:val="1"/>
          <w:numId w:val="8"/>
        </w:numPr>
        <w:spacing w:after="0" w:line="276" w:lineRule="auto"/>
        <w:ind w:left="1097"/>
        <w:rPr>
          <w:rFonts w:ascii="Calibri" w:hAnsi="Calibri" w:cs="Calibri"/>
          <w:sz w:val="22"/>
          <w:szCs w:val="22"/>
        </w:rPr>
      </w:pPr>
      <w:r w:rsidRPr="001162A9">
        <w:rPr>
          <w:rFonts w:ascii="Calibri" w:hAnsi="Calibri" w:cs="Calibri"/>
          <w:sz w:val="22"/>
          <w:szCs w:val="22"/>
        </w:rPr>
        <w:t>Koordynator ds. Dostępności w Urzędzie Miasta Opola,</w:t>
      </w:r>
    </w:p>
    <w:p w14:paraId="3C94332F" w14:textId="77777777" w:rsidR="00BB0451" w:rsidRDefault="00FD370F" w:rsidP="00426036">
      <w:pPr>
        <w:numPr>
          <w:ilvl w:val="1"/>
          <w:numId w:val="8"/>
        </w:numPr>
        <w:pBdr>
          <w:top w:val="nil"/>
          <w:left w:val="nil"/>
          <w:bottom w:val="nil"/>
          <w:right w:val="nil"/>
          <w:between w:val="nil"/>
        </w:pBdr>
        <w:spacing w:after="0" w:line="276" w:lineRule="auto"/>
        <w:ind w:left="1097"/>
        <w:rPr>
          <w:rFonts w:ascii="Calibri" w:hAnsi="Calibri" w:cs="Calibri"/>
          <w:sz w:val="22"/>
          <w:szCs w:val="22"/>
        </w:rPr>
      </w:pPr>
      <w:r w:rsidRPr="001162A9">
        <w:rPr>
          <w:rFonts w:ascii="Calibri" w:hAnsi="Calibri" w:cs="Calibri"/>
          <w:sz w:val="22"/>
          <w:szCs w:val="22"/>
        </w:rPr>
        <w:t>Zespół ds. Dostępności,</w:t>
      </w:r>
    </w:p>
    <w:p w14:paraId="1C7C5D88" w14:textId="565D0D90" w:rsidR="00BB0451" w:rsidRDefault="00FD370F" w:rsidP="001162A9">
      <w:pPr>
        <w:numPr>
          <w:ilvl w:val="1"/>
          <w:numId w:val="8"/>
        </w:numPr>
        <w:pBdr>
          <w:top w:val="nil"/>
          <w:left w:val="nil"/>
          <w:bottom w:val="nil"/>
          <w:right w:val="nil"/>
          <w:between w:val="nil"/>
        </w:pBdr>
        <w:spacing w:after="0" w:line="276" w:lineRule="auto"/>
        <w:ind w:left="1097"/>
        <w:rPr>
          <w:rFonts w:ascii="Calibri" w:hAnsi="Calibri" w:cs="Calibri"/>
          <w:sz w:val="22"/>
          <w:szCs w:val="22"/>
        </w:rPr>
      </w:pPr>
      <w:r w:rsidRPr="001162A9">
        <w:rPr>
          <w:rFonts w:ascii="Calibri" w:hAnsi="Calibri" w:cs="Calibri"/>
          <w:sz w:val="22"/>
          <w:szCs w:val="22"/>
        </w:rPr>
        <w:t xml:space="preserve">Powiatowa Społeczna Rada do Spraw Osób </w:t>
      </w:r>
      <w:r w:rsidR="009160E5" w:rsidRPr="001162A9">
        <w:rPr>
          <w:rFonts w:ascii="Calibri" w:hAnsi="Calibri" w:cs="Calibri"/>
          <w:sz w:val="22"/>
          <w:szCs w:val="22"/>
        </w:rPr>
        <w:t xml:space="preserve">Niepełnosprawnych </w:t>
      </w:r>
      <w:r w:rsidR="001747F2" w:rsidRPr="001162A9">
        <w:rPr>
          <w:rFonts w:ascii="Calibri" w:hAnsi="Calibri" w:cs="Calibri"/>
          <w:sz w:val="22"/>
          <w:szCs w:val="22"/>
        </w:rPr>
        <w:t xml:space="preserve">w </w:t>
      </w:r>
      <w:r w:rsidR="00840C86">
        <w:rPr>
          <w:rFonts w:ascii="Calibri" w:hAnsi="Calibri" w:cs="Calibri"/>
          <w:sz w:val="22"/>
          <w:szCs w:val="22"/>
        </w:rPr>
        <w:t>M</w:t>
      </w:r>
      <w:r w:rsidR="001747F2" w:rsidRPr="001162A9">
        <w:rPr>
          <w:rFonts w:ascii="Calibri" w:hAnsi="Calibri" w:cs="Calibri"/>
          <w:sz w:val="22"/>
          <w:szCs w:val="22"/>
        </w:rPr>
        <w:t>ieście Opolu</w:t>
      </w:r>
      <w:r w:rsidRPr="001162A9">
        <w:rPr>
          <w:rFonts w:ascii="Calibri" w:hAnsi="Calibri" w:cs="Calibri"/>
          <w:sz w:val="22"/>
          <w:szCs w:val="22"/>
        </w:rPr>
        <w:t>,</w:t>
      </w:r>
    </w:p>
    <w:p w14:paraId="6A1CDA82" w14:textId="13892599" w:rsidR="00BB0451" w:rsidRDefault="00FD370F" w:rsidP="001162A9">
      <w:pPr>
        <w:numPr>
          <w:ilvl w:val="1"/>
          <w:numId w:val="8"/>
        </w:numPr>
        <w:pBdr>
          <w:top w:val="nil"/>
          <w:left w:val="nil"/>
          <w:bottom w:val="nil"/>
          <w:right w:val="nil"/>
          <w:between w:val="nil"/>
        </w:pBdr>
        <w:spacing w:after="0" w:line="276" w:lineRule="auto"/>
        <w:ind w:left="1097"/>
        <w:rPr>
          <w:rFonts w:ascii="Calibri" w:hAnsi="Calibri" w:cs="Calibri"/>
          <w:sz w:val="22"/>
          <w:szCs w:val="22"/>
        </w:rPr>
      </w:pPr>
      <w:r w:rsidRPr="001162A9">
        <w:rPr>
          <w:rFonts w:ascii="Calibri" w:hAnsi="Calibri" w:cs="Calibri"/>
          <w:sz w:val="22"/>
          <w:szCs w:val="22"/>
        </w:rPr>
        <w:t>Państwowy Fundusz Rehabilitacji Osób Niepełnosprawnych</w:t>
      </w:r>
      <w:r w:rsidR="00051B1C">
        <w:rPr>
          <w:rFonts w:ascii="Calibri" w:hAnsi="Calibri" w:cs="Calibri"/>
          <w:sz w:val="22"/>
          <w:szCs w:val="22"/>
        </w:rPr>
        <w:t>.</w:t>
      </w:r>
    </w:p>
    <w:p w14:paraId="2F5AA032" w14:textId="00A48240" w:rsidR="009D7439" w:rsidRPr="001162A9" w:rsidRDefault="009D7439" w:rsidP="001518A7">
      <w:pPr>
        <w:pBdr>
          <w:top w:val="nil"/>
          <w:left w:val="nil"/>
          <w:bottom w:val="nil"/>
          <w:right w:val="nil"/>
          <w:between w:val="nil"/>
        </w:pBdr>
        <w:spacing w:after="0" w:line="276" w:lineRule="auto"/>
        <w:ind w:left="1097" w:firstLine="0"/>
        <w:rPr>
          <w:rFonts w:ascii="Calibri" w:hAnsi="Calibri" w:cs="Calibri"/>
          <w:color w:val="000000"/>
          <w:sz w:val="22"/>
          <w:szCs w:val="22"/>
        </w:rPr>
      </w:pPr>
      <w:bookmarkStart w:id="44" w:name="_Hlk208820876"/>
    </w:p>
    <w:p w14:paraId="30409475" w14:textId="77777777" w:rsidR="008B69DC" w:rsidRDefault="001518A7" w:rsidP="009E582B">
      <w:pPr>
        <w:spacing w:after="0" w:line="276" w:lineRule="auto"/>
        <w:ind w:left="747"/>
        <w:rPr>
          <w:rFonts w:ascii="Calibri" w:hAnsi="Calibri" w:cs="Calibri"/>
          <w:sz w:val="22"/>
          <w:szCs w:val="22"/>
        </w:rPr>
      </w:pPr>
      <w:r>
        <w:rPr>
          <w:rFonts w:ascii="Calibri" w:hAnsi="Calibri" w:cs="Calibri"/>
          <w:color w:val="000000"/>
          <w:sz w:val="22"/>
          <w:szCs w:val="22"/>
        </w:rPr>
        <w:t>Realizatorami zadań będą r</w:t>
      </w:r>
      <w:r w:rsidR="009A5DDD" w:rsidRPr="001162A9">
        <w:rPr>
          <w:rFonts w:ascii="Calibri" w:hAnsi="Calibri" w:cs="Calibri"/>
          <w:sz w:val="22"/>
          <w:szCs w:val="22"/>
        </w:rPr>
        <w:t>ównież</w:t>
      </w:r>
      <w:r w:rsidR="00C313AB" w:rsidRPr="001162A9">
        <w:rPr>
          <w:rFonts w:ascii="Calibri" w:hAnsi="Calibri" w:cs="Calibri"/>
          <w:sz w:val="22"/>
          <w:szCs w:val="22"/>
        </w:rPr>
        <w:t xml:space="preserve"> </w:t>
      </w:r>
      <w:r w:rsidR="009A5DDD" w:rsidRPr="001162A9">
        <w:rPr>
          <w:rFonts w:ascii="Calibri" w:hAnsi="Calibri" w:cs="Calibri"/>
          <w:sz w:val="22"/>
          <w:szCs w:val="22"/>
        </w:rPr>
        <w:t xml:space="preserve">organizacje pozarządowe </w:t>
      </w:r>
      <w:r w:rsidR="009D7439" w:rsidRPr="001162A9">
        <w:rPr>
          <w:rFonts w:ascii="Calibri" w:hAnsi="Calibri" w:cs="Calibri"/>
          <w:sz w:val="22"/>
          <w:szCs w:val="22"/>
        </w:rPr>
        <w:t xml:space="preserve">działające na terenie miasta Opola, </w:t>
      </w:r>
      <w:r>
        <w:rPr>
          <w:rFonts w:ascii="Calibri" w:hAnsi="Calibri" w:cs="Calibri"/>
          <w:sz w:val="22"/>
          <w:szCs w:val="22"/>
        </w:rPr>
        <w:br/>
      </w:r>
      <w:r w:rsidR="009A5DDD" w:rsidRPr="001162A9">
        <w:rPr>
          <w:rFonts w:ascii="Calibri" w:hAnsi="Calibri" w:cs="Calibri"/>
          <w:sz w:val="22"/>
          <w:szCs w:val="22"/>
        </w:rPr>
        <w:t xml:space="preserve">w ramach </w:t>
      </w:r>
      <w:r w:rsidR="00A101B5" w:rsidRPr="001162A9">
        <w:rPr>
          <w:rFonts w:ascii="Calibri" w:hAnsi="Calibri" w:cs="Calibri"/>
          <w:sz w:val="22"/>
          <w:szCs w:val="22"/>
        </w:rPr>
        <w:t xml:space="preserve">współpracy, </w:t>
      </w:r>
      <w:r w:rsidR="009A5DDD" w:rsidRPr="001162A9">
        <w:rPr>
          <w:rFonts w:ascii="Calibri" w:hAnsi="Calibri" w:cs="Calibri"/>
          <w:sz w:val="22"/>
          <w:szCs w:val="22"/>
        </w:rPr>
        <w:t xml:space="preserve">wsparcia i powierzenia zadań </w:t>
      </w:r>
      <w:bookmarkEnd w:id="44"/>
      <w:r w:rsidR="00B02606">
        <w:rPr>
          <w:rFonts w:ascii="Calibri" w:hAnsi="Calibri" w:cs="Calibri"/>
          <w:sz w:val="22"/>
          <w:szCs w:val="22"/>
        </w:rPr>
        <w:t>na podstawie</w:t>
      </w:r>
      <w:r w:rsidR="008B69DC">
        <w:rPr>
          <w:rFonts w:ascii="Calibri" w:hAnsi="Calibri" w:cs="Calibri"/>
          <w:sz w:val="22"/>
          <w:szCs w:val="22"/>
        </w:rPr>
        <w:t xml:space="preserve"> obowiązujących przepisów</w:t>
      </w:r>
      <w:r w:rsidR="009E582B" w:rsidRPr="001162A9">
        <w:rPr>
          <w:rFonts w:ascii="Calibri" w:hAnsi="Calibri" w:cs="Calibri"/>
          <w:sz w:val="22"/>
          <w:szCs w:val="22"/>
        </w:rPr>
        <w:t>,</w:t>
      </w:r>
      <w:r w:rsidR="00C313AB" w:rsidRPr="001162A9">
        <w:rPr>
          <w:rFonts w:ascii="Calibri" w:hAnsi="Calibri" w:cs="Calibri"/>
          <w:sz w:val="22"/>
          <w:szCs w:val="22"/>
        </w:rPr>
        <w:t xml:space="preserve"> </w:t>
      </w:r>
      <w:r w:rsidR="008B69DC">
        <w:rPr>
          <w:rFonts w:ascii="Calibri" w:hAnsi="Calibri" w:cs="Calibri"/>
          <w:sz w:val="22"/>
          <w:szCs w:val="22"/>
        </w:rPr>
        <w:br/>
      </w:r>
      <w:r w:rsidR="00C313AB" w:rsidRPr="001162A9">
        <w:rPr>
          <w:rFonts w:ascii="Calibri" w:hAnsi="Calibri" w:cs="Calibri"/>
          <w:sz w:val="22"/>
          <w:szCs w:val="22"/>
        </w:rPr>
        <w:t>a także inni partnerzy zewnętrzni zapraszani do współpracy przez realizatorów, w zależności od celu i rodzaju zadania</w:t>
      </w:r>
      <w:r w:rsidR="009E582B" w:rsidRPr="001162A9">
        <w:rPr>
          <w:rFonts w:ascii="Calibri" w:hAnsi="Calibri" w:cs="Calibri"/>
          <w:sz w:val="22"/>
          <w:szCs w:val="22"/>
        </w:rPr>
        <w:t xml:space="preserve">. </w:t>
      </w:r>
      <w:r w:rsidR="008869EC" w:rsidRPr="001162A9">
        <w:rPr>
          <w:rFonts w:ascii="Calibri" w:hAnsi="Calibri" w:cs="Calibri"/>
          <w:sz w:val="22"/>
          <w:szCs w:val="22"/>
        </w:rPr>
        <w:t>Program może wymagać</w:t>
      </w:r>
      <w:r w:rsidR="009E582B" w:rsidRPr="001162A9">
        <w:rPr>
          <w:rFonts w:ascii="Calibri" w:hAnsi="Calibri" w:cs="Calibri"/>
          <w:sz w:val="22"/>
          <w:szCs w:val="22"/>
        </w:rPr>
        <w:t xml:space="preserve"> </w:t>
      </w:r>
      <w:r w:rsidR="008869EC" w:rsidRPr="001162A9">
        <w:rPr>
          <w:rFonts w:ascii="Calibri" w:hAnsi="Calibri" w:cs="Calibri"/>
          <w:sz w:val="22"/>
          <w:szCs w:val="22"/>
        </w:rPr>
        <w:t xml:space="preserve">zawierania </w:t>
      </w:r>
      <w:r w:rsidR="009D14C5" w:rsidRPr="001162A9">
        <w:rPr>
          <w:rFonts w:ascii="Calibri" w:hAnsi="Calibri" w:cs="Calibri"/>
          <w:sz w:val="22"/>
          <w:szCs w:val="22"/>
        </w:rPr>
        <w:t>umów</w:t>
      </w:r>
      <w:r w:rsidR="00140019" w:rsidRPr="001162A9">
        <w:rPr>
          <w:rFonts w:ascii="Calibri" w:hAnsi="Calibri" w:cs="Calibri"/>
          <w:sz w:val="22"/>
          <w:szCs w:val="22"/>
        </w:rPr>
        <w:t xml:space="preserve"> i</w:t>
      </w:r>
      <w:r w:rsidR="009D14C5" w:rsidRPr="001162A9">
        <w:rPr>
          <w:rFonts w:ascii="Calibri" w:hAnsi="Calibri" w:cs="Calibri"/>
          <w:sz w:val="22"/>
          <w:szCs w:val="22"/>
        </w:rPr>
        <w:t xml:space="preserve"> </w:t>
      </w:r>
      <w:r w:rsidR="008869EC" w:rsidRPr="001162A9">
        <w:rPr>
          <w:rFonts w:ascii="Calibri" w:hAnsi="Calibri" w:cs="Calibri"/>
          <w:sz w:val="22"/>
          <w:szCs w:val="22"/>
        </w:rPr>
        <w:t xml:space="preserve">porozumień </w:t>
      </w:r>
      <w:r w:rsidR="00140019" w:rsidRPr="001162A9">
        <w:rPr>
          <w:rFonts w:ascii="Calibri" w:hAnsi="Calibri" w:cs="Calibri"/>
          <w:sz w:val="22"/>
          <w:szCs w:val="22"/>
        </w:rPr>
        <w:t>z</w:t>
      </w:r>
      <w:r w:rsidR="00753EB2" w:rsidRPr="001162A9">
        <w:rPr>
          <w:rFonts w:ascii="Calibri" w:hAnsi="Calibri" w:cs="Calibri"/>
          <w:sz w:val="22"/>
          <w:szCs w:val="22"/>
        </w:rPr>
        <w:t xml:space="preserve"> innymi </w:t>
      </w:r>
      <w:r w:rsidR="00140019" w:rsidRPr="001162A9">
        <w:rPr>
          <w:rFonts w:ascii="Calibri" w:hAnsi="Calibri" w:cs="Calibri"/>
          <w:sz w:val="22"/>
          <w:szCs w:val="22"/>
        </w:rPr>
        <w:t>podmiotami/j</w:t>
      </w:r>
      <w:r w:rsidR="00753EB2" w:rsidRPr="001162A9">
        <w:rPr>
          <w:rFonts w:ascii="Calibri" w:hAnsi="Calibri" w:cs="Calibri"/>
          <w:sz w:val="22"/>
          <w:szCs w:val="22"/>
        </w:rPr>
        <w:t>ednostkami</w:t>
      </w:r>
      <w:r w:rsidR="009E582B" w:rsidRPr="001162A9">
        <w:rPr>
          <w:rFonts w:ascii="Calibri" w:hAnsi="Calibri" w:cs="Calibri"/>
          <w:sz w:val="22"/>
          <w:szCs w:val="22"/>
        </w:rPr>
        <w:t>/instytucjami</w:t>
      </w:r>
      <w:r w:rsidR="008869EC" w:rsidRPr="001162A9">
        <w:rPr>
          <w:rFonts w:ascii="Calibri" w:hAnsi="Calibri" w:cs="Calibri"/>
          <w:sz w:val="22"/>
          <w:szCs w:val="22"/>
        </w:rPr>
        <w:t xml:space="preserve">. Przedmiotem </w:t>
      </w:r>
      <w:r w:rsidR="009D14C5" w:rsidRPr="001162A9">
        <w:rPr>
          <w:rFonts w:ascii="Calibri" w:hAnsi="Calibri" w:cs="Calibri"/>
          <w:sz w:val="22"/>
          <w:szCs w:val="22"/>
        </w:rPr>
        <w:t xml:space="preserve">tych </w:t>
      </w:r>
      <w:r w:rsidR="0038129C" w:rsidRPr="001162A9">
        <w:rPr>
          <w:rFonts w:ascii="Calibri" w:hAnsi="Calibri" w:cs="Calibri"/>
          <w:sz w:val="22"/>
          <w:szCs w:val="22"/>
        </w:rPr>
        <w:t>u</w:t>
      </w:r>
      <w:r w:rsidR="009D14C5" w:rsidRPr="001162A9">
        <w:rPr>
          <w:rFonts w:ascii="Calibri" w:hAnsi="Calibri" w:cs="Calibri"/>
          <w:sz w:val="22"/>
          <w:szCs w:val="22"/>
        </w:rPr>
        <w:t>mów</w:t>
      </w:r>
      <w:r w:rsidR="0038129C" w:rsidRPr="001162A9">
        <w:rPr>
          <w:rFonts w:ascii="Calibri" w:hAnsi="Calibri" w:cs="Calibri"/>
          <w:sz w:val="22"/>
          <w:szCs w:val="22"/>
        </w:rPr>
        <w:t xml:space="preserve"> i </w:t>
      </w:r>
      <w:r w:rsidR="008869EC" w:rsidRPr="001162A9">
        <w:rPr>
          <w:rFonts w:ascii="Calibri" w:hAnsi="Calibri" w:cs="Calibri"/>
          <w:sz w:val="22"/>
          <w:szCs w:val="22"/>
        </w:rPr>
        <w:t>porozumień powinna być współpraca przy realizacji poszczególnych zadań programu</w:t>
      </w:r>
      <w:r w:rsidR="00BF3894">
        <w:rPr>
          <w:rFonts w:ascii="Calibri" w:hAnsi="Calibri" w:cs="Calibri"/>
          <w:sz w:val="22"/>
          <w:szCs w:val="22"/>
        </w:rPr>
        <w:t>.</w:t>
      </w:r>
      <w:r w:rsidR="008869EC" w:rsidRPr="001162A9">
        <w:rPr>
          <w:rFonts w:ascii="Calibri" w:hAnsi="Calibri" w:cs="Calibri"/>
          <w:sz w:val="22"/>
          <w:szCs w:val="22"/>
        </w:rPr>
        <w:t xml:space="preserve"> </w:t>
      </w:r>
    </w:p>
    <w:p w14:paraId="6AA8377B" w14:textId="3D445B27" w:rsidR="00A101B5" w:rsidRPr="008B69DC" w:rsidRDefault="00A101B5" w:rsidP="008B69DC">
      <w:pPr>
        <w:spacing w:after="0" w:line="276" w:lineRule="auto"/>
        <w:ind w:left="747"/>
        <w:rPr>
          <w:rFonts w:ascii="Calibri" w:hAnsi="Calibri" w:cs="Calibri"/>
          <w:sz w:val="22"/>
          <w:szCs w:val="22"/>
        </w:rPr>
      </w:pPr>
    </w:p>
    <w:p w14:paraId="77E66493" w14:textId="7E861FC1" w:rsidR="00130089" w:rsidRPr="00EB1DAF" w:rsidRDefault="00D7035E" w:rsidP="00BB4770">
      <w:pPr>
        <w:shd w:val="clear" w:color="auto" w:fill="05676C" w:themeFill="accent3" w:themeFillShade="80"/>
        <w:tabs>
          <w:tab w:val="center" w:pos="1197"/>
          <w:tab w:val="center" w:pos="2585"/>
        </w:tabs>
        <w:spacing w:after="0" w:line="276" w:lineRule="auto"/>
        <w:ind w:left="737" w:firstLine="0"/>
        <w:jc w:val="left"/>
        <w:rPr>
          <w:rFonts w:ascii="Calibri" w:hAnsi="Calibri" w:cs="Calibri"/>
          <w:color w:val="FFFFFF" w:themeColor="background1"/>
        </w:rPr>
      </w:pPr>
      <w:r>
        <w:rPr>
          <w:rFonts w:ascii="Calibri" w:hAnsi="Calibri" w:cs="Calibri"/>
          <w:b/>
          <w:color w:val="FFFFFF" w:themeColor="background1"/>
        </w:rPr>
        <w:t>V</w:t>
      </w:r>
      <w:r w:rsidR="004D3C56">
        <w:rPr>
          <w:rFonts w:ascii="Calibri" w:hAnsi="Calibri" w:cs="Calibri"/>
          <w:b/>
          <w:color w:val="FFFFFF" w:themeColor="background1"/>
        </w:rPr>
        <w:t>I</w:t>
      </w:r>
      <w:r w:rsidR="007A659E">
        <w:rPr>
          <w:rFonts w:ascii="Calibri" w:hAnsi="Calibri" w:cs="Calibri"/>
          <w:b/>
          <w:color w:val="FFFFFF" w:themeColor="background1"/>
        </w:rPr>
        <w:t>I</w:t>
      </w:r>
      <w:r w:rsidR="00130089" w:rsidRPr="00EB1DAF">
        <w:rPr>
          <w:rFonts w:ascii="Calibri" w:hAnsi="Calibri" w:cs="Calibri"/>
          <w:b/>
          <w:color w:val="FFFFFF" w:themeColor="background1"/>
        </w:rPr>
        <w:t>.</w:t>
      </w:r>
      <w:r w:rsidR="00130089" w:rsidRPr="00EB1DAF">
        <w:rPr>
          <w:rFonts w:ascii="Calibri" w:eastAsia="Arial" w:hAnsi="Calibri" w:cs="Calibri"/>
          <w:b/>
          <w:color w:val="FFFFFF" w:themeColor="background1"/>
        </w:rPr>
        <w:t xml:space="preserve"> </w:t>
      </w:r>
      <w:r w:rsidR="00130089" w:rsidRPr="00EB1DAF">
        <w:rPr>
          <w:rFonts w:ascii="Calibri" w:eastAsia="Arial" w:hAnsi="Calibri" w:cs="Calibri"/>
          <w:b/>
          <w:color w:val="FFFFFF" w:themeColor="background1"/>
        </w:rPr>
        <w:tab/>
        <w:t xml:space="preserve">   </w:t>
      </w:r>
      <w:r w:rsidR="00130089" w:rsidRPr="00EB1DAF">
        <w:rPr>
          <w:rFonts w:ascii="Calibri" w:hAnsi="Calibri" w:cs="Calibri"/>
          <w:b/>
          <w:color w:val="FFFFFF" w:themeColor="background1"/>
        </w:rPr>
        <w:t>Źródła finansowania</w:t>
      </w:r>
      <w:r w:rsidR="00130089" w:rsidRPr="00EB1DAF">
        <w:rPr>
          <w:rFonts w:ascii="Calibri" w:hAnsi="Calibri" w:cs="Calibri"/>
          <w:color w:val="FFFFFF" w:themeColor="background1"/>
        </w:rPr>
        <w:t xml:space="preserve"> </w:t>
      </w:r>
    </w:p>
    <w:p w14:paraId="6805B967" w14:textId="67E99499" w:rsidR="00BB0451" w:rsidRPr="0025094D" w:rsidRDefault="00FD370F" w:rsidP="0057456F">
      <w:pPr>
        <w:spacing w:after="0" w:line="276" w:lineRule="auto"/>
        <w:ind w:left="0" w:firstLine="0"/>
        <w:jc w:val="left"/>
        <w:rPr>
          <w:color w:val="00B0F0"/>
          <w:highlight w:val="yellow"/>
        </w:rPr>
      </w:pPr>
      <w:r w:rsidRPr="0025094D">
        <w:rPr>
          <w:b/>
          <w:color w:val="00B0F0"/>
          <w:highlight w:val="yellow"/>
        </w:rPr>
        <w:t xml:space="preserve">  </w:t>
      </w:r>
    </w:p>
    <w:p w14:paraId="3EA69AA8" w14:textId="6CA2E4FB" w:rsidR="00BB0451" w:rsidRPr="00910639" w:rsidRDefault="00FD370F">
      <w:pPr>
        <w:spacing w:after="0" w:line="276" w:lineRule="auto"/>
        <w:ind w:left="737" w:firstLine="0"/>
        <w:jc w:val="left"/>
        <w:rPr>
          <w:rFonts w:ascii="Calibri" w:hAnsi="Calibri" w:cs="Calibri"/>
          <w:sz w:val="22"/>
          <w:szCs w:val="22"/>
        </w:rPr>
      </w:pPr>
      <w:r w:rsidRPr="00910639">
        <w:rPr>
          <w:rFonts w:ascii="Calibri" w:hAnsi="Calibri" w:cs="Calibri"/>
          <w:sz w:val="22"/>
          <w:szCs w:val="22"/>
        </w:rPr>
        <w:t>Środki na realizację programu będą pochodziły z różnych źródeł, w tym z</w:t>
      </w:r>
      <w:r w:rsidR="008B69DC">
        <w:rPr>
          <w:rFonts w:ascii="Calibri" w:hAnsi="Calibri" w:cs="Calibri"/>
          <w:sz w:val="22"/>
          <w:szCs w:val="22"/>
        </w:rPr>
        <w:t>e środków</w:t>
      </w:r>
      <w:r w:rsidRPr="00910639">
        <w:rPr>
          <w:rFonts w:ascii="Calibri" w:hAnsi="Calibri" w:cs="Calibri"/>
          <w:sz w:val="22"/>
          <w:szCs w:val="22"/>
        </w:rPr>
        <w:t xml:space="preserve">: </w:t>
      </w:r>
    </w:p>
    <w:p w14:paraId="2A754165" w14:textId="50086E47" w:rsidR="005660F0" w:rsidRPr="00910639" w:rsidRDefault="005660F0" w:rsidP="005660F0">
      <w:pPr>
        <w:numPr>
          <w:ilvl w:val="0"/>
          <w:numId w:val="31"/>
        </w:numPr>
        <w:pBdr>
          <w:top w:val="nil"/>
          <w:left w:val="nil"/>
          <w:bottom w:val="nil"/>
          <w:right w:val="nil"/>
          <w:between w:val="nil"/>
        </w:pBdr>
        <w:spacing w:after="0" w:line="276" w:lineRule="auto"/>
        <w:ind w:left="1097"/>
        <w:rPr>
          <w:rFonts w:ascii="Calibri" w:hAnsi="Calibri" w:cs="Calibri"/>
          <w:sz w:val="22"/>
          <w:szCs w:val="22"/>
        </w:rPr>
      </w:pPr>
      <w:r w:rsidRPr="00910639">
        <w:rPr>
          <w:rFonts w:ascii="Calibri" w:hAnsi="Calibri" w:cs="Calibri"/>
          <w:sz w:val="22"/>
          <w:szCs w:val="22"/>
        </w:rPr>
        <w:t xml:space="preserve">Państwowego Funduszu Rehabilitacji Osób Niepełnosprawnych, </w:t>
      </w:r>
    </w:p>
    <w:p w14:paraId="1887EAA3" w14:textId="77777777" w:rsidR="00BB0451" w:rsidRPr="00910639" w:rsidRDefault="00FD370F" w:rsidP="00426036">
      <w:pPr>
        <w:numPr>
          <w:ilvl w:val="0"/>
          <w:numId w:val="31"/>
        </w:numPr>
        <w:pBdr>
          <w:top w:val="nil"/>
          <w:left w:val="nil"/>
          <w:bottom w:val="nil"/>
          <w:right w:val="nil"/>
          <w:between w:val="nil"/>
        </w:pBdr>
        <w:spacing w:after="0" w:line="276" w:lineRule="auto"/>
        <w:ind w:left="1097"/>
        <w:rPr>
          <w:rFonts w:ascii="Calibri" w:hAnsi="Calibri" w:cs="Calibri"/>
          <w:sz w:val="22"/>
          <w:szCs w:val="22"/>
        </w:rPr>
      </w:pPr>
      <w:r w:rsidRPr="00910639">
        <w:rPr>
          <w:rFonts w:ascii="Calibri" w:hAnsi="Calibri" w:cs="Calibri"/>
          <w:sz w:val="22"/>
          <w:szCs w:val="22"/>
        </w:rPr>
        <w:t xml:space="preserve">budżetu państwa, </w:t>
      </w:r>
    </w:p>
    <w:p w14:paraId="31412D42" w14:textId="35CECBC3" w:rsidR="00BB0451" w:rsidRPr="00910639" w:rsidRDefault="00FD370F" w:rsidP="00426036">
      <w:pPr>
        <w:numPr>
          <w:ilvl w:val="0"/>
          <w:numId w:val="31"/>
        </w:numPr>
        <w:pBdr>
          <w:top w:val="nil"/>
          <w:left w:val="nil"/>
          <w:bottom w:val="nil"/>
          <w:right w:val="nil"/>
          <w:between w:val="nil"/>
        </w:pBdr>
        <w:spacing w:after="0" w:line="276" w:lineRule="auto"/>
        <w:ind w:left="1097"/>
        <w:rPr>
          <w:rFonts w:ascii="Calibri" w:hAnsi="Calibri" w:cs="Calibri"/>
          <w:sz w:val="22"/>
          <w:szCs w:val="22"/>
        </w:rPr>
      </w:pPr>
      <w:r w:rsidRPr="00910639">
        <w:rPr>
          <w:rFonts w:ascii="Calibri" w:hAnsi="Calibri" w:cs="Calibri"/>
          <w:sz w:val="22"/>
          <w:szCs w:val="22"/>
        </w:rPr>
        <w:t xml:space="preserve">budżetu </w:t>
      </w:r>
      <w:r w:rsidR="00BE0AA4">
        <w:rPr>
          <w:rFonts w:ascii="Calibri" w:hAnsi="Calibri" w:cs="Calibri"/>
          <w:sz w:val="22"/>
          <w:szCs w:val="22"/>
        </w:rPr>
        <w:t>M</w:t>
      </w:r>
      <w:r w:rsidRPr="00910639">
        <w:rPr>
          <w:rFonts w:ascii="Calibri" w:hAnsi="Calibri" w:cs="Calibri"/>
          <w:sz w:val="22"/>
          <w:szCs w:val="22"/>
        </w:rPr>
        <w:t xml:space="preserve">iasta Opola, </w:t>
      </w:r>
    </w:p>
    <w:p w14:paraId="64785DA5" w14:textId="77777777" w:rsidR="00BB0451" w:rsidRPr="00910639" w:rsidRDefault="00FD370F" w:rsidP="00426036">
      <w:pPr>
        <w:numPr>
          <w:ilvl w:val="0"/>
          <w:numId w:val="31"/>
        </w:numPr>
        <w:pBdr>
          <w:top w:val="nil"/>
          <w:left w:val="nil"/>
          <w:bottom w:val="nil"/>
          <w:right w:val="nil"/>
          <w:between w:val="nil"/>
        </w:pBdr>
        <w:spacing w:after="0" w:line="276" w:lineRule="auto"/>
        <w:ind w:left="1097"/>
        <w:rPr>
          <w:rFonts w:ascii="Calibri" w:hAnsi="Calibri" w:cs="Calibri"/>
          <w:sz w:val="22"/>
          <w:szCs w:val="22"/>
        </w:rPr>
      </w:pPr>
      <w:r w:rsidRPr="00910639">
        <w:rPr>
          <w:rFonts w:ascii="Calibri" w:hAnsi="Calibri" w:cs="Calibri"/>
          <w:sz w:val="22"/>
          <w:szCs w:val="22"/>
        </w:rPr>
        <w:t>Opolskiego Oddziału Wojewódzkiego Narodowego Funduszu Zdrowia,</w:t>
      </w:r>
    </w:p>
    <w:p w14:paraId="78AD773A" w14:textId="77777777" w:rsidR="00BB0451" w:rsidRPr="00910639" w:rsidRDefault="00FD370F" w:rsidP="00426036">
      <w:pPr>
        <w:numPr>
          <w:ilvl w:val="0"/>
          <w:numId w:val="31"/>
        </w:numPr>
        <w:pBdr>
          <w:top w:val="nil"/>
          <w:left w:val="nil"/>
          <w:bottom w:val="nil"/>
          <w:right w:val="nil"/>
          <w:between w:val="nil"/>
        </w:pBdr>
        <w:spacing w:after="0" w:line="276" w:lineRule="auto"/>
        <w:ind w:left="1097"/>
        <w:rPr>
          <w:rFonts w:ascii="Calibri" w:hAnsi="Calibri" w:cs="Calibri"/>
          <w:sz w:val="22"/>
          <w:szCs w:val="22"/>
        </w:rPr>
      </w:pPr>
      <w:r w:rsidRPr="00910639">
        <w:rPr>
          <w:rFonts w:ascii="Calibri" w:hAnsi="Calibri" w:cs="Calibri"/>
          <w:sz w:val="22"/>
          <w:szCs w:val="22"/>
        </w:rPr>
        <w:t xml:space="preserve">Funduszu Pracy, </w:t>
      </w:r>
    </w:p>
    <w:p w14:paraId="31C3E8AD" w14:textId="77777777" w:rsidR="00BB0451" w:rsidRPr="00910639" w:rsidRDefault="00FD370F" w:rsidP="00426036">
      <w:pPr>
        <w:numPr>
          <w:ilvl w:val="0"/>
          <w:numId w:val="31"/>
        </w:numPr>
        <w:pBdr>
          <w:top w:val="nil"/>
          <w:left w:val="nil"/>
          <w:bottom w:val="nil"/>
          <w:right w:val="nil"/>
          <w:between w:val="nil"/>
        </w:pBdr>
        <w:spacing w:after="0" w:line="276" w:lineRule="auto"/>
        <w:ind w:left="1097"/>
        <w:rPr>
          <w:rFonts w:ascii="Calibri" w:hAnsi="Calibri" w:cs="Calibri"/>
          <w:sz w:val="22"/>
          <w:szCs w:val="22"/>
        </w:rPr>
      </w:pPr>
      <w:r w:rsidRPr="00910639">
        <w:rPr>
          <w:rFonts w:ascii="Calibri" w:hAnsi="Calibri" w:cs="Calibri"/>
          <w:sz w:val="22"/>
          <w:szCs w:val="22"/>
        </w:rPr>
        <w:t xml:space="preserve">Unii Europejskiej, </w:t>
      </w:r>
    </w:p>
    <w:p w14:paraId="43C21162" w14:textId="77777777" w:rsidR="00BB0451" w:rsidRPr="00910639" w:rsidRDefault="00FD370F" w:rsidP="00426036">
      <w:pPr>
        <w:numPr>
          <w:ilvl w:val="0"/>
          <w:numId w:val="31"/>
        </w:numPr>
        <w:pBdr>
          <w:top w:val="nil"/>
          <w:left w:val="nil"/>
          <w:bottom w:val="nil"/>
          <w:right w:val="nil"/>
          <w:between w:val="nil"/>
        </w:pBdr>
        <w:spacing w:after="0" w:line="276" w:lineRule="auto"/>
        <w:ind w:left="1097"/>
        <w:rPr>
          <w:rFonts w:ascii="Calibri" w:hAnsi="Calibri" w:cs="Calibri"/>
          <w:sz w:val="22"/>
          <w:szCs w:val="22"/>
        </w:rPr>
      </w:pPr>
      <w:r w:rsidRPr="00910639">
        <w:rPr>
          <w:rFonts w:ascii="Calibri" w:hAnsi="Calibri" w:cs="Calibri"/>
          <w:sz w:val="22"/>
          <w:szCs w:val="22"/>
        </w:rPr>
        <w:t>Funduszu Solidarnościowego,</w:t>
      </w:r>
    </w:p>
    <w:p w14:paraId="0721C2F5" w14:textId="673CB7F3" w:rsidR="00BB0451" w:rsidRPr="00910639" w:rsidRDefault="00FD370F" w:rsidP="00426036">
      <w:pPr>
        <w:numPr>
          <w:ilvl w:val="0"/>
          <w:numId w:val="31"/>
        </w:numPr>
        <w:pBdr>
          <w:top w:val="nil"/>
          <w:left w:val="nil"/>
          <w:bottom w:val="nil"/>
          <w:right w:val="nil"/>
          <w:between w:val="nil"/>
        </w:pBdr>
        <w:spacing w:line="276" w:lineRule="auto"/>
        <w:ind w:left="1097"/>
        <w:rPr>
          <w:rFonts w:ascii="Calibri" w:hAnsi="Calibri" w:cs="Calibri"/>
          <w:sz w:val="22"/>
          <w:szCs w:val="22"/>
        </w:rPr>
      </w:pPr>
      <w:r w:rsidRPr="00910639">
        <w:rPr>
          <w:rFonts w:ascii="Calibri" w:hAnsi="Calibri" w:cs="Calibri"/>
          <w:sz w:val="22"/>
          <w:szCs w:val="22"/>
        </w:rPr>
        <w:t>środków własnych poszczególnych realizatorów zadań</w:t>
      </w:r>
      <w:r w:rsidR="00F52E18" w:rsidRPr="00910639">
        <w:rPr>
          <w:rFonts w:ascii="Calibri" w:hAnsi="Calibri" w:cs="Calibri"/>
          <w:sz w:val="22"/>
          <w:szCs w:val="22"/>
        </w:rPr>
        <w:t>.</w:t>
      </w:r>
    </w:p>
    <w:p w14:paraId="38BE5D96" w14:textId="77777777" w:rsidR="00F52E18" w:rsidRPr="0025094D" w:rsidRDefault="00F52E18" w:rsidP="00F52E18">
      <w:pPr>
        <w:pBdr>
          <w:top w:val="nil"/>
          <w:left w:val="nil"/>
          <w:bottom w:val="nil"/>
          <w:right w:val="nil"/>
          <w:between w:val="nil"/>
        </w:pBdr>
        <w:spacing w:line="276" w:lineRule="auto"/>
        <w:ind w:left="1097" w:firstLine="0"/>
        <w:rPr>
          <w:highlight w:val="yellow"/>
        </w:rPr>
      </w:pPr>
    </w:p>
    <w:p w14:paraId="224965AC" w14:textId="431FEA0F" w:rsidR="00BB0451" w:rsidRPr="004D3C56" w:rsidRDefault="00D90C3D" w:rsidP="00BB4770">
      <w:pPr>
        <w:shd w:val="clear" w:color="auto" w:fill="05676C" w:themeFill="accent3" w:themeFillShade="80"/>
        <w:spacing w:after="0" w:line="276" w:lineRule="auto"/>
        <w:ind w:left="737" w:firstLine="0"/>
        <w:rPr>
          <w:rFonts w:ascii="Calibri" w:hAnsi="Calibri" w:cs="Calibri"/>
          <w:b/>
          <w:color w:val="FFFFFF" w:themeColor="background1"/>
        </w:rPr>
      </w:pPr>
      <w:r>
        <w:rPr>
          <w:rFonts w:ascii="Calibri" w:hAnsi="Calibri" w:cs="Calibri"/>
          <w:b/>
          <w:color w:val="FFFFFF" w:themeColor="background1"/>
        </w:rPr>
        <w:t>V</w:t>
      </w:r>
      <w:r w:rsidR="00FD370F" w:rsidRPr="004D3C56">
        <w:rPr>
          <w:rFonts w:ascii="Calibri" w:hAnsi="Calibri" w:cs="Calibri"/>
          <w:b/>
          <w:color w:val="FFFFFF" w:themeColor="background1"/>
        </w:rPr>
        <w:t>I</w:t>
      </w:r>
      <w:r w:rsidR="004D3C56" w:rsidRPr="004D3C56">
        <w:rPr>
          <w:rFonts w:ascii="Calibri" w:hAnsi="Calibri" w:cs="Calibri"/>
          <w:b/>
          <w:color w:val="FFFFFF" w:themeColor="background1"/>
        </w:rPr>
        <w:t>I</w:t>
      </w:r>
      <w:r w:rsidR="007A659E">
        <w:rPr>
          <w:rFonts w:ascii="Calibri" w:hAnsi="Calibri" w:cs="Calibri"/>
          <w:b/>
          <w:color w:val="FFFFFF" w:themeColor="background1"/>
        </w:rPr>
        <w:t>I</w:t>
      </w:r>
      <w:r w:rsidR="00FD370F" w:rsidRPr="004D3C56">
        <w:rPr>
          <w:rFonts w:ascii="Calibri" w:hAnsi="Calibri" w:cs="Calibri"/>
          <w:b/>
          <w:color w:val="FFFFFF" w:themeColor="background1"/>
        </w:rPr>
        <w:t xml:space="preserve">.    Podsumowanie </w:t>
      </w:r>
    </w:p>
    <w:p w14:paraId="74CE3692" w14:textId="77777777" w:rsidR="00BB0451" w:rsidRPr="0025094D" w:rsidRDefault="00BB0451">
      <w:pPr>
        <w:spacing w:after="0" w:line="276" w:lineRule="auto"/>
        <w:ind w:left="737" w:firstLine="0"/>
        <w:rPr>
          <w:b/>
          <w:color w:val="00B0F0"/>
          <w:highlight w:val="yellow"/>
        </w:rPr>
      </w:pPr>
    </w:p>
    <w:p w14:paraId="71F70AE9" w14:textId="77777777" w:rsidR="008672BD" w:rsidRPr="001D0D11" w:rsidRDefault="00FD370F" w:rsidP="008672BD">
      <w:pPr>
        <w:tabs>
          <w:tab w:val="right" w:pos="9883"/>
        </w:tabs>
        <w:spacing w:after="0" w:line="276" w:lineRule="auto"/>
        <w:rPr>
          <w:rFonts w:ascii="Calibri" w:hAnsi="Calibri" w:cs="Calibri"/>
          <w:sz w:val="22"/>
          <w:szCs w:val="22"/>
        </w:rPr>
      </w:pPr>
      <w:r w:rsidRPr="0025094D">
        <w:rPr>
          <w:highlight w:val="yellow"/>
        </w:rPr>
        <w:tab/>
      </w:r>
      <w:r w:rsidRPr="008672BD">
        <w:rPr>
          <w:rFonts w:ascii="Calibri" w:hAnsi="Calibri" w:cs="Calibri"/>
          <w:b/>
          <w:bCs/>
          <w:sz w:val="22"/>
          <w:szCs w:val="22"/>
        </w:rPr>
        <w:t>Miejski Program Działań na Rzecz Osób z Niepełnosprawnością na lata 2026-2030</w:t>
      </w:r>
      <w:r w:rsidRPr="001D0D11">
        <w:rPr>
          <w:rFonts w:ascii="Calibri" w:hAnsi="Calibri" w:cs="Calibri"/>
          <w:sz w:val="22"/>
          <w:szCs w:val="22"/>
        </w:rPr>
        <w:t xml:space="preserve"> jest dokumentem określającym kierunki </w:t>
      </w:r>
      <w:r w:rsidR="00101D0E">
        <w:rPr>
          <w:rFonts w:ascii="Calibri" w:hAnsi="Calibri" w:cs="Calibri"/>
          <w:sz w:val="22"/>
          <w:szCs w:val="22"/>
        </w:rPr>
        <w:t>działań</w:t>
      </w:r>
      <w:r w:rsidRPr="001D0D11">
        <w:rPr>
          <w:rFonts w:ascii="Calibri" w:hAnsi="Calibri" w:cs="Calibri"/>
          <w:sz w:val="22"/>
          <w:szCs w:val="22"/>
        </w:rPr>
        <w:t>,</w:t>
      </w:r>
      <w:r w:rsidR="00DC76BB">
        <w:rPr>
          <w:rFonts w:ascii="Calibri" w:hAnsi="Calibri" w:cs="Calibri"/>
          <w:sz w:val="22"/>
          <w:szCs w:val="22"/>
        </w:rPr>
        <w:t xml:space="preserve"> cele i zadania</w:t>
      </w:r>
      <w:r w:rsidRPr="001D0D11">
        <w:rPr>
          <w:rFonts w:ascii="Calibri" w:hAnsi="Calibri" w:cs="Calibri"/>
          <w:sz w:val="22"/>
          <w:szCs w:val="22"/>
        </w:rPr>
        <w:t xml:space="preserve"> </w:t>
      </w:r>
      <w:r w:rsidR="00101D0E">
        <w:rPr>
          <w:rFonts w:ascii="Calibri" w:hAnsi="Calibri" w:cs="Calibri"/>
          <w:sz w:val="22"/>
          <w:szCs w:val="22"/>
        </w:rPr>
        <w:t xml:space="preserve">do realizacji, </w:t>
      </w:r>
      <w:r w:rsidRPr="001D0D11">
        <w:rPr>
          <w:rFonts w:ascii="Calibri" w:hAnsi="Calibri" w:cs="Calibri"/>
          <w:sz w:val="22"/>
          <w:szCs w:val="22"/>
        </w:rPr>
        <w:t>zorientowane na zwiększenie udziału osób z niepełnosprawnością, mieszkańców miasta Opola</w:t>
      </w:r>
      <w:r w:rsidR="00C23F7E">
        <w:rPr>
          <w:rFonts w:ascii="Calibri" w:hAnsi="Calibri" w:cs="Calibri"/>
          <w:sz w:val="22"/>
          <w:szCs w:val="22"/>
        </w:rPr>
        <w:t>,</w:t>
      </w:r>
      <w:r w:rsidRPr="001D0D11">
        <w:rPr>
          <w:rFonts w:ascii="Calibri" w:hAnsi="Calibri" w:cs="Calibri"/>
          <w:sz w:val="22"/>
          <w:szCs w:val="22"/>
        </w:rPr>
        <w:t xml:space="preserve"> we wszystkich sferach życia. Realizacja poszczególnych działań zawartych w Programie na rzecz osób </w:t>
      </w:r>
      <w:r w:rsidR="008672BD">
        <w:rPr>
          <w:rFonts w:ascii="Calibri" w:hAnsi="Calibri" w:cs="Calibri"/>
          <w:sz w:val="22"/>
          <w:szCs w:val="22"/>
        </w:rPr>
        <w:br/>
      </w:r>
      <w:r w:rsidRPr="001D0D11">
        <w:rPr>
          <w:rFonts w:ascii="Calibri" w:hAnsi="Calibri" w:cs="Calibri"/>
          <w:sz w:val="22"/>
          <w:szCs w:val="22"/>
        </w:rPr>
        <w:t xml:space="preserve">z niepełnosprawnością umożliwi tym osobom funkcjonowanie w społeczeństwie na zasadzie równości z innymi osobami. </w:t>
      </w:r>
      <w:r w:rsidR="00D21FB6">
        <w:rPr>
          <w:rFonts w:ascii="Calibri" w:hAnsi="Calibri" w:cs="Calibri"/>
          <w:sz w:val="22"/>
          <w:szCs w:val="22"/>
        </w:rPr>
        <w:t>Działania te mają na celu</w:t>
      </w:r>
      <w:r w:rsidRPr="001D0D11">
        <w:rPr>
          <w:rFonts w:ascii="Calibri" w:hAnsi="Calibri" w:cs="Calibri"/>
          <w:sz w:val="22"/>
          <w:szCs w:val="22"/>
        </w:rPr>
        <w:t xml:space="preserve"> wspomaga</w:t>
      </w:r>
      <w:r w:rsidR="00D21FB6">
        <w:rPr>
          <w:rFonts w:ascii="Calibri" w:hAnsi="Calibri" w:cs="Calibri"/>
          <w:sz w:val="22"/>
          <w:szCs w:val="22"/>
        </w:rPr>
        <w:t>nie</w:t>
      </w:r>
      <w:r w:rsidRPr="001D0D11">
        <w:rPr>
          <w:rFonts w:ascii="Calibri" w:hAnsi="Calibri" w:cs="Calibri"/>
          <w:sz w:val="22"/>
          <w:szCs w:val="22"/>
        </w:rPr>
        <w:t xml:space="preserve"> integracj</w:t>
      </w:r>
      <w:r w:rsidR="00D21FB6">
        <w:rPr>
          <w:rFonts w:ascii="Calibri" w:hAnsi="Calibri" w:cs="Calibri"/>
          <w:sz w:val="22"/>
          <w:szCs w:val="22"/>
        </w:rPr>
        <w:t>i</w:t>
      </w:r>
      <w:r w:rsidRPr="001D0D11">
        <w:rPr>
          <w:rFonts w:ascii="Calibri" w:hAnsi="Calibri" w:cs="Calibri"/>
          <w:sz w:val="22"/>
          <w:szCs w:val="22"/>
        </w:rPr>
        <w:t xml:space="preserve"> </w:t>
      </w:r>
      <w:r w:rsidR="00A551AD" w:rsidRPr="001D0D11">
        <w:rPr>
          <w:rFonts w:ascii="Calibri" w:hAnsi="Calibri" w:cs="Calibri"/>
          <w:sz w:val="22"/>
          <w:szCs w:val="22"/>
        </w:rPr>
        <w:t xml:space="preserve">osób </w:t>
      </w:r>
      <w:r w:rsidR="008672BD">
        <w:rPr>
          <w:rFonts w:ascii="Calibri" w:hAnsi="Calibri" w:cs="Calibri"/>
          <w:sz w:val="22"/>
          <w:szCs w:val="22"/>
        </w:rPr>
        <w:br/>
      </w:r>
      <w:r w:rsidR="00A551AD" w:rsidRPr="001D0D11">
        <w:rPr>
          <w:rFonts w:ascii="Calibri" w:hAnsi="Calibri" w:cs="Calibri"/>
          <w:sz w:val="22"/>
          <w:szCs w:val="22"/>
        </w:rPr>
        <w:t xml:space="preserve">z niepełnosprawnością </w:t>
      </w:r>
      <w:r w:rsidRPr="001D0D11">
        <w:rPr>
          <w:rFonts w:ascii="Calibri" w:hAnsi="Calibri" w:cs="Calibri"/>
          <w:sz w:val="22"/>
          <w:szCs w:val="22"/>
        </w:rPr>
        <w:t xml:space="preserve">ze społecznością lokalną </w:t>
      </w:r>
      <w:r w:rsidR="0061514D">
        <w:rPr>
          <w:rFonts w:ascii="Calibri" w:hAnsi="Calibri" w:cs="Calibri"/>
          <w:sz w:val="22"/>
          <w:szCs w:val="22"/>
        </w:rPr>
        <w:t>by</w:t>
      </w:r>
      <w:r w:rsidRPr="001D0D11">
        <w:rPr>
          <w:rFonts w:ascii="Calibri" w:hAnsi="Calibri" w:cs="Calibri"/>
          <w:sz w:val="22"/>
          <w:szCs w:val="22"/>
        </w:rPr>
        <w:t xml:space="preserve"> przeciwdziała</w:t>
      </w:r>
      <w:r w:rsidR="0061514D">
        <w:rPr>
          <w:rFonts w:ascii="Calibri" w:hAnsi="Calibri" w:cs="Calibri"/>
          <w:sz w:val="22"/>
          <w:szCs w:val="22"/>
        </w:rPr>
        <w:t>ć</w:t>
      </w:r>
      <w:r w:rsidRPr="001D0D11">
        <w:rPr>
          <w:rFonts w:ascii="Calibri" w:hAnsi="Calibri" w:cs="Calibri"/>
          <w:sz w:val="22"/>
          <w:szCs w:val="22"/>
        </w:rPr>
        <w:t xml:space="preserve"> wykluczeniu społecznemu</w:t>
      </w:r>
      <w:r w:rsidR="00A551AD">
        <w:rPr>
          <w:rFonts w:ascii="Calibri" w:hAnsi="Calibri" w:cs="Calibri"/>
          <w:sz w:val="22"/>
          <w:szCs w:val="22"/>
        </w:rPr>
        <w:t xml:space="preserve"> tych osób</w:t>
      </w:r>
      <w:r w:rsidRPr="001D0D11">
        <w:rPr>
          <w:rFonts w:ascii="Calibri" w:hAnsi="Calibri" w:cs="Calibri"/>
          <w:sz w:val="22"/>
          <w:szCs w:val="22"/>
        </w:rPr>
        <w:t xml:space="preserve">. </w:t>
      </w:r>
      <w:r w:rsidR="008672BD" w:rsidRPr="001D0D11">
        <w:rPr>
          <w:rFonts w:ascii="Calibri" w:hAnsi="Calibri" w:cs="Calibri"/>
          <w:sz w:val="22"/>
          <w:szCs w:val="22"/>
        </w:rPr>
        <w:t xml:space="preserve">Zamierzeniem władz </w:t>
      </w:r>
      <w:r w:rsidR="008672BD">
        <w:rPr>
          <w:rFonts w:ascii="Calibri" w:hAnsi="Calibri" w:cs="Calibri"/>
          <w:sz w:val="22"/>
          <w:szCs w:val="22"/>
        </w:rPr>
        <w:t>M</w:t>
      </w:r>
      <w:r w:rsidR="008672BD" w:rsidRPr="001D0D11">
        <w:rPr>
          <w:rFonts w:ascii="Calibri" w:hAnsi="Calibri" w:cs="Calibri"/>
          <w:sz w:val="22"/>
          <w:szCs w:val="22"/>
        </w:rPr>
        <w:t xml:space="preserve">iasta Opola jest integracja społeczna wszystkich mieszkańców miasta Opola bez względu na wiek, sprawność fizyczną i sytuację ekonomiczną. </w:t>
      </w:r>
    </w:p>
    <w:p w14:paraId="3FBDC2F5" w14:textId="2D6A752C" w:rsidR="00652F3C" w:rsidRDefault="00652F3C" w:rsidP="00101D0E">
      <w:pPr>
        <w:tabs>
          <w:tab w:val="right" w:pos="9883"/>
        </w:tabs>
        <w:spacing w:after="0" w:line="276" w:lineRule="auto"/>
        <w:ind w:left="737" w:firstLine="0"/>
        <w:rPr>
          <w:rFonts w:ascii="Calibri" w:hAnsi="Calibri" w:cs="Calibri"/>
          <w:sz w:val="22"/>
          <w:szCs w:val="22"/>
        </w:rPr>
      </w:pPr>
    </w:p>
    <w:p w14:paraId="61980326" w14:textId="5CC28456" w:rsidR="00BB0451" w:rsidRPr="001D0D11" w:rsidRDefault="00FD370F" w:rsidP="00101D0E">
      <w:pPr>
        <w:spacing w:after="0" w:line="276" w:lineRule="auto"/>
        <w:ind w:left="750" w:hanging="12"/>
        <w:rPr>
          <w:rFonts w:ascii="Calibri" w:hAnsi="Calibri" w:cs="Calibri"/>
          <w:color w:val="000000"/>
          <w:sz w:val="22"/>
          <w:szCs w:val="22"/>
        </w:rPr>
      </w:pPr>
      <w:r w:rsidRPr="001D0D11">
        <w:rPr>
          <w:rFonts w:ascii="Calibri" w:hAnsi="Calibri" w:cs="Calibri"/>
          <w:sz w:val="22"/>
          <w:szCs w:val="22"/>
        </w:rPr>
        <w:tab/>
      </w:r>
      <w:r w:rsidRPr="001D0D11">
        <w:rPr>
          <w:rFonts w:ascii="Calibri" w:hAnsi="Calibri" w:cs="Calibri"/>
          <w:color w:val="000000"/>
          <w:sz w:val="22"/>
          <w:szCs w:val="22"/>
        </w:rPr>
        <w:t xml:space="preserve">Miejski Program Działań na Rzecz Osób z Niepełnosprawnością na lata 2026-2030 jest kontynuacją wcześniej realizowanych w tym obszarze programów. Program wyznacza zadania, które będą realizowane przez Wydziały Urzędu Miasta Opola, miejskie jednostki organizacyjne przy współpracy z organizacjami pozarządowymi działającymi na rzecz osób z niepełnosprawnością. </w:t>
      </w:r>
    </w:p>
    <w:p w14:paraId="1FBDB1B5" w14:textId="5A59E833" w:rsidR="00BB0451" w:rsidRDefault="00FD370F" w:rsidP="00101D0E">
      <w:pPr>
        <w:spacing w:after="0" w:line="276" w:lineRule="auto"/>
        <w:ind w:left="750" w:hanging="12"/>
        <w:rPr>
          <w:rFonts w:ascii="Calibri" w:hAnsi="Calibri" w:cs="Calibri"/>
          <w:color w:val="000000"/>
          <w:sz w:val="22"/>
          <w:szCs w:val="22"/>
        </w:rPr>
      </w:pPr>
      <w:r w:rsidRPr="001D0D11">
        <w:rPr>
          <w:rFonts w:ascii="Calibri" w:hAnsi="Calibri" w:cs="Calibri"/>
          <w:color w:val="000000"/>
          <w:sz w:val="22"/>
          <w:szCs w:val="22"/>
        </w:rPr>
        <w:tab/>
        <w:t xml:space="preserve">Program ma charakter otwarty, pozwalający w sposób elastyczny reagować na zmieniającą się rzeczywistość i dostosowywać swoje działania do potrzeb wynikających z bieżących potrzeb osób </w:t>
      </w:r>
      <w:r w:rsidR="00CC6CA6">
        <w:rPr>
          <w:rFonts w:ascii="Calibri" w:hAnsi="Calibri" w:cs="Calibri"/>
          <w:color w:val="000000"/>
          <w:sz w:val="22"/>
          <w:szCs w:val="22"/>
        </w:rPr>
        <w:br/>
      </w:r>
      <w:r w:rsidRPr="001D0D11">
        <w:rPr>
          <w:rFonts w:ascii="Calibri" w:hAnsi="Calibri" w:cs="Calibri"/>
          <w:color w:val="000000"/>
          <w:sz w:val="22"/>
          <w:szCs w:val="22"/>
        </w:rPr>
        <w:t xml:space="preserve">z niepełnosprawnością, mieszkańców miasta Opola. </w:t>
      </w:r>
    </w:p>
    <w:p w14:paraId="70B67A94" w14:textId="3A6D5D09" w:rsidR="00956415" w:rsidRPr="00956415" w:rsidRDefault="00956415" w:rsidP="00101D0E">
      <w:pPr>
        <w:spacing w:line="276" w:lineRule="auto"/>
        <w:rPr>
          <w:rFonts w:ascii="Calibri" w:hAnsi="Calibri" w:cs="Calibri"/>
          <w:sz w:val="22"/>
          <w:szCs w:val="22"/>
        </w:rPr>
      </w:pPr>
      <w:r w:rsidRPr="00956415">
        <w:rPr>
          <w:rFonts w:ascii="Calibri" w:hAnsi="Calibri" w:cs="Calibri"/>
          <w:sz w:val="22"/>
          <w:szCs w:val="22"/>
        </w:rPr>
        <w:t xml:space="preserve">Zakłada się, że realizacja działań zapisanych w Programie przyczyni się do poprawy jakości życia osób </w:t>
      </w:r>
      <w:r w:rsidR="009E4F8E">
        <w:rPr>
          <w:rFonts w:ascii="Calibri" w:hAnsi="Calibri" w:cs="Calibri"/>
          <w:sz w:val="22"/>
          <w:szCs w:val="22"/>
        </w:rPr>
        <w:t xml:space="preserve">z </w:t>
      </w:r>
      <w:r w:rsidRPr="00956415">
        <w:rPr>
          <w:rFonts w:ascii="Calibri" w:hAnsi="Calibri" w:cs="Calibri"/>
          <w:sz w:val="22"/>
          <w:szCs w:val="22"/>
        </w:rPr>
        <w:t>niepełnospraw</w:t>
      </w:r>
      <w:r w:rsidR="009E4F8E">
        <w:rPr>
          <w:rFonts w:ascii="Calibri" w:hAnsi="Calibri" w:cs="Calibri"/>
          <w:sz w:val="22"/>
          <w:szCs w:val="22"/>
        </w:rPr>
        <w:t>nościami</w:t>
      </w:r>
      <w:r w:rsidRPr="00956415">
        <w:rPr>
          <w:rFonts w:ascii="Calibri" w:hAnsi="Calibri" w:cs="Calibri"/>
          <w:sz w:val="22"/>
          <w:szCs w:val="22"/>
        </w:rPr>
        <w:t xml:space="preserve"> i ich rodzin. </w:t>
      </w:r>
    </w:p>
    <w:p w14:paraId="2425A877" w14:textId="77777777" w:rsidR="00956415" w:rsidRPr="001D0D11" w:rsidRDefault="00956415" w:rsidP="00101D0E">
      <w:pPr>
        <w:spacing w:after="0" w:line="276" w:lineRule="auto"/>
        <w:ind w:left="750" w:hanging="12"/>
        <w:rPr>
          <w:rFonts w:ascii="Calibri" w:hAnsi="Calibri" w:cs="Calibri"/>
          <w:color w:val="000000"/>
          <w:sz w:val="22"/>
          <w:szCs w:val="22"/>
        </w:rPr>
      </w:pPr>
    </w:p>
    <w:p w14:paraId="34CADE55" w14:textId="163E2B3F" w:rsidR="0030424C" w:rsidRPr="001D0D11" w:rsidRDefault="00FD370F" w:rsidP="00101D0E">
      <w:pPr>
        <w:spacing w:after="0" w:line="276" w:lineRule="auto"/>
        <w:ind w:left="748"/>
        <w:rPr>
          <w:rFonts w:ascii="Calibri" w:hAnsi="Calibri" w:cs="Calibri"/>
          <w:sz w:val="22"/>
          <w:szCs w:val="22"/>
        </w:rPr>
      </w:pPr>
      <w:r w:rsidRPr="001D0D11">
        <w:rPr>
          <w:rFonts w:ascii="Calibri" w:hAnsi="Calibri" w:cs="Calibri"/>
          <w:sz w:val="22"/>
          <w:szCs w:val="22"/>
        </w:rPr>
        <w:tab/>
      </w:r>
      <w:r w:rsidRPr="001D0D11">
        <w:rPr>
          <w:rFonts w:ascii="Calibri" w:hAnsi="Calibri" w:cs="Calibri"/>
          <w:sz w:val="22"/>
          <w:szCs w:val="22"/>
        </w:rPr>
        <w:tab/>
      </w:r>
    </w:p>
    <w:p w14:paraId="399FB595" w14:textId="77777777" w:rsidR="00A101B5" w:rsidRPr="001D0D11" w:rsidRDefault="00A101B5" w:rsidP="00515563">
      <w:pPr>
        <w:spacing w:after="0" w:line="276" w:lineRule="auto"/>
        <w:ind w:left="748"/>
        <w:rPr>
          <w:rFonts w:ascii="Calibri" w:hAnsi="Calibri" w:cs="Calibri"/>
          <w:sz w:val="22"/>
          <w:szCs w:val="22"/>
        </w:rPr>
      </w:pPr>
    </w:p>
    <w:p w14:paraId="60B35D04" w14:textId="77777777" w:rsidR="00A101B5" w:rsidRPr="001D0D11" w:rsidRDefault="00A101B5" w:rsidP="00515563">
      <w:pPr>
        <w:spacing w:after="0" w:line="276" w:lineRule="auto"/>
        <w:ind w:left="748"/>
        <w:rPr>
          <w:rFonts w:ascii="Calibri" w:hAnsi="Calibri" w:cs="Calibri"/>
          <w:sz w:val="22"/>
          <w:szCs w:val="22"/>
        </w:rPr>
      </w:pPr>
    </w:p>
    <w:p w14:paraId="2B7564CE" w14:textId="77777777" w:rsidR="00A101B5" w:rsidRPr="0060738B" w:rsidRDefault="00A101B5" w:rsidP="00515563">
      <w:pPr>
        <w:spacing w:after="0" w:line="276" w:lineRule="auto"/>
        <w:ind w:left="748"/>
      </w:pPr>
    </w:p>
    <w:p w14:paraId="5B2793BD" w14:textId="77777777" w:rsidR="00A101B5" w:rsidRPr="0060738B" w:rsidRDefault="00A101B5" w:rsidP="00515563">
      <w:pPr>
        <w:spacing w:after="0" w:line="276" w:lineRule="auto"/>
        <w:ind w:left="748"/>
      </w:pPr>
    </w:p>
    <w:p w14:paraId="0BD78B71" w14:textId="77777777" w:rsidR="00A101B5" w:rsidRPr="0025094D" w:rsidRDefault="00A101B5" w:rsidP="00515563">
      <w:pPr>
        <w:spacing w:after="0" w:line="276" w:lineRule="auto"/>
        <w:ind w:left="748"/>
        <w:rPr>
          <w:highlight w:val="yellow"/>
        </w:rPr>
      </w:pPr>
    </w:p>
    <w:p w14:paraId="56C885A3" w14:textId="77777777" w:rsidR="007C53CF" w:rsidRPr="0025094D" w:rsidRDefault="007C53CF" w:rsidP="00515563">
      <w:pPr>
        <w:spacing w:after="0" w:line="276" w:lineRule="auto"/>
        <w:ind w:left="748"/>
        <w:rPr>
          <w:highlight w:val="yellow"/>
        </w:rPr>
      </w:pPr>
    </w:p>
    <w:p w14:paraId="6B2F26F3" w14:textId="77777777" w:rsidR="007C53CF" w:rsidRPr="0025094D" w:rsidRDefault="007C53CF" w:rsidP="00515563">
      <w:pPr>
        <w:spacing w:after="0" w:line="276" w:lineRule="auto"/>
        <w:ind w:left="748"/>
        <w:rPr>
          <w:highlight w:val="yellow"/>
        </w:rPr>
      </w:pPr>
    </w:p>
    <w:p w14:paraId="22437F78" w14:textId="77777777" w:rsidR="007C53CF" w:rsidRDefault="007C53CF" w:rsidP="00515563">
      <w:pPr>
        <w:spacing w:after="0" w:line="276" w:lineRule="auto"/>
        <w:ind w:left="748"/>
        <w:rPr>
          <w:highlight w:val="yellow"/>
        </w:rPr>
      </w:pPr>
    </w:p>
    <w:p w14:paraId="0308A6B9" w14:textId="77777777" w:rsidR="005C072F" w:rsidRDefault="005C072F" w:rsidP="00515563">
      <w:pPr>
        <w:spacing w:after="0" w:line="276" w:lineRule="auto"/>
        <w:ind w:left="748"/>
        <w:rPr>
          <w:highlight w:val="yellow"/>
        </w:rPr>
      </w:pPr>
    </w:p>
    <w:p w14:paraId="7EEC1EBC" w14:textId="77777777" w:rsidR="00F35FA9" w:rsidRDefault="00F35FA9" w:rsidP="00515563">
      <w:pPr>
        <w:spacing w:after="0" w:line="276" w:lineRule="auto"/>
        <w:ind w:left="748"/>
        <w:rPr>
          <w:highlight w:val="yellow"/>
        </w:rPr>
      </w:pPr>
    </w:p>
    <w:p w14:paraId="6E2FAC63" w14:textId="77777777" w:rsidR="00F35FA9" w:rsidRDefault="00F35FA9" w:rsidP="00515563">
      <w:pPr>
        <w:spacing w:after="0" w:line="276" w:lineRule="auto"/>
        <w:ind w:left="748"/>
        <w:rPr>
          <w:highlight w:val="yellow"/>
        </w:rPr>
      </w:pPr>
    </w:p>
    <w:p w14:paraId="1CA94C9D" w14:textId="77777777" w:rsidR="00F35FA9" w:rsidRDefault="00F35FA9" w:rsidP="00515563">
      <w:pPr>
        <w:spacing w:after="0" w:line="276" w:lineRule="auto"/>
        <w:ind w:left="748"/>
        <w:rPr>
          <w:highlight w:val="yellow"/>
        </w:rPr>
      </w:pPr>
    </w:p>
    <w:p w14:paraId="23074D1A" w14:textId="77777777" w:rsidR="00F35FA9" w:rsidRDefault="00F35FA9" w:rsidP="00515563">
      <w:pPr>
        <w:spacing w:after="0" w:line="276" w:lineRule="auto"/>
        <w:ind w:left="748"/>
        <w:rPr>
          <w:highlight w:val="yellow"/>
        </w:rPr>
      </w:pPr>
    </w:p>
    <w:p w14:paraId="4052E5C6" w14:textId="77777777" w:rsidR="00F35FA9" w:rsidRDefault="00F35FA9" w:rsidP="00515563">
      <w:pPr>
        <w:spacing w:after="0" w:line="276" w:lineRule="auto"/>
        <w:ind w:left="748"/>
        <w:rPr>
          <w:highlight w:val="yellow"/>
        </w:rPr>
      </w:pPr>
    </w:p>
    <w:p w14:paraId="599848B1" w14:textId="77777777" w:rsidR="00F35FA9" w:rsidRDefault="00F35FA9" w:rsidP="00515563">
      <w:pPr>
        <w:spacing w:after="0" w:line="276" w:lineRule="auto"/>
        <w:ind w:left="748"/>
        <w:rPr>
          <w:highlight w:val="yellow"/>
        </w:rPr>
      </w:pPr>
    </w:p>
    <w:p w14:paraId="6FC40CF0" w14:textId="77777777" w:rsidR="00846B51" w:rsidRDefault="00846B51" w:rsidP="00515563">
      <w:pPr>
        <w:spacing w:after="0" w:line="276" w:lineRule="auto"/>
        <w:ind w:left="748"/>
        <w:rPr>
          <w:highlight w:val="yellow"/>
        </w:rPr>
      </w:pPr>
    </w:p>
    <w:p w14:paraId="33198C7C" w14:textId="77777777" w:rsidR="00846B51" w:rsidRDefault="00846B51" w:rsidP="00515563">
      <w:pPr>
        <w:spacing w:after="0" w:line="276" w:lineRule="auto"/>
        <w:ind w:left="748"/>
        <w:rPr>
          <w:highlight w:val="yellow"/>
        </w:rPr>
      </w:pPr>
    </w:p>
    <w:p w14:paraId="103BCDEC" w14:textId="77777777" w:rsidR="00846B51" w:rsidRDefault="00846B51" w:rsidP="00515563">
      <w:pPr>
        <w:spacing w:after="0" w:line="276" w:lineRule="auto"/>
        <w:ind w:left="748"/>
        <w:rPr>
          <w:highlight w:val="yellow"/>
        </w:rPr>
      </w:pPr>
    </w:p>
    <w:p w14:paraId="7943A9EB" w14:textId="77777777" w:rsidR="00846B51" w:rsidRDefault="00846B51" w:rsidP="00515563">
      <w:pPr>
        <w:spacing w:after="0" w:line="276" w:lineRule="auto"/>
        <w:ind w:left="748"/>
        <w:rPr>
          <w:highlight w:val="yellow"/>
        </w:rPr>
      </w:pPr>
    </w:p>
    <w:p w14:paraId="0B4FC15C" w14:textId="77777777" w:rsidR="00F35FA9" w:rsidRDefault="00F35FA9" w:rsidP="00515563">
      <w:pPr>
        <w:spacing w:after="0" w:line="276" w:lineRule="auto"/>
        <w:ind w:left="748"/>
        <w:rPr>
          <w:highlight w:val="yellow"/>
        </w:rPr>
      </w:pPr>
    </w:p>
    <w:p w14:paraId="4EA8D7DA" w14:textId="77777777" w:rsidR="00101D0E" w:rsidRDefault="00101D0E" w:rsidP="00515563">
      <w:pPr>
        <w:spacing w:after="0" w:line="276" w:lineRule="auto"/>
        <w:ind w:left="748"/>
        <w:rPr>
          <w:highlight w:val="yellow"/>
        </w:rPr>
      </w:pPr>
    </w:p>
    <w:p w14:paraId="26C7FCAE" w14:textId="5A38D0AE" w:rsidR="00BB0451" w:rsidRPr="0008734D" w:rsidRDefault="001D3150" w:rsidP="00CC7FDD">
      <w:pPr>
        <w:spacing w:after="0"/>
        <w:ind w:left="0" w:firstLine="720"/>
        <w:rPr>
          <w:rFonts w:ascii="Calibri" w:hAnsi="Calibri" w:cs="Calibri"/>
          <w:b/>
          <w:bCs/>
          <w:color w:val="05676C" w:themeColor="accent3" w:themeShade="80"/>
          <w:sz w:val="22"/>
          <w:szCs w:val="22"/>
        </w:rPr>
      </w:pPr>
      <w:r w:rsidRPr="0008734D">
        <w:rPr>
          <w:rFonts w:ascii="Calibri" w:hAnsi="Calibri" w:cs="Calibri"/>
          <w:b/>
          <w:bCs/>
          <w:color w:val="05676C" w:themeColor="accent3" w:themeShade="80"/>
          <w:sz w:val="22"/>
          <w:szCs w:val="22"/>
        </w:rPr>
        <w:lastRenderedPageBreak/>
        <w:t>W</w:t>
      </w:r>
      <w:r w:rsidR="005D5CDB" w:rsidRPr="0008734D">
        <w:rPr>
          <w:rFonts w:ascii="Calibri" w:hAnsi="Calibri" w:cs="Calibri"/>
          <w:b/>
          <w:bCs/>
          <w:color w:val="05676C" w:themeColor="accent3" w:themeShade="80"/>
          <w:sz w:val="22"/>
          <w:szCs w:val="22"/>
        </w:rPr>
        <w:t>YKAZ TABEL:</w:t>
      </w:r>
      <w:r w:rsidR="00FD370F" w:rsidRPr="0008734D">
        <w:rPr>
          <w:rFonts w:ascii="Calibri" w:hAnsi="Calibri" w:cs="Calibri"/>
          <w:b/>
          <w:bCs/>
          <w:color w:val="05676C" w:themeColor="accent3" w:themeShade="80"/>
          <w:sz w:val="22"/>
          <w:szCs w:val="22"/>
        </w:rPr>
        <w:tab/>
      </w:r>
    </w:p>
    <w:p w14:paraId="613564BE" w14:textId="77777777" w:rsidR="00BB0451" w:rsidRPr="008B1BAB" w:rsidRDefault="00BB0451" w:rsidP="0065380A">
      <w:pPr>
        <w:pStyle w:val="Bezodstpw"/>
        <w:spacing w:line="276" w:lineRule="auto"/>
        <w:rPr>
          <w:rFonts w:ascii="Calibri" w:hAnsi="Calibri" w:cs="Calibri"/>
        </w:rPr>
      </w:pPr>
    </w:p>
    <w:p w14:paraId="5866BC71" w14:textId="16BB0136" w:rsidR="00BB0451" w:rsidRPr="008B1BAB" w:rsidRDefault="00FD370F" w:rsidP="008A4A04">
      <w:pPr>
        <w:spacing w:line="276" w:lineRule="auto"/>
        <w:rPr>
          <w:rFonts w:ascii="Calibri" w:hAnsi="Calibri" w:cs="Calibri"/>
          <w:sz w:val="22"/>
          <w:szCs w:val="22"/>
        </w:rPr>
      </w:pPr>
      <w:r w:rsidRPr="008B1BAB">
        <w:rPr>
          <w:rFonts w:ascii="Calibri" w:hAnsi="Calibri" w:cs="Calibri"/>
          <w:sz w:val="22"/>
          <w:szCs w:val="22"/>
        </w:rPr>
        <w:t xml:space="preserve">Tabela 1.  Liczba osób z niepełnosprawnością Polsce </w:t>
      </w:r>
    </w:p>
    <w:p w14:paraId="785818B5" w14:textId="1F2A337C" w:rsidR="00BB0451" w:rsidRPr="008B1BAB" w:rsidRDefault="00FD370F" w:rsidP="008A4A04">
      <w:pPr>
        <w:spacing w:line="276" w:lineRule="auto"/>
        <w:rPr>
          <w:rFonts w:ascii="Calibri" w:hAnsi="Calibri" w:cs="Calibri"/>
          <w:sz w:val="22"/>
          <w:szCs w:val="22"/>
        </w:rPr>
      </w:pPr>
      <w:r w:rsidRPr="008B1BAB">
        <w:rPr>
          <w:rFonts w:ascii="Calibri" w:hAnsi="Calibri" w:cs="Calibri"/>
          <w:sz w:val="22"/>
          <w:szCs w:val="22"/>
        </w:rPr>
        <w:tab/>
        <w:t>Tabela 2. Liczba osób z niepełnosprawnością w Województwie Opolskim</w:t>
      </w:r>
    </w:p>
    <w:p w14:paraId="66B8D9E7" w14:textId="3105DEBC" w:rsidR="00BB0451" w:rsidRPr="008B1BAB" w:rsidRDefault="00FD370F" w:rsidP="008A4A04">
      <w:pPr>
        <w:spacing w:line="276" w:lineRule="auto"/>
        <w:rPr>
          <w:rFonts w:ascii="Calibri" w:hAnsi="Calibri" w:cs="Calibri"/>
          <w:sz w:val="22"/>
          <w:szCs w:val="22"/>
        </w:rPr>
      </w:pPr>
      <w:r w:rsidRPr="008B1BAB">
        <w:rPr>
          <w:rFonts w:ascii="Calibri" w:hAnsi="Calibri" w:cs="Calibri"/>
          <w:sz w:val="22"/>
          <w:szCs w:val="22"/>
        </w:rPr>
        <w:t>Tabela 3.  Liczba osób z niepełnosprawnością w mieście Opolu</w:t>
      </w:r>
    </w:p>
    <w:p w14:paraId="5C8C6063" w14:textId="45A1E575" w:rsidR="00BB0451" w:rsidRPr="008B1BAB" w:rsidRDefault="00FD370F" w:rsidP="008A4A04">
      <w:pPr>
        <w:spacing w:line="276" w:lineRule="auto"/>
        <w:rPr>
          <w:rFonts w:ascii="Calibri" w:hAnsi="Calibri" w:cs="Calibri"/>
          <w:iCs/>
          <w:sz w:val="22"/>
          <w:szCs w:val="22"/>
        </w:rPr>
      </w:pPr>
      <w:r w:rsidRPr="008B1BAB">
        <w:rPr>
          <w:rFonts w:ascii="Calibri" w:hAnsi="Calibri" w:cs="Calibri"/>
          <w:sz w:val="22"/>
          <w:szCs w:val="22"/>
        </w:rPr>
        <w:t xml:space="preserve">Tabela 4. Liczba wydanych orzeczeń </w:t>
      </w:r>
      <w:r w:rsidR="00F36DA9" w:rsidRPr="008B1BAB">
        <w:rPr>
          <w:rFonts w:ascii="Calibri" w:hAnsi="Calibri" w:cs="Calibri"/>
          <w:sz w:val="22"/>
          <w:szCs w:val="22"/>
        </w:rPr>
        <w:t>z podziałem na stopnie niepełnosprawno</w:t>
      </w:r>
      <w:r w:rsidR="00C34B8F" w:rsidRPr="008B1BAB">
        <w:rPr>
          <w:rFonts w:ascii="Calibri" w:hAnsi="Calibri" w:cs="Calibri"/>
          <w:sz w:val="22"/>
          <w:szCs w:val="22"/>
        </w:rPr>
        <w:t>ś</w:t>
      </w:r>
      <w:r w:rsidR="00F36DA9" w:rsidRPr="008B1BAB">
        <w:rPr>
          <w:rFonts w:ascii="Calibri" w:hAnsi="Calibri" w:cs="Calibri"/>
          <w:sz w:val="22"/>
          <w:szCs w:val="22"/>
        </w:rPr>
        <w:t>ci</w:t>
      </w:r>
      <w:r w:rsidRPr="008B1BAB">
        <w:rPr>
          <w:rFonts w:ascii="Calibri" w:hAnsi="Calibri" w:cs="Calibri"/>
          <w:sz w:val="22"/>
          <w:szCs w:val="22"/>
        </w:rPr>
        <w:t xml:space="preserve"> </w:t>
      </w:r>
      <w:r w:rsidR="0065380A" w:rsidRPr="008B1BAB">
        <w:rPr>
          <w:rFonts w:ascii="Calibri" w:hAnsi="Calibri" w:cs="Calibri"/>
          <w:iCs/>
          <w:color w:val="000000"/>
          <w:sz w:val="22"/>
          <w:szCs w:val="22"/>
        </w:rPr>
        <w:t>osób powyżej 16 roku życia</w:t>
      </w:r>
    </w:p>
    <w:p w14:paraId="105A9E45" w14:textId="181F4BE3" w:rsidR="00BB0451" w:rsidRPr="008B1BAB" w:rsidRDefault="00FD370F" w:rsidP="008A4A04">
      <w:pPr>
        <w:spacing w:line="276" w:lineRule="auto"/>
        <w:rPr>
          <w:rFonts w:ascii="Calibri" w:hAnsi="Calibri" w:cs="Calibri"/>
          <w:sz w:val="22"/>
          <w:szCs w:val="22"/>
        </w:rPr>
      </w:pPr>
      <w:r w:rsidRPr="008B1BAB">
        <w:rPr>
          <w:rFonts w:ascii="Calibri" w:hAnsi="Calibri" w:cs="Calibri"/>
          <w:sz w:val="22"/>
          <w:szCs w:val="22"/>
        </w:rPr>
        <w:t xml:space="preserve">Tabela 5. </w:t>
      </w:r>
      <w:r w:rsidRPr="008B1BAB">
        <w:rPr>
          <w:rFonts w:ascii="Calibri" w:hAnsi="Calibri" w:cs="Calibri"/>
          <w:color w:val="000000"/>
          <w:sz w:val="22"/>
          <w:szCs w:val="22"/>
        </w:rPr>
        <w:t xml:space="preserve">Liczba wydanych orzeczeń według przyczyn niepełnosprawności </w:t>
      </w:r>
      <w:r w:rsidR="00D91FE7" w:rsidRPr="008B1BAB">
        <w:rPr>
          <w:rFonts w:ascii="Calibri" w:hAnsi="Calibri" w:cs="Calibri"/>
          <w:color w:val="000000"/>
          <w:sz w:val="22"/>
          <w:szCs w:val="22"/>
        </w:rPr>
        <w:t>osób powyżej 16 rok</w:t>
      </w:r>
      <w:r w:rsidR="00AF33BC" w:rsidRPr="008B1BAB">
        <w:rPr>
          <w:rFonts w:ascii="Calibri" w:hAnsi="Calibri" w:cs="Calibri"/>
          <w:color w:val="000000"/>
          <w:sz w:val="22"/>
          <w:szCs w:val="22"/>
        </w:rPr>
        <w:t xml:space="preserve">u </w:t>
      </w:r>
      <w:r w:rsidR="00D91FE7" w:rsidRPr="008B1BAB">
        <w:rPr>
          <w:rFonts w:ascii="Calibri" w:hAnsi="Calibri" w:cs="Calibri"/>
          <w:color w:val="000000"/>
          <w:sz w:val="22"/>
          <w:szCs w:val="22"/>
        </w:rPr>
        <w:t xml:space="preserve">życia </w:t>
      </w:r>
      <w:r w:rsidRPr="008B1BAB">
        <w:rPr>
          <w:rFonts w:ascii="Calibri" w:hAnsi="Calibri" w:cs="Calibri"/>
          <w:color w:val="000000"/>
          <w:sz w:val="22"/>
          <w:szCs w:val="22"/>
        </w:rPr>
        <w:t xml:space="preserve">z podziałem na wiek </w:t>
      </w:r>
    </w:p>
    <w:p w14:paraId="7F766A8B" w14:textId="6B5AD08B" w:rsidR="00BB0451" w:rsidRPr="008B1BAB" w:rsidRDefault="00FD370F" w:rsidP="008A4A04">
      <w:pPr>
        <w:spacing w:line="276" w:lineRule="auto"/>
        <w:rPr>
          <w:rFonts w:ascii="Calibri" w:hAnsi="Calibri" w:cs="Calibri"/>
          <w:sz w:val="22"/>
          <w:szCs w:val="22"/>
        </w:rPr>
      </w:pPr>
      <w:r w:rsidRPr="008B1BAB">
        <w:rPr>
          <w:rFonts w:ascii="Calibri" w:hAnsi="Calibri" w:cs="Calibri"/>
          <w:sz w:val="22"/>
          <w:szCs w:val="22"/>
        </w:rPr>
        <w:t xml:space="preserve">Tabela 6. </w:t>
      </w:r>
      <w:r w:rsidRPr="008B1BAB">
        <w:rPr>
          <w:rFonts w:ascii="Calibri" w:hAnsi="Calibri" w:cs="Calibri"/>
          <w:color w:val="000000"/>
          <w:sz w:val="22"/>
          <w:szCs w:val="22"/>
        </w:rPr>
        <w:t xml:space="preserve">Liczba wydanych orzeczeń według przyczyn niepełnosprawności </w:t>
      </w:r>
      <w:r w:rsidR="00A937D1" w:rsidRPr="008B1BAB">
        <w:rPr>
          <w:rFonts w:ascii="Calibri" w:hAnsi="Calibri" w:cs="Calibri"/>
          <w:color w:val="000000"/>
          <w:sz w:val="22"/>
          <w:szCs w:val="22"/>
        </w:rPr>
        <w:t xml:space="preserve">osób powyżej 16 roku życia </w:t>
      </w:r>
      <w:r w:rsidRPr="008B1BAB">
        <w:rPr>
          <w:rFonts w:ascii="Calibri" w:hAnsi="Calibri" w:cs="Calibri"/>
          <w:color w:val="000000"/>
          <w:sz w:val="22"/>
          <w:szCs w:val="22"/>
        </w:rPr>
        <w:t xml:space="preserve">z podziałem na płeć </w:t>
      </w:r>
    </w:p>
    <w:p w14:paraId="7CE26083" w14:textId="35F23103" w:rsidR="00BB0451" w:rsidRPr="008B1BAB" w:rsidRDefault="00FD370F" w:rsidP="008A4A04">
      <w:pPr>
        <w:spacing w:line="276" w:lineRule="auto"/>
        <w:rPr>
          <w:rFonts w:ascii="Calibri" w:hAnsi="Calibri" w:cs="Calibri"/>
          <w:sz w:val="22"/>
          <w:szCs w:val="22"/>
        </w:rPr>
      </w:pPr>
      <w:bookmarkStart w:id="45" w:name="_heading=h.y98ckbvq9co3" w:colFirst="0" w:colLast="0"/>
      <w:bookmarkEnd w:id="45"/>
      <w:r w:rsidRPr="008B1BAB">
        <w:rPr>
          <w:rFonts w:ascii="Calibri" w:hAnsi="Calibri" w:cs="Calibri"/>
          <w:sz w:val="22"/>
          <w:szCs w:val="22"/>
        </w:rPr>
        <w:t>Tabela 7. Liczba wydanych orzeczeń według przyczyn niepełnosprawności osób</w:t>
      </w:r>
      <w:r w:rsidRPr="008B1BAB">
        <w:rPr>
          <w:rFonts w:ascii="Calibri" w:hAnsi="Calibri" w:cs="Calibri"/>
          <w:i/>
          <w:sz w:val="22"/>
          <w:szCs w:val="22"/>
        </w:rPr>
        <w:t xml:space="preserve"> </w:t>
      </w:r>
      <w:r w:rsidRPr="008B1BAB">
        <w:rPr>
          <w:rFonts w:ascii="Calibri" w:hAnsi="Calibri" w:cs="Calibri"/>
          <w:sz w:val="22"/>
          <w:szCs w:val="22"/>
        </w:rPr>
        <w:t>po</w:t>
      </w:r>
      <w:r w:rsidR="000460B4" w:rsidRPr="008B1BAB">
        <w:rPr>
          <w:rFonts w:ascii="Calibri" w:hAnsi="Calibri" w:cs="Calibri"/>
          <w:sz w:val="22"/>
          <w:szCs w:val="22"/>
        </w:rPr>
        <w:t>niżej</w:t>
      </w:r>
      <w:r w:rsidRPr="008B1BAB">
        <w:rPr>
          <w:rFonts w:ascii="Calibri" w:hAnsi="Calibri" w:cs="Calibri"/>
          <w:sz w:val="22"/>
          <w:szCs w:val="22"/>
        </w:rPr>
        <w:t xml:space="preserve"> 16 roku życia</w:t>
      </w:r>
    </w:p>
    <w:p w14:paraId="139D71E9" w14:textId="18F38C31" w:rsidR="00BB0451" w:rsidRPr="008B1BAB" w:rsidRDefault="00FD370F" w:rsidP="008A4A04">
      <w:pPr>
        <w:spacing w:line="276" w:lineRule="auto"/>
        <w:rPr>
          <w:rFonts w:ascii="Calibri" w:hAnsi="Calibri" w:cs="Calibri"/>
          <w:sz w:val="22"/>
          <w:szCs w:val="22"/>
        </w:rPr>
      </w:pPr>
      <w:r w:rsidRPr="008B1BAB">
        <w:rPr>
          <w:rFonts w:ascii="Calibri" w:hAnsi="Calibri" w:cs="Calibri"/>
          <w:sz w:val="22"/>
          <w:szCs w:val="22"/>
        </w:rPr>
        <w:t xml:space="preserve">Tabela 8.  Liczba wydanych orzeczeń według przyczyn niepełnosprawności </w:t>
      </w:r>
      <w:r w:rsidR="00FC58C9" w:rsidRPr="008B1BAB">
        <w:rPr>
          <w:rFonts w:ascii="Calibri" w:hAnsi="Calibri" w:cs="Calibri"/>
          <w:sz w:val="22"/>
          <w:szCs w:val="22"/>
        </w:rPr>
        <w:t>z podziałem na rodzaj wyksztalcenie osób powyżej 16 roku życia</w:t>
      </w:r>
    </w:p>
    <w:p w14:paraId="1A27B5EA" w14:textId="5C5516FE" w:rsidR="00BB0451" w:rsidRPr="008B1BAB" w:rsidRDefault="00FD370F" w:rsidP="008A4A04">
      <w:pPr>
        <w:spacing w:line="276" w:lineRule="auto"/>
        <w:rPr>
          <w:rFonts w:ascii="Calibri" w:hAnsi="Calibri" w:cs="Calibri"/>
          <w:sz w:val="22"/>
          <w:szCs w:val="22"/>
        </w:rPr>
      </w:pPr>
      <w:r w:rsidRPr="008B1BAB">
        <w:rPr>
          <w:rFonts w:ascii="Calibri" w:hAnsi="Calibri" w:cs="Calibri"/>
          <w:sz w:val="22"/>
          <w:szCs w:val="22"/>
        </w:rPr>
        <w:t xml:space="preserve">Tabela 9. Liczba wydanych orzeczeń według przyczyn niepełnosprawności </w:t>
      </w:r>
      <w:r w:rsidR="000A45FF" w:rsidRPr="008B1BAB">
        <w:rPr>
          <w:rFonts w:ascii="Calibri" w:hAnsi="Calibri" w:cs="Calibri"/>
          <w:sz w:val="22"/>
          <w:szCs w:val="22"/>
        </w:rPr>
        <w:t>z zaznaczeniem aktywności zawodowej osób powyżej 16 roku życia</w:t>
      </w:r>
    </w:p>
    <w:p w14:paraId="007A8351" w14:textId="0128F60D" w:rsidR="00BB0451" w:rsidRPr="008B1BAB" w:rsidRDefault="00FD370F" w:rsidP="008A4A04">
      <w:pPr>
        <w:suppressAutoHyphens/>
        <w:autoSpaceDN w:val="0"/>
        <w:spacing w:after="120" w:line="276" w:lineRule="auto"/>
        <w:ind w:left="737" w:firstLine="0"/>
        <w:textAlignment w:val="baseline"/>
        <w:rPr>
          <w:rFonts w:ascii="Calibri" w:eastAsia="Segoe UI" w:hAnsi="Calibri" w:cs="Calibri"/>
          <w:sz w:val="22"/>
          <w:szCs w:val="22"/>
        </w:rPr>
      </w:pPr>
      <w:r w:rsidRPr="008B1BAB">
        <w:rPr>
          <w:rFonts w:ascii="Calibri" w:hAnsi="Calibri" w:cs="Calibri"/>
          <w:sz w:val="22"/>
          <w:szCs w:val="22"/>
        </w:rPr>
        <w:t>Tabela 10.</w:t>
      </w:r>
      <w:r w:rsidR="008B1BAB" w:rsidRPr="008B1BAB">
        <w:rPr>
          <w:rFonts w:ascii="Calibri" w:eastAsia="Segoe UI" w:hAnsi="Calibri" w:cs="Calibri"/>
          <w:sz w:val="22"/>
          <w:szCs w:val="22"/>
        </w:rPr>
        <w:t xml:space="preserve"> Podział środków PFRON na zaopatrzenie osób z niepełnosprawnościami </w:t>
      </w:r>
      <w:r w:rsidR="008B1BAB" w:rsidRPr="008B1BAB">
        <w:rPr>
          <w:rFonts w:ascii="Calibri" w:eastAsia="Segoe UI" w:hAnsi="Calibri" w:cs="Calibri"/>
          <w:sz w:val="22"/>
          <w:szCs w:val="22"/>
        </w:rPr>
        <w:br/>
        <w:t>w przedmioty ortopedyczne, środki pomocnicze i sprzęt rehabilitacyjny w latach 2021-2024</w:t>
      </w:r>
    </w:p>
    <w:p w14:paraId="770C5B77" w14:textId="6A285440" w:rsidR="00BB0451" w:rsidRPr="000775CF" w:rsidRDefault="00FD370F" w:rsidP="008A4A04">
      <w:pPr>
        <w:suppressAutoHyphens/>
        <w:autoSpaceDN w:val="0"/>
        <w:spacing w:after="120" w:line="276" w:lineRule="auto"/>
        <w:ind w:left="737" w:firstLine="0"/>
        <w:textAlignment w:val="baseline"/>
        <w:rPr>
          <w:rFonts w:ascii="Calibri" w:eastAsia="Segoe UI" w:hAnsi="Calibri" w:cs="Calibri"/>
          <w:bCs/>
          <w:sz w:val="22"/>
          <w:szCs w:val="22"/>
        </w:rPr>
      </w:pPr>
      <w:r w:rsidRPr="00A551B5">
        <w:rPr>
          <w:rFonts w:ascii="Calibri" w:hAnsi="Calibri" w:cs="Calibri"/>
          <w:sz w:val="22"/>
          <w:szCs w:val="22"/>
        </w:rPr>
        <w:t>Tabela 11.</w:t>
      </w:r>
      <w:r w:rsidR="00A551B5">
        <w:rPr>
          <w:rFonts w:ascii="Calibri" w:hAnsi="Calibri" w:cs="Calibri"/>
          <w:sz w:val="22"/>
          <w:szCs w:val="22"/>
        </w:rPr>
        <w:t xml:space="preserve"> </w:t>
      </w:r>
      <w:r w:rsidR="00A551B5" w:rsidRPr="00A551B5">
        <w:rPr>
          <w:rFonts w:ascii="Calibri" w:eastAsia="Segoe UI" w:hAnsi="Calibri" w:cs="Calibri"/>
          <w:bCs/>
          <w:sz w:val="22"/>
          <w:szCs w:val="22"/>
        </w:rPr>
        <w:t>Podział środków PFRON na dofinansowanie dla osób z niepełnosprawnościami -  likwidacja barier architektonicznych, technicznych i w komunikowaniu</w:t>
      </w:r>
      <w:r w:rsidR="00A551B5" w:rsidRPr="00A551B5">
        <w:rPr>
          <w:rFonts w:ascii="Calibri" w:eastAsia="Segoe UI" w:hAnsi="Calibri" w:cs="Calibri"/>
          <w:bCs/>
          <w:noProof/>
          <w:sz w:val="22"/>
          <w:szCs w:val="22"/>
        </w:rPr>
        <w:drawing>
          <wp:anchor distT="0" distB="0" distL="114300" distR="114300" simplePos="0" relativeHeight="251683840" behindDoc="0" locked="0" layoutInCell="1" allowOverlap="1" wp14:anchorId="4E309BE1" wp14:editId="39D8E0E1">
            <wp:simplePos x="0" y="0"/>
            <wp:positionH relativeFrom="column">
              <wp:posOffset>2805479</wp:posOffset>
            </wp:positionH>
            <wp:positionV relativeFrom="paragraph">
              <wp:posOffset>1172160</wp:posOffset>
            </wp:positionV>
            <wp:extent cx="14758" cy="14758"/>
            <wp:effectExtent l="0" t="0" r="0" b="0"/>
            <wp:wrapNone/>
            <wp:docPr id="189638218"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lum/>
                      <a:alphaModFix/>
                    </a:blip>
                    <a:srcRect/>
                    <a:stretch>
                      <a:fillRect/>
                    </a:stretch>
                  </pic:blipFill>
                  <pic:spPr>
                    <a:xfrm>
                      <a:off x="0" y="0"/>
                      <a:ext cx="14758" cy="14758"/>
                    </a:xfrm>
                    <a:prstGeom prst="rect">
                      <a:avLst/>
                    </a:prstGeom>
                    <a:noFill/>
                    <a:ln>
                      <a:noFill/>
                      <a:prstDash/>
                    </a:ln>
                  </pic:spPr>
                </pic:pic>
              </a:graphicData>
            </a:graphic>
          </wp:anchor>
        </w:drawing>
      </w:r>
      <w:r w:rsidR="00A551B5" w:rsidRPr="00A551B5">
        <w:rPr>
          <w:rFonts w:ascii="Calibri" w:eastAsia="Segoe UI" w:hAnsi="Calibri" w:cs="Calibri"/>
          <w:bCs/>
          <w:sz w:val="22"/>
          <w:szCs w:val="22"/>
        </w:rPr>
        <w:t xml:space="preserve"> się w latach 2021-2024</w:t>
      </w:r>
    </w:p>
    <w:p w14:paraId="0669ACAF" w14:textId="471A1133" w:rsidR="00BB0451" w:rsidRPr="00453A21" w:rsidRDefault="00FD370F" w:rsidP="008A4A04">
      <w:pPr>
        <w:suppressAutoHyphens/>
        <w:autoSpaceDN w:val="0"/>
        <w:spacing w:after="120" w:line="276" w:lineRule="auto"/>
        <w:textAlignment w:val="baseline"/>
        <w:rPr>
          <w:rFonts w:ascii="Calibri" w:eastAsia="Segoe UI" w:hAnsi="Calibri" w:cs="Calibri"/>
          <w:sz w:val="22"/>
          <w:szCs w:val="22"/>
        </w:rPr>
      </w:pPr>
      <w:r w:rsidRPr="000775CF">
        <w:rPr>
          <w:rFonts w:ascii="Calibri" w:hAnsi="Calibri" w:cs="Calibri"/>
          <w:sz w:val="22"/>
          <w:szCs w:val="22"/>
        </w:rPr>
        <w:t>Tabela 1</w:t>
      </w:r>
      <w:r w:rsidR="000775CF" w:rsidRPr="000775CF">
        <w:rPr>
          <w:rFonts w:ascii="Calibri" w:hAnsi="Calibri" w:cs="Calibri"/>
          <w:sz w:val="22"/>
          <w:szCs w:val="22"/>
        </w:rPr>
        <w:t>2</w:t>
      </w:r>
      <w:r w:rsidRPr="000775CF">
        <w:rPr>
          <w:rFonts w:ascii="Calibri" w:hAnsi="Calibri" w:cs="Calibri"/>
          <w:sz w:val="22"/>
          <w:szCs w:val="22"/>
        </w:rPr>
        <w:t>.</w:t>
      </w:r>
      <w:r w:rsidR="000775CF">
        <w:rPr>
          <w:rFonts w:ascii="Calibri" w:hAnsi="Calibri" w:cs="Calibri"/>
          <w:sz w:val="22"/>
          <w:szCs w:val="22"/>
        </w:rPr>
        <w:t xml:space="preserve"> </w:t>
      </w:r>
      <w:r w:rsidR="000775CF" w:rsidRPr="000775CF">
        <w:rPr>
          <w:rFonts w:ascii="Calibri" w:eastAsia="Segoe UI" w:hAnsi="Calibri" w:cs="Calibri"/>
          <w:sz w:val="22"/>
          <w:szCs w:val="22"/>
        </w:rPr>
        <w:t xml:space="preserve">Dofinansowanie do sportu, kultury, rekreacji i turystyki osób </w:t>
      </w:r>
      <w:r w:rsidR="000775CF" w:rsidRPr="000775CF">
        <w:rPr>
          <w:rFonts w:ascii="Calibri" w:eastAsia="Segoe UI" w:hAnsi="Calibri" w:cs="Calibri"/>
          <w:sz w:val="22"/>
          <w:szCs w:val="22"/>
        </w:rPr>
        <w:br/>
        <w:t>z niepełnosprawnościami w latach 2021-2024</w:t>
      </w:r>
    </w:p>
    <w:p w14:paraId="58EB6A59" w14:textId="11241E4B" w:rsidR="00453A21" w:rsidRPr="00453A21" w:rsidRDefault="00453A21" w:rsidP="008A4A04">
      <w:pPr>
        <w:suppressAutoHyphens/>
        <w:autoSpaceDN w:val="0"/>
        <w:spacing w:after="120" w:line="276" w:lineRule="auto"/>
        <w:ind w:left="720" w:firstLine="0"/>
        <w:textAlignment w:val="baseline"/>
        <w:rPr>
          <w:rFonts w:ascii="Calibri" w:eastAsia="Segoe UI" w:hAnsi="Calibri" w:cs="Calibri"/>
          <w:iCs/>
          <w:color w:val="auto"/>
          <w:sz w:val="22"/>
          <w:szCs w:val="22"/>
          <w:lang w:val="pl-PL" w:eastAsia="en-US"/>
        </w:rPr>
      </w:pPr>
      <w:r w:rsidRPr="00453A21">
        <w:rPr>
          <w:rFonts w:ascii="Calibri" w:eastAsia="Segoe UI" w:hAnsi="Calibri" w:cs="Calibri"/>
          <w:iCs/>
          <w:color w:val="auto"/>
          <w:sz w:val="22"/>
          <w:szCs w:val="22"/>
          <w:lang w:val="pl-PL" w:eastAsia="en-US"/>
        </w:rPr>
        <w:t xml:space="preserve">Tabela 13. Dofinansowanie do uczestnictwa osób z niepełnosprawnościami i ich opiekunów </w:t>
      </w:r>
      <w:r w:rsidR="00977307">
        <w:rPr>
          <w:rFonts w:ascii="Calibri" w:eastAsia="Segoe UI" w:hAnsi="Calibri" w:cs="Calibri"/>
          <w:iCs/>
          <w:color w:val="auto"/>
          <w:sz w:val="22"/>
          <w:szCs w:val="22"/>
          <w:lang w:val="pl-PL" w:eastAsia="en-US"/>
        </w:rPr>
        <w:br/>
      </w:r>
      <w:r w:rsidRPr="00453A21">
        <w:rPr>
          <w:rFonts w:ascii="Calibri" w:eastAsia="Segoe UI" w:hAnsi="Calibri" w:cs="Calibri"/>
          <w:iCs/>
          <w:color w:val="auto"/>
          <w:sz w:val="22"/>
          <w:szCs w:val="22"/>
          <w:lang w:val="pl-PL" w:eastAsia="en-US"/>
        </w:rPr>
        <w:t>w turnusach rehabilitacyjnych w latach 2021-2024</w:t>
      </w:r>
    </w:p>
    <w:p w14:paraId="636D0FF1" w14:textId="6FEE6E44" w:rsidR="00022805" w:rsidRPr="00022805" w:rsidRDefault="00022805" w:rsidP="008A4A04">
      <w:pPr>
        <w:suppressAutoHyphens/>
        <w:autoSpaceDN w:val="0"/>
        <w:spacing w:after="120" w:line="276" w:lineRule="auto"/>
        <w:ind w:left="708" w:firstLine="0"/>
        <w:textAlignment w:val="baseline"/>
        <w:rPr>
          <w:rFonts w:ascii="Aptos" w:eastAsia="Segoe UI" w:hAnsi="Aptos" w:cs="Tahoma"/>
          <w:bCs/>
          <w:color w:val="auto"/>
          <w:sz w:val="22"/>
          <w:szCs w:val="22"/>
          <w:lang w:val="pl-PL" w:eastAsia="en-US"/>
        </w:rPr>
      </w:pPr>
      <w:r w:rsidRPr="00022805">
        <w:rPr>
          <w:rFonts w:ascii="Calibri" w:eastAsia="Segoe UI" w:hAnsi="Calibri" w:cs="Calibri"/>
          <w:bCs/>
          <w:color w:val="auto"/>
          <w:sz w:val="22"/>
          <w:szCs w:val="22"/>
          <w:lang w:val="pl-PL" w:eastAsia="en-US"/>
        </w:rPr>
        <w:t xml:space="preserve">Tabela 14. Liczba osób z niepełnosprawnością - mieszkańców miasta Opola zarejestrowanych </w:t>
      </w:r>
      <w:r>
        <w:rPr>
          <w:rFonts w:ascii="Calibri" w:eastAsia="Segoe UI" w:hAnsi="Calibri" w:cs="Calibri"/>
          <w:bCs/>
          <w:color w:val="auto"/>
          <w:sz w:val="22"/>
          <w:szCs w:val="22"/>
          <w:lang w:val="pl-PL" w:eastAsia="en-US"/>
        </w:rPr>
        <w:br/>
      </w:r>
      <w:r w:rsidRPr="00022805">
        <w:rPr>
          <w:rFonts w:ascii="Calibri" w:eastAsia="Segoe UI" w:hAnsi="Calibri" w:cs="Calibri"/>
          <w:bCs/>
          <w:color w:val="auto"/>
          <w:sz w:val="22"/>
          <w:szCs w:val="22"/>
          <w:lang w:val="pl-PL" w:eastAsia="en-US"/>
        </w:rPr>
        <w:t>w Powiatowym Urzędzie Pracy  (bezrobotni i poszukujący pracy) oraz które uzyskały zatrudnienie</w:t>
      </w:r>
    </w:p>
    <w:p w14:paraId="3D59C14A" w14:textId="78F742B7" w:rsidR="008927BE" w:rsidRPr="008927BE" w:rsidRDefault="008927BE" w:rsidP="008A4A04">
      <w:pPr>
        <w:suppressAutoHyphens/>
        <w:autoSpaceDN w:val="0"/>
        <w:spacing w:after="120" w:line="276" w:lineRule="auto"/>
        <w:ind w:left="708" w:firstLine="0"/>
        <w:textAlignment w:val="baseline"/>
        <w:rPr>
          <w:rFonts w:ascii="Aptos" w:eastAsia="Segoe UI" w:hAnsi="Aptos" w:cs="Tahoma"/>
          <w:bCs/>
          <w:color w:val="auto"/>
          <w:sz w:val="22"/>
          <w:szCs w:val="22"/>
          <w:lang w:val="pl-PL" w:eastAsia="en-US"/>
        </w:rPr>
      </w:pPr>
      <w:r w:rsidRPr="008927BE">
        <w:rPr>
          <w:rFonts w:ascii="Calibri" w:eastAsia="Segoe UI" w:hAnsi="Calibri" w:cs="Calibri"/>
          <w:bCs/>
          <w:color w:val="auto"/>
          <w:sz w:val="22"/>
          <w:szCs w:val="22"/>
          <w:lang w:val="pl-PL" w:eastAsia="en-US"/>
        </w:rPr>
        <w:t>Tabela 15. Liczba osób z niepełnosprawnością, bezrobotnych, zarejestrowanych w Powiatowym Urzędzie Pracy w Opolu</w:t>
      </w:r>
      <w:r w:rsidR="00D7391F">
        <w:rPr>
          <w:rFonts w:ascii="Calibri" w:eastAsia="Segoe UI" w:hAnsi="Calibri" w:cs="Calibri"/>
          <w:bCs/>
          <w:color w:val="auto"/>
          <w:sz w:val="22"/>
          <w:szCs w:val="22"/>
          <w:lang w:val="pl-PL" w:eastAsia="en-US"/>
        </w:rPr>
        <w:t xml:space="preserve"> z podziałem na płeć i wiek</w:t>
      </w:r>
    </w:p>
    <w:p w14:paraId="4A99D7B7" w14:textId="65444E03" w:rsidR="00CF6E05" w:rsidRDefault="00CF6E05" w:rsidP="008A4A04">
      <w:pPr>
        <w:suppressAutoHyphens/>
        <w:autoSpaceDN w:val="0"/>
        <w:spacing w:after="120" w:line="276" w:lineRule="auto"/>
        <w:ind w:left="708" w:firstLine="0"/>
        <w:textAlignment w:val="baseline"/>
        <w:rPr>
          <w:rFonts w:ascii="Calibri" w:eastAsia="Segoe UI" w:hAnsi="Calibri" w:cs="Calibri"/>
          <w:bCs/>
          <w:color w:val="auto"/>
          <w:sz w:val="22"/>
          <w:szCs w:val="22"/>
          <w:lang w:val="pl-PL" w:eastAsia="en-US"/>
        </w:rPr>
      </w:pPr>
      <w:r w:rsidRPr="008927BE">
        <w:rPr>
          <w:rFonts w:ascii="Calibri" w:eastAsia="Segoe UI" w:hAnsi="Calibri" w:cs="Calibri"/>
          <w:bCs/>
          <w:color w:val="auto"/>
          <w:sz w:val="22"/>
          <w:szCs w:val="22"/>
          <w:lang w:val="pl-PL" w:eastAsia="en-US"/>
        </w:rPr>
        <w:t>Tabela 1</w:t>
      </w:r>
      <w:r>
        <w:rPr>
          <w:rFonts w:ascii="Calibri" w:eastAsia="Segoe UI" w:hAnsi="Calibri" w:cs="Calibri"/>
          <w:bCs/>
          <w:color w:val="auto"/>
          <w:sz w:val="22"/>
          <w:szCs w:val="22"/>
          <w:lang w:val="pl-PL" w:eastAsia="en-US"/>
        </w:rPr>
        <w:t>6</w:t>
      </w:r>
      <w:r w:rsidRPr="008927BE">
        <w:rPr>
          <w:rFonts w:ascii="Calibri" w:eastAsia="Segoe UI" w:hAnsi="Calibri" w:cs="Calibri"/>
          <w:bCs/>
          <w:color w:val="auto"/>
          <w:sz w:val="22"/>
          <w:szCs w:val="22"/>
          <w:lang w:val="pl-PL" w:eastAsia="en-US"/>
        </w:rPr>
        <w:t>. Liczba osób z niepełnosprawnością, bezrobotnych, zarejestrowanych w Powiatowym Urzędzie Pracy w Opolu</w:t>
      </w:r>
      <w:r>
        <w:rPr>
          <w:rFonts w:ascii="Calibri" w:eastAsia="Segoe UI" w:hAnsi="Calibri" w:cs="Calibri"/>
          <w:bCs/>
          <w:color w:val="auto"/>
          <w:sz w:val="22"/>
          <w:szCs w:val="22"/>
          <w:lang w:val="pl-PL" w:eastAsia="en-US"/>
        </w:rPr>
        <w:t xml:space="preserve"> według wykształcenia</w:t>
      </w:r>
    </w:p>
    <w:p w14:paraId="45AF0D38" w14:textId="66C9B209" w:rsidR="00734747" w:rsidRDefault="00734747" w:rsidP="008A4A04">
      <w:pPr>
        <w:suppressAutoHyphens/>
        <w:autoSpaceDN w:val="0"/>
        <w:spacing w:after="120" w:line="276" w:lineRule="auto"/>
        <w:ind w:left="708" w:firstLine="0"/>
        <w:textAlignment w:val="baseline"/>
        <w:rPr>
          <w:rFonts w:ascii="Calibri" w:eastAsia="Segoe UI" w:hAnsi="Calibri" w:cs="Calibri"/>
          <w:bCs/>
          <w:color w:val="auto"/>
          <w:sz w:val="22"/>
          <w:szCs w:val="22"/>
          <w:lang w:val="pl-PL" w:eastAsia="en-US"/>
        </w:rPr>
      </w:pPr>
      <w:r w:rsidRPr="00734747">
        <w:rPr>
          <w:rFonts w:ascii="Calibri" w:eastAsia="Segoe UI" w:hAnsi="Calibri" w:cs="Calibri"/>
          <w:bCs/>
          <w:color w:val="auto"/>
          <w:sz w:val="22"/>
          <w:szCs w:val="22"/>
          <w:lang w:val="pl-PL" w:eastAsia="en-US"/>
        </w:rPr>
        <w:t>Tabela 17</w:t>
      </w:r>
      <w:r w:rsidR="00492443">
        <w:rPr>
          <w:rFonts w:ascii="Calibri" w:eastAsia="Segoe UI" w:hAnsi="Calibri" w:cs="Calibri"/>
          <w:bCs/>
          <w:color w:val="auto"/>
          <w:sz w:val="22"/>
          <w:szCs w:val="22"/>
          <w:lang w:val="pl-PL" w:eastAsia="en-US"/>
        </w:rPr>
        <w:t>.</w:t>
      </w:r>
      <w:r w:rsidRPr="00734747">
        <w:rPr>
          <w:rFonts w:ascii="Calibri" w:eastAsia="Segoe UI" w:hAnsi="Calibri" w:cs="Calibri"/>
          <w:bCs/>
          <w:color w:val="auto"/>
          <w:sz w:val="22"/>
          <w:szCs w:val="22"/>
          <w:lang w:val="pl-PL" w:eastAsia="en-US"/>
        </w:rPr>
        <w:t xml:space="preserve"> Liczba osób z niepełnosprawnością zarejestrowanych w Powiatowym Urzędzie Pracy </w:t>
      </w:r>
      <w:r>
        <w:rPr>
          <w:rFonts w:ascii="Calibri" w:eastAsia="Segoe UI" w:hAnsi="Calibri" w:cs="Calibri"/>
          <w:bCs/>
          <w:color w:val="auto"/>
          <w:sz w:val="22"/>
          <w:szCs w:val="22"/>
          <w:lang w:val="pl-PL" w:eastAsia="en-US"/>
        </w:rPr>
        <w:br/>
      </w:r>
      <w:r w:rsidRPr="00734747">
        <w:rPr>
          <w:rFonts w:ascii="Calibri" w:eastAsia="Segoe UI" w:hAnsi="Calibri" w:cs="Calibri"/>
          <w:bCs/>
          <w:color w:val="auto"/>
          <w:sz w:val="22"/>
          <w:szCs w:val="22"/>
          <w:lang w:val="pl-PL" w:eastAsia="en-US"/>
        </w:rPr>
        <w:t>w Opolu według stopnia niepełnosprawności</w:t>
      </w:r>
    </w:p>
    <w:p w14:paraId="0CC55A12" w14:textId="07036F42" w:rsidR="00DC3DB2" w:rsidRDefault="00DC3DB2" w:rsidP="008A4A04">
      <w:pPr>
        <w:suppressAutoHyphens/>
        <w:autoSpaceDN w:val="0"/>
        <w:spacing w:after="120" w:line="276" w:lineRule="auto"/>
        <w:ind w:left="720" w:firstLine="0"/>
        <w:textAlignment w:val="baseline"/>
        <w:rPr>
          <w:rFonts w:ascii="Calibri" w:eastAsia="Segoe UI" w:hAnsi="Calibri" w:cs="Calibri"/>
          <w:sz w:val="22"/>
          <w:szCs w:val="22"/>
        </w:rPr>
      </w:pPr>
      <w:r w:rsidRPr="00DC3DB2">
        <w:rPr>
          <w:rFonts w:ascii="Calibri" w:eastAsia="Segoe UI" w:hAnsi="Calibri" w:cs="Calibri"/>
          <w:sz w:val="22"/>
          <w:szCs w:val="22"/>
        </w:rPr>
        <w:t>Tabela 18</w:t>
      </w:r>
      <w:r w:rsidR="00B8016F">
        <w:rPr>
          <w:rFonts w:ascii="Calibri" w:eastAsia="Segoe UI" w:hAnsi="Calibri" w:cs="Calibri"/>
          <w:sz w:val="22"/>
          <w:szCs w:val="22"/>
        </w:rPr>
        <w:t>.</w:t>
      </w:r>
      <w:r w:rsidRPr="00DC3DB2">
        <w:rPr>
          <w:rFonts w:ascii="Calibri" w:eastAsia="Segoe UI" w:hAnsi="Calibri" w:cs="Calibri"/>
          <w:sz w:val="22"/>
          <w:szCs w:val="22"/>
        </w:rPr>
        <w:t xml:space="preserve"> Liczba osób korzystających z usług Środowiskowego Domu Samopomocy dla Osób                             </w:t>
      </w:r>
      <w:r w:rsidRPr="00DC3DB2">
        <w:rPr>
          <w:rFonts w:ascii="Calibri" w:eastAsia="Segoe UI" w:hAnsi="Calibri" w:cs="Calibri"/>
          <w:sz w:val="22"/>
          <w:szCs w:val="22"/>
        </w:rPr>
        <w:br/>
        <w:t>z Zaburzeniami Psychicznymi „Magnolia” w Opolu</w:t>
      </w:r>
    </w:p>
    <w:p w14:paraId="1A097A65" w14:textId="24FC883E" w:rsidR="00B8016F" w:rsidRDefault="00B8016F" w:rsidP="008A4A04">
      <w:pPr>
        <w:suppressAutoHyphens/>
        <w:autoSpaceDN w:val="0"/>
        <w:spacing w:after="120" w:line="276" w:lineRule="auto"/>
        <w:textAlignment w:val="baseline"/>
        <w:rPr>
          <w:rFonts w:ascii="Calibri" w:eastAsia="Segoe UI" w:hAnsi="Calibri" w:cs="Calibri"/>
          <w:sz w:val="22"/>
          <w:szCs w:val="22"/>
        </w:rPr>
      </w:pPr>
      <w:r w:rsidRPr="00B8016F">
        <w:rPr>
          <w:rFonts w:ascii="Calibri" w:eastAsia="Segoe UI" w:hAnsi="Calibri" w:cs="Calibri"/>
          <w:sz w:val="22"/>
          <w:szCs w:val="22"/>
        </w:rPr>
        <w:t xml:space="preserve">Tabela </w:t>
      </w:r>
      <w:r>
        <w:rPr>
          <w:rFonts w:ascii="Calibri" w:eastAsia="Segoe UI" w:hAnsi="Calibri" w:cs="Calibri"/>
          <w:sz w:val="22"/>
          <w:szCs w:val="22"/>
        </w:rPr>
        <w:t xml:space="preserve">19. </w:t>
      </w:r>
      <w:r w:rsidRPr="00B8016F">
        <w:rPr>
          <w:rFonts w:ascii="Calibri" w:eastAsia="Segoe UI" w:hAnsi="Calibri" w:cs="Calibri"/>
          <w:sz w:val="22"/>
          <w:szCs w:val="22"/>
        </w:rPr>
        <w:t>Realizacja Programu „Opieka wytchnieniowa” w 2021 r. z podziałem na formy</w:t>
      </w:r>
    </w:p>
    <w:p w14:paraId="089E3203" w14:textId="34A550AB" w:rsidR="003F74DA" w:rsidRDefault="003F74DA" w:rsidP="008A4A04">
      <w:pPr>
        <w:suppressAutoHyphens/>
        <w:autoSpaceDN w:val="0"/>
        <w:spacing w:after="120" w:line="276" w:lineRule="auto"/>
        <w:textAlignment w:val="baseline"/>
        <w:rPr>
          <w:rFonts w:ascii="Calibri" w:eastAsia="Segoe UI" w:hAnsi="Calibri" w:cs="Calibri"/>
          <w:sz w:val="22"/>
          <w:szCs w:val="22"/>
        </w:rPr>
      </w:pPr>
      <w:r w:rsidRPr="003F74DA">
        <w:rPr>
          <w:rFonts w:ascii="Calibri" w:eastAsia="Segoe UI" w:hAnsi="Calibri" w:cs="Calibri"/>
          <w:sz w:val="22"/>
          <w:szCs w:val="22"/>
        </w:rPr>
        <w:t xml:space="preserve">Tabela </w:t>
      </w:r>
      <w:r>
        <w:rPr>
          <w:rFonts w:ascii="Calibri" w:eastAsia="Segoe UI" w:hAnsi="Calibri" w:cs="Calibri"/>
          <w:sz w:val="22"/>
          <w:szCs w:val="22"/>
        </w:rPr>
        <w:t>20</w:t>
      </w:r>
      <w:r w:rsidRPr="003F74DA">
        <w:rPr>
          <w:rFonts w:ascii="Calibri" w:eastAsia="Segoe UI" w:hAnsi="Calibri" w:cs="Calibri"/>
          <w:sz w:val="22"/>
          <w:szCs w:val="22"/>
        </w:rPr>
        <w:t>. Realizacja Programu „Opieka wytchnieniowa” w 2022 r. z podziałem na formy</w:t>
      </w:r>
    </w:p>
    <w:p w14:paraId="42ED71AE" w14:textId="0E51F4E6" w:rsidR="003F74DA" w:rsidRDefault="003F74DA" w:rsidP="008A4A04">
      <w:pPr>
        <w:suppressAutoHyphens/>
        <w:autoSpaceDN w:val="0"/>
        <w:spacing w:after="120" w:line="276" w:lineRule="auto"/>
        <w:textAlignment w:val="baseline"/>
        <w:rPr>
          <w:rFonts w:ascii="Calibri" w:eastAsia="Segoe UI" w:hAnsi="Calibri" w:cs="Calibri"/>
          <w:sz w:val="22"/>
          <w:szCs w:val="22"/>
        </w:rPr>
      </w:pPr>
      <w:r w:rsidRPr="003F74DA">
        <w:rPr>
          <w:rFonts w:ascii="Calibri" w:eastAsia="Segoe UI" w:hAnsi="Calibri" w:cs="Calibri"/>
          <w:sz w:val="22"/>
          <w:szCs w:val="22"/>
        </w:rPr>
        <w:t xml:space="preserve">Tabela </w:t>
      </w:r>
      <w:r>
        <w:rPr>
          <w:rFonts w:ascii="Calibri" w:eastAsia="Segoe UI" w:hAnsi="Calibri" w:cs="Calibri"/>
          <w:sz w:val="22"/>
          <w:szCs w:val="22"/>
        </w:rPr>
        <w:t>21</w:t>
      </w:r>
      <w:r w:rsidRPr="003F74DA">
        <w:rPr>
          <w:rFonts w:ascii="Calibri" w:eastAsia="Segoe UI" w:hAnsi="Calibri" w:cs="Calibri"/>
          <w:sz w:val="22"/>
          <w:szCs w:val="22"/>
        </w:rPr>
        <w:t>. Realizacja Programu „Opieka wytchnieniowa” w 202</w:t>
      </w:r>
      <w:r>
        <w:rPr>
          <w:rFonts w:ascii="Calibri" w:eastAsia="Segoe UI" w:hAnsi="Calibri" w:cs="Calibri"/>
          <w:sz w:val="22"/>
          <w:szCs w:val="22"/>
        </w:rPr>
        <w:t>3</w:t>
      </w:r>
      <w:r w:rsidRPr="003F74DA">
        <w:rPr>
          <w:rFonts w:ascii="Calibri" w:eastAsia="Segoe UI" w:hAnsi="Calibri" w:cs="Calibri"/>
          <w:sz w:val="22"/>
          <w:szCs w:val="22"/>
        </w:rPr>
        <w:t xml:space="preserve"> r. z podziałem na formy</w:t>
      </w:r>
    </w:p>
    <w:p w14:paraId="45232780" w14:textId="17C76934" w:rsidR="003F74DA" w:rsidRDefault="003F74DA" w:rsidP="008A4A04">
      <w:pPr>
        <w:suppressAutoHyphens/>
        <w:autoSpaceDN w:val="0"/>
        <w:spacing w:after="120" w:line="276" w:lineRule="auto"/>
        <w:textAlignment w:val="baseline"/>
        <w:rPr>
          <w:rFonts w:ascii="Calibri" w:eastAsia="Segoe UI" w:hAnsi="Calibri" w:cs="Calibri"/>
          <w:sz w:val="22"/>
          <w:szCs w:val="22"/>
        </w:rPr>
      </w:pPr>
      <w:r w:rsidRPr="003F74DA">
        <w:rPr>
          <w:rFonts w:ascii="Calibri" w:eastAsia="Segoe UI" w:hAnsi="Calibri" w:cs="Calibri"/>
          <w:sz w:val="22"/>
          <w:szCs w:val="22"/>
        </w:rPr>
        <w:t xml:space="preserve">Tabela </w:t>
      </w:r>
      <w:r>
        <w:rPr>
          <w:rFonts w:ascii="Calibri" w:eastAsia="Segoe UI" w:hAnsi="Calibri" w:cs="Calibri"/>
          <w:sz w:val="22"/>
          <w:szCs w:val="22"/>
        </w:rPr>
        <w:t>22</w:t>
      </w:r>
      <w:r w:rsidRPr="003F74DA">
        <w:rPr>
          <w:rFonts w:ascii="Calibri" w:eastAsia="Segoe UI" w:hAnsi="Calibri" w:cs="Calibri"/>
          <w:sz w:val="22"/>
          <w:szCs w:val="22"/>
        </w:rPr>
        <w:t>. Realizacja Programu „Opieka wytchnieniowa” w 202</w:t>
      </w:r>
      <w:r>
        <w:rPr>
          <w:rFonts w:ascii="Calibri" w:eastAsia="Segoe UI" w:hAnsi="Calibri" w:cs="Calibri"/>
          <w:sz w:val="22"/>
          <w:szCs w:val="22"/>
        </w:rPr>
        <w:t>4</w:t>
      </w:r>
      <w:r w:rsidRPr="003F74DA">
        <w:rPr>
          <w:rFonts w:ascii="Calibri" w:eastAsia="Segoe UI" w:hAnsi="Calibri" w:cs="Calibri"/>
          <w:sz w:val="22"/>
          <w:szCs w:val="22"/>
        </w:rPr>
        <w:t xml:space="preserve"> r. z podziałem na formy</w:t>
      </w:r>
    </w:p>
    <w:p w14:paraId="6D19D236" w14:textId="10C653AB" w:rsidR="00824452" w:rsidRDefault="00824452" w:rsidP="008A4A04">
      <w:pPr>
        <w:suppressAutoHyphens/>
        <w:autoSpaceDN w:val="0"/>
        <w:spacing w:after="120" w:line="276" w:lineRule="auto"/>
        <w:ind w:left="720" w:firstLine="0"/>
        <w:textAlignment w:val="baseline"/>
        <w:rPr>
          <w:rFonts w:ascii="Calibri" w:eastAsia="Segoe UI" w:hAnsi="Calibri" w:cs="Calibri"/>
          <w:sz w:val="22"/>
          <w:szCs w:val="22"/>
        </w:rPr>
      </w:pPr>
      <w:r w:rsidRPr="00824452">
        <w:rPr>
          <w:rFonts w:ascii="Calibri" w:eastAsia="Segoe UI" w:hAnsi="Calibri" w:cs="Calibri"/>
          <w:sz w:val="22"/>
          <w:szCs w:val="22"/>
        </w:rPr>
        <w:t>Tabela 23. Realizacja Programu „Asystent osobisty osoby niepełnosprawnej” w latach 2021-2024</w:t>
      </w:r>
    </w:p>
    <w:p w14:paraId="2CEDB858" w14:textId="1D7EB08B" w:rsidR="00D638D4" w:rsidRDefault="00D638D4" w:rsidP="008A4A04">
      <w:pPr>
        <w:suppressAutoHyphens/>
        <w:autoSpaceDN w:val="0"/>
        <w:spacing w:after="120" w:line="276" w:lineRule="auto"/>
        <w:textAlignment w:val="baseline"/>
        <w:rPr>
          <w:rFonts w:ascii="Calibri" w:eastAsia="Segoe UI" w:hAnsi="Calibri" w:cs="Calibri"/>
          <w:iCs/>
          <w:sz w:val="22"/>
          <w:szCs w:val="22"/>
        </w:rPr>
      </w:pPr>
      <w:r w:rsidRPr="00D638D4">
        <w:rPr>
          <w:rFonts w:ascii="Calibri" w:eastAsia="Segoe UI" w:hAnsi="Calibri" w:cs="Calibri"/>
          <w:iCs/>
          <w:sz w:val="22"/>
          <w:szCs w:val="22"/>
        </w:rPr>
        <w:t>Tabela 24.  Liczba osób korzystających z usług opiekuńczych w latach 2020-2024</w:t>
      </w:r>
    </w:p>
    <w:p w14:paraId="6A91C380" w14:textId="1C88369B" w:rsidR="002F6D79" w:rsidRPr="00E26843" w:rsidRDefault="002F6D79" w:rsidP="008A4A04">
      <w:pPr>
        <w:suppressAutoHyphens/>
        <w:autoSpaceDN w:val="0"/>
        <w:spacing w:after="120" w:line="276" w:lineRule="auto"/>
        <w:ind w:left="720" w:firstLine="0"/>
        <w:jc w:val="left"/>
        <w:textAlignment w:val="baseline"/>
        <w:rPr>
          <w:rFonts w:ascii="Calibri" w:eastAsia="Segoe UI" w:hAnsi="Calibri" w:cs="Calibri"/>
          <w:iCs/>
          <w:color w:val="auto"/>
          <w:sz w:val="22"/>
          <w:szCs w:val="22"/>
          <w:lang w:val="pl-PL" w:eastAsia="en-US"/>
        </w:rPr>
      </w:pPr>
      <w:r w:rsidRPr="00E26843">
        <w:rPr>
          <w:rFonts w:ascii="Calibri" w:eastAsia="Segoe UI" w:hAnsi="Calibri" w:cs="Calibri"/>
          <w:iCs/>
          <w:sz w:val="22"/>
          <w:szCs w:val="22"/>
        </w:rPr>
        <w:lastRenderedPageBreak/>
        <w:t xml:space="preserve">Tabela 25. </w:t>
      </w:r>
      <w:r w:rsidRPr="00E26843">
        <w:rPr>
          <w:rFonts w:ascii="Calibri" w:eastAsia="Segoe UI" w:hAnsi="Calibri" w:cs="Calibri"/>
          <w:iCs/>
          <w:color w:val="auto"/>
          <w:sz w:val="22"/>
          <w:szCs w:val="22"/>
          <w:lang w:val="pl-PL" w:eastAsia="en-US"/>
        </w:rPr>
        <w:t xml:space="preserve">Kwota przeznaczona na realizację usługi transportu specjalistycznego dla osób </w:t>
      </w:r>
      <w:r w:rsidR="00E26843" w:rsidRPr="00E26843">
        <w:rPr>
          <w:rFonts w:ascii="Calibri" w:eastAsia="Segoe UI" w:hAnsi="Calibri" w:cs="Calibri"/>
          <w:iCs/>
          <w:color w:val="auto"/>
          <w:sz w:val="22"/>
          <w:szCs w:val="22"/>
          <w:lang w:val="pl-PL" w:eastAsia="en-US"/>
        </w:rPr>
        <w:br/>
      </w:r>
      <w:r w:rsidRPr="00E26843">
        <w:rPr>
          <w:rFonts w:ascii="Calibri" w:eastAsia="Segoe UI" w:hAnsi="Calibri" w:cs="Calibri"/>
          <w:iCs/>
          <w:color w:val="auto"/>
          <w:sz w:val="22"/>
          <w:szCs w:val="22"/>
          <w:lang w:val="pl-PL" w:eastAsia="en-US"/>
        </w:rPr>
        <w:t>z niepełnosprawnościami w latach 2020-2024</w:t>
      </w:r>
    </w:p>
    <w:p w14:paraId="197BD5CF" w14:textId="0BDFD8B4" w:rsidR="00CC2E1A" w:rsidRPr="0065380A" w:rsidRDefault="00CC2E1A" w:rsidP="008A4A04">
      <w:pPr>
        <w:spacing w:after="0" w:line="276" w:lineRule="auto"/>
        <w:ind w:left="0" w:right="-113" w:firstLine="0"/>
        <w:rPr>
          <w:rFonts w:ascii="Calibri" w:hAnsi="Calibri" w:cs="Calibri"/>
          <w:b/>
          <w:i/>
          <w:color w:val="000000"/>
          <w:sz w:val="22"/>
          <w:szCs w:val="22"/>
        </w:rPr>
      </w:pPr>
    </w:p>
    <w:p w14:paraId="39612359" w14:textId="1A1B5391" w:rsidR="005D5CDB" w:rsidRPr="0008734D" w:rsidRDefault="005D5CDB" w:rsidP="005D5CDB">
      <w:pPr>
        <w:spacing w:after="0"/>
        <w:ind w:left="0" w:firstLine="720"/>
        <w:rPr>
          <w:rFonts w:ascii="Calibri" w:hAnsi="Calibri" w:cs="Calibri"/>
          <w:b/>
          <w:bCs/>
          <w:color w:val="05676C" w:themeColor="accent3" w:themeShade="80"/>
          <w:sz w:val="22"/>
          <w:szCs w:val="22"/>
        </w:rPr>
      </w:pPr>
      <w:r w:rsidRPr="0008734D">
        <w:rPr>
          <w:rFonts w:ascii="Calibri" w:hAnsi="Calibri" w:cs="Calibri"/>
          <w:b/>
          <w:bCs/>
          <w:color w:val="05676C" w:themeColor="accent3" w:themeShade="80"/>
          <w:sz w:val="22"/>
          <w:szCs w:val="22"/>
        </w:rPr>
        <w:t>WYKAZ WYKRESÓW:</w:t>
      </w:r>
      <w:r w:rsidRPr="0008734D">
        <w:rPr>
          <w:rFonts w:ascii="Calibri" w:hAnsi="Calibri" w:cs="Calibri"/>
          <w:b/>
          <w:bCs/>
          <w:color w:val="05676C" w:themeColor="accent3" w:themeShade="80"/>
          <w:sz w:val="22"/>
          <w:szCs w:val="22"/>
        </w:rPr>
        <w:tab/>
      </w:r>
    </w:p>
    <w:p w14:paraId="668112A8" w14:textId="16BA7243" w:rsidR="00315595" w:rsidRPr="001E5C3A" w:rsidRDefault="00864899" w:rsidP="008A4A04">
      <w:pPr>
        <w:suppressAutoHyphens/>
        <w:autoSpaceDN w:val="0"/>
        <w:spacing w:after="120" w:line="276" w:lineRule="auto"/>
        <w:textAlignment w:val="baseline"/>
        <w:rPr>
          <w:rFonts w:ascii="Calibri" w:eastAsia="Segoe UI" w:hAnsi="Calibri" w:cs="Calibri"/>
          <w:sz w:val="22"/>
          <w:szCs w:val="22"/>
        </w:rPr>
      </w:pPr>
      <w:r w:rsidRPr="001E5C3A">
        <w:rPr>
          <w:rFonts w:ascii="Calibri" w:hAnsi="Calibri" w:cs="Calibri"/>
          <w:bCs/>
          <w:sz w:val="22"/>
          <w:szCs w:val="22"/>
        </w:rPr>
        <w:t>Wykres 1.</w:t>
      </w:r>
      <w:r w:rsidR="00315595" w:rsidRPr="001E5C3A">
        <w:rPr>
          <w:rFonts w:ascii="Calibri" w:hAnsi="Calibri" w:cs="Calibri"/>
          <w:bCs/>
          <w:sz w:val="22"/>
          <w:szCs w:val="22"/>
        </w:rPr>
        <w:t xml:space="preserve"> </w:t>
      </w:r>
      <w:r w:rsidR="00315595" w:rsidRPr="001E5C3A">
        <w:rPr>
          <w:rFonts w:ascii="Calibri" w:eastAsia="Segoe UI" w:hAnsi="Calibri" w:cs="Calibri"/>
          <w:sz w:val="22"/>
          <w:szCs w:val="22"/>
        </w:rPr>
        <w:t>Liczba rodzin, którym zostały udzielone pomoc i wsparcie z powodu niepełnosprawności w latach 2021-2024</w:t>
      </w:r>
    </w:p>
    <w:p w14:paraId="4C020FCE" w14:textId="33542A1B" w:rsidR="004C5807" w:rsidRPr="001E5C3A" w:rsidRDefault="004C5807" w:rsidP="008A4A04">
      <w:pPr>
        <w:suppressAutoHyphens/>
        <w:autoSpaceDN w:val="0"/>
        <w:spacing w:after="120" w:line="276" w:lineRule="auto"/>
        <w:textAlignment w:val="baseline"/>
        <w:rPr>
          <w:rFonts w:ascii="Calibri" w:eastAsia="Segoe UI" w:hAnsi="Calibri" w:cs="Calibri"/>
          <w:sz w:val="22"/>
          <w:szCs w:val="22"/>
        </w:rPr>
      </w:pPr>
      <w:r w:rsidRPr="001E5C3A">
        <w:rPr>
          <w:rFonts w:ascii="Calibri" w:eastAsia="Segoe UI" w:hAnsi="Calibri" w:cs="Calibri"/>
          <w:sz w:val="22"/>
          <w:szCs w:val="22"/>
        </w:rPr>
        <w:t>Wykres 2. Liczba osób otrzymujących zasiłek stały w latach 2021-2024 oraz kwota świadczeń</w:t>
      </w:r>
    </w:p>
    <w:p w14:paraId="2BA7C845" w14:textId="1B1E381A" w:rsidR="00937ED8" w:rsidRPr="003C7343" w:rsidRDefault="00937ED8" w:rsidP="008A4A04">
      <w:pPr>
        <w:suppressAutoHyphens/>
        <w:autoSpaceDN w:val="0"/>
        <w:spacing w:after="120" w:line="276" w:lineRule="auto"/>
        <w:textAlignment w:val="baseline"/>
        <w:rPr>
          <w:rFonts w:ascii="Calibri" w:eastAsia="Segoe UI" w:hAnsi="Calibri" w:cs="Calibri"/>
          <w:sz w:val="22"/>
          <w:szCs w:val="22"/>
        </w:rPr>
      </w:pPr>
      <w:r w:rsidRPr="003C7343">
        <w:rPr>
          <w:rFonts w:ascii="Calibri" w:eastAsia="Segoe UI" w:hAnsi="Calibri" w:cs="Calibri"/>
          <w:sz w:val="22"/>
          <w:szCs w:val="22"/>
        </w:rPr>
        <w:t>Wykres 3. Liczba i rodzaj przyznanych zasiłków pielęgnacyjnych dla osób z niepełnosprawnościami w latach 2022-2024</w:t>
      </w:r>
    </w:p>
    <w:p w14:paraId="7EE923BF" w14:textId="35242CD3" w:rsidR="001E5C3A" w:rsidRPr="003C7343" w:rsidRDefault="001E5C3A" w:rsidP="008A4A04">
      <w:pPr>
        <w:suppressAutoHyphens/>
        <w:autoSpaceDN w:val="0"/>
        <w:spacing w:after="120" w:line="276" w:lineRule="auto"/>
        <w:textAlignment w:val="baseline"/>
        <w:rPr>
          <w:rFonts w:ascii="Calibri" w:eastAsia="Segoe UI" w:hAnsi="Calibri" w:cs="Calibri"/>
          <w:sz w:val="22"/>
          <w:szCs w:val="22"/>
        </w:rPr>
      </w:pPr>
      <w:r w:rsidRPr="003C7343">
        <w:rPr>
          <w:rFonts w:ascii="Calibri" w:eastAsia="Segoe UI" w:hAnsi="Calibri" w:cs="Calibri"/>
          <w:sz w:val="22"/>
          <w:szCs w:val="22"/>
        </w:rPr>
        <w:t>Wykres 4. Zasiłki pielęgnacyjne wypłacone w latach 2019-2024</w:t>
      </w:r>
    </w:p>
    <w:p w14:paraId="5844F737" w14:textId="72BF94B7" w:rsidR="00051531" w:rsidRPr="003C7343" w:rsidRDefault="00051531" w:rsidP="008A4A04">
      <w:pPr>
        <w:suppressAutoHyphens/>
        <w:autoSpaceDN w:val="0"/>
        <w:spacing w:after="120" w:line="276" w:lineRule="auto"/>
        <w:textAlignment w:val="baseline"/>
        <w:rPr>
          <w:rFonts w:ascii="Calibri" w:eastAsia="Segoe UI" w:hAnsi="Calibri" w:cs="Calibri"/>
          <w:sz w:val="22"/>
          <w:szCs w:val="22"/>
        </w:rPr>
      </w:pPr>
      <w:r w:rsidRPr="003C7343">
        <w:rPr>
          <w:rFonts w:ascii="Calibri" w:eastAsia="Segoe UI" w:hAnsi="Calibri" w:cs="Calibri"/>
          <w:sz w:val="22"/>
          <w:szCs w:val="22"/>
        </w:rPr>
        <w:t>Wykres 5. Świadczenia pielęgnacyjne wypłacone w latach 2019-2024</w:t>
      </w:r>
    </w:p>
    <w:p w14:paraId="483015F6" w14:textId="0F4F4138" w:rsidR="003C7E62" w:rsidRPr="003C7343" w:rsidRDefault="003C7E62" w:rsidP="008A4A04">
      <w:pPr>
        <w:suppressAutoHyphens/>
        <w:autoSpaceDN w:val="0"/>
        <w:spacing w:after="120" w:line="276" w:lineRule="auto"/>
        <w:ind w:left="708" w:firstLine="0"/>
        <w:jc w:val="left"/>
        <w:textAlignment w:val="baseline"/>
        <w:rPr>
          <w:rFonts w:ascii="Calibri" w:eastAsia="Segoe UI" w:hAnsi="Calibri" w:cs="Calibri"/>
          <w:color w:val="auto"/>
          <w:sz w:val="22"/>
          <w:szCs w:val="22"/>
          <w:lang w:val="pl-PL" w:eastAsia="en-US"/>
        </w:rPr>
      </w:pPr>
      <w:r w:rsidRPr="003C7343">
        <w:rPr>
          <w:rFonts w:ascii="Calibri" w:eastAsia="Segoe UI" w:hAnsi="Calibri" w:cs="Calibri"/>
          <w:color w:val="auto"/>
          <w:sz w:val="22"/>
          <w:szCs w:val="22"/>
          <w:lang w:val="pl-PL" w:eastAsia="en-US"/>
        </w:rPr>
        <w:t xml:space="preserve">Wykres 6. </w:t>
      </w:r>
      <w:r w:rsidRPr="003C7343">
        <w:rPr>
          <w:rFonts w:ascii="Calibri" w:eastAsia="Segoe UI" w:hAnsi="Calibri" w:cs="Calibri"/>
          <w:b/>
          <w:bCs/>
          <w:color w:val="auto"/>
          <w:sz w:val="22"/>
          <w:szCs w:val="22"/>
          <w:lang w:val="pl-PL" w:eastAsia="en-US"/>
        </w:rPr>
        <w:t xml:space="preserve"> </w:t>
      </w:r>
      <w:r w:rsidRPr="003C7343">
        <w:rPr>
          <w:rFonts w:ascii="Calibri" w:eastAsia="Segoe UI" w:hAnsi="Calibri" w:cs="Calibri"/>
          <w:color w:val="auto"/>
          <w:sz w:val="22"/>
          <w:szCs w:val="22"/>
          <w:lang w:val="pl-PL" w:eastAsia="en-US"/>
        </w:rPr>
        <w:t>Średnia miesięczna liczba osób korzystających z usługi transportu specjalistycznego dla osób z niepełnosprawnościami– mieszkańców miasta Opola w latach 2020-2024</w:t>
      </w:r>
    </w:p>
    <w:p w14:paraId="4944F8F4" w14:textId="2E8AEC44" w:rsidR="003C7E62" w:rsidRPr="003C7343" w:rsidRDefault="003C7E62" w:rsidP="008A4A04">
      <w:pPr>
        <w:suppressAutoHyphens/>
        <w:autoSpaceDN w:val="0"/>
        <w:spacing w:after="120" w:line="276" w:lineRule="auto"/>
        <w:jc w:val="left"/>
        <w:textAlignment w:val="baseline"/>
        <w:rPr>
          <w:rFonts w:ascii="Calibri" w:eastAsia="Segoe UI" w:hAnsi="Calibri" w:cs="Calibri"/>
          <w:color w:val="auto"/>
          <w:sz w:val="22"/>
          <w:szCs w:val="22"/>
          <w:lang w:val="pl-PL" w:eastAsia="en-US"/>
        </w:rPr>
      </w:pPr>
      <w:r w:rsidRPr="003C7343">
        <w:rPr>
          <w:rFonts w:ascii="Calibri" w:eastAsia="Segoe UI" w:hAnsi="Calibri" w:cs="Calibri"/>
          <w:color w:val="auto"/>
          <w:sz w:val="22"/>
          <w:szCs w:val="22"/>
          <w:lang w:val="pl-PL" w:eastAsia="en-US"/>
        </w:rPr>
        <w:t>Wykres 7. Liczba kursów wykonanych w ramach usługi transportu specjalistycznego dla osób z niepełnosprawnościami</w:t>
      </w:r>
      <w:r w:rsidR="00921D15">
        <w:rPr>
          <w:rFonts w:ascii="Calibri" w:eastAsia="Segoe UI" w:hAnsi="Calibri" w:cs="Calibri"/>
          <w:color w:val="auto"/>
          <w:sz w:val="22"/>
          <w:szCs w:val="22"/>
          <w:lang w:val="pl-PL" w:eastAsia="en-US"/>
        </w:rPr>
        <w:t xml:space="preserve"> -</w:t>
      </w:r>
      <w:r w:rsidRPr="003C7343">
        <w:rPr>
          <w:rFonts w:ascii="Calibri" w:eastAsia="Segoe UI" w:hAnsi="Calibri" w:cs="Calibri"/>
          <w:color w:val="auto"/>
          <w:sz w:val="22"/>
          <w:szCs w:val="22"/>
          <w:lang w:val="pl-PL" w:eastAsia="en-US"/>
        </w:rPr>
        <w:t xml:space="preserve">  mieszkańców miasta Opola w latach 2020-2024</w:t>
      </w:r>
    </w:p>
    <w:p w14:paraId="6571EA7B" w14:textId="77777777" w:rsidR="003C7E62" w:rsidRPr="003C7343" w:rsidRDefault="003C7E62" w:rsidP="008A4A04">
      <w:pPr>
        <w:suppressAutoHyphens/>
        <w:autoSpaceDN w:val="0"/>
        <w:spacing w:after="120" w:line="276" w:lineRule="auto"/>
        <w:ind w:left="708" w:firstLine="0"/>
        <w:jc w:val="left"/>
        <w:textAlignment w:val="baseline"/>
        <w:rPr>
          <w:rFonts w:ascii="Aptos" w:eastAsia="Segoe UI" w:hAnsi="Aptos" w:cs="Tahoma"/>
          <w:color w:val="auto"/>
          <w:sz w:val="22"/>
          <w:szCs w:val="22"/>
          <w:lang w:val="pl-PL" w:eastAsia="en-US"/>
        </w:rPr>
      </w:pPr>
    </w:p>
    <w:p w14:paraId="657B59C7" w14:textId="77777777" w:rsidR="003C7E62" w:rsidRPr="003C7343" w:rsidRDefault="003C7E62" w:rsidP="008A4A04">
      <w:pPr>
        <w:suppressAutoHyphens/>
        <w:autoSpaceDN w:val="0"/>
        <w:spacing w:after="120" w:line="276" w:lineRule="auto"/>
        <w:textAlignment w:val="baseline"/>
        <w:rPr>
          <w:rFonts w:ascii="Calibri" w:eastAsia="Segoe UI" w:hAnsi="Calibri" w:cs="Calibri"/>
          <w:sz w:val="22"/>
          <w:szCs w:val="22"/>
        </w:rPr>
      </w:pPr>
    </w:p>
    <w:p w14:paraId="7ADB1556" w14:textId="77777777" w:rsidR="001E5C3A" w:rsidRPr="001E5C3A" w:rsidRDefault="001E5C3A" w:rsidP="008A4A04">
      <w:pPr>
        <w:suppressAutoHyphens/>
        <w:autoSpaceDN w:val="0"/>
        <w:spacing w:after="120" w:line="276" w:lineRule="auto"/>
        <w:textAlignment w:val="baseline"/>
        <w:rPr>
          <w:rFonts w:ascii="Calibri" w:eastAsia="Segoe UI" w:hAnsi="Calibri" w:cs="Calibri"/>
          <w:sz w:val="22"/>
          <w:szCs w:val="22"/>
        </w:rPr>
      </w:pPr>
    </w:p>
    <w:p w14:paraId="6B056583" w14:textId="77777777" w:rsidR="00937ED8" w:rsidRPr="004C5807" w:rsidRDefault="00937ED8" w:rsidP="004C5807">
      <w:pPr>
        <w:suppressAutoHyphens/>
        <w:autoSpaceDN w:val="0"/>
        <w:spacing w:after="120" w:line="276" w:lineRule="auto"/>
        <w:textAlignment w:val="baseline"/>
        <w:rPr>
          <w:rFonts w:ascii="Calibri" w:eastAsia="Segoe UI" w:hAnsi="Calibri" w:cs="Calibri"/>
          <w:sz w:val="22"/>
          <w:szCs w:val="22"/>
        </w:rPr>
      </w:pPr>
    </w:p>
    <w:p w14:paraId="1CB7A357" w14:textId="77777777" w:rsidR="004C5807" w:rsidRPr="00315595" w:rsidRDefault="004C5807" w:rsidP="00315595">
      <w:pPr>
        <w:suppressAutoHyphens/>
        <w:autoSpaceDN w:val="0"/>
        <w:spacing w:after="120" w:line="276" w:lineRule="auto"/>
        <w:textAlignment w:val="baseline"/>
        <w:rPr>
          <w:rFonts w:ascii="Aptos" w:eastAsia="Segoe UI" w:hAnsi="Aptos" w:cs="Tahoma"/>
          <w:sz w:val="22"/>
          <w:szCs w:val="22"/>
        </w:rPr>
      </w:pPr>
    </w:p>
    <w:p w14:paraId="29900789" w14:textId="00B59645" w:rsidR="00C76744" w:rsidRPr="00864899" w:rsidRDefault="00C76744">
      <w:pPr>
        <w:spacing w:after="0" w:line="480" w:lineRule="auto"/>
        <w:ind w:left="748"/>
        <w:rPr>
          <w:rFonts w:ascii="Calibri" w:hAnsi="Calibri" w:cs="Calibri"/>
          <w:bCs/>
          <w:sz w:val="22"/>
          <w:szCs w:val="22"/>
        </w:rPr>
      </w:pPr>
    </w:p>
    <w:p w14:paraId="0590EF4D" w14:textId="77777777" w:rsidR="0065380A" w:rsidRPr="0065380A" w:rsidRDefault="0065380A">
      <w:pPr>
        <w:spacing w:after="0" w:line="480" w:lineRule="auto"/>
        <w:ind w:left="748"/>
        <w:rPr>
          <w:rFonts w:ascii="Calibri" w:hAnsi="Calibri" w:cs="Calibri"/>
          <w:b/>
          <w:sz w:val="22"/>
          <w:szCs w:val="22"/>
        </w:rPr>
      </w:pPr>
    </w:p>
    <w:sectPr w:rsidR="0065380A" w:rsidRPr="0065380A" w:rsidSect="00551D38">
      <w:footerReference w:type="default" r:id="rId18"/>
      <w:pgSz w:w="11906" w:h="16838"/>
      <w:pgMar w:top="1421" w:right="1328" w:bottom="117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92F05" w14:textId="77777777" w:rsidR="00671C11" w:rsidRDefault="00671C11">
      <w:pPr>
        <w:spacing w:after="0" w:line="240" w:lineRule="auto"/>
      </w:pPr>
      <w:r>
        <w:separator/>
      </w:r>
    </w:p>
  </w:endnote>
  <w:endnote w:type="continuationSeparator" w:id="0">
    <w:p w14:paraId="740F386E" w14:textId="77777777" w:rsidR="00671C11" w:rsidRDefault="00671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E19F96B-3DF8-4634-8F5A-48147CBB3833}"/>
  </w:font>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DD85EA54-798B-47E3-9D0E-8FF03D6B0E6F}"/>
  </w:font>
  <w:font w:name="Calibri">
    <w:panose1 w:val="020F0502020204030204"/>
    <w:charset w:val="EE"/>
    <w:family w:val="swiss"/>
    <w:pitch w:val="variable"/>
    <w:sig w:usb0="E4002EFF" w:usb1="C200247B" w:usb2="00000009" w:usb3="00000000" w:csb0="000001FF" w:csb1="00000000"/>
    <w:embedRegular r:id="rId3" w:fontKey="{50AEC756-0277-48F1-A5C4-A295CF67FF82}"/>
    <w:embedBold r:id="rId4" w:fontKey="{A38EAF1B-2559-4BE5-9C84-3C91A5E56E5A}"/>
    <w:embedItalic r:id="rId5" w:fontKey="{DAF1C064-5988-4337-A4CA-404C7CE12CBF}"/>
    <w:embedBoldItalic r:id="rId6" w:fontKey="{3F828671-8809-4BB3-8BBE-8D79129170D5}"/>
  </w:font>
  <w:font w:name="Aptos">
    <w:charset w:val="00"/>
    <w:family w:val="swiss"/>
    <w:pitch w:val="variable"/>
    <w:sig w:usb0="20000287" w:usb1="00000003" w:usb2="00000000" w:usb3="00000000" w:csb0="0000019F" w:csb1="00000000"/>
    <w:embedRegular r:id="rId7" w:fontKey="{6019CD2E-5FE9-4CE2-A4B1-D19EC7220632}"/>
    <w:embedBold r:id="rId8" w:fontKey="{E67C958A-B22D-4E21-8430-DCD5A66872C1}"/>
    <w:embedItalic r:id="rId9" w:fontKey="{250627C5-AC63-44C9-94E1-B93537739A66}"/>
  </w:font>
  <w:font w:name="Lato">
    <w:charset w:val="00"/>
    <w:family w:val="swiss"/>
    <w:pitch w:val="variable"/>
    <w:sig w:usb0="E10002FF" w:usb1="5000ECFF" w:usb2="00000021" w:usb3="00000000" w:csb0="0000019F" w:csb1="00000000"/>
    <w:embedRegular r:id="rId10" w:fontKey="{F34F004B-8295-48AD-8AC6-39E19AF063E1}"/>
    <w:embedBold r:id="rId11" w:fontKey="{CF40F00E-8908-4AD7-90C0-9F5DAD4D8CEF}"/>
  </w:font>
  <w:font w:name="Georgia">
    <w:panose1 w:val="02040502050405020303"/>
    <w:charset w:val="EE"/>
    <w:family w:val="roman"/>
    <w:pitch w:val="variable"/>
    <w:sig w:usb0="00000287" w:usb1="00000000" w:usb2="00000000" w:usb3="00000000" w:csb0="0000009F" w:csb1="00000000"/>
    <w:embedRegular r:id="rId12" w:fontKey="{7FF4E9BA-B147-433F-A405-1903AC3D0FEE}"/>
    <w:embedItalic r:id="rId13" w:fontKey="{FBDD20E4-5221-44F8-AE23-1C51746E0E3E}"/>
  </w:font>
  <w:font w:name="Segoe UI">
    <w:panose1 w:val="020B0502040204020203"/>
    <w:charset w:val="00"/>
    <w:family w:val="swiss"/>
    <w:pitch w:val="variable"/>
    <w:sig w:usb0="E4002EFF" w:usb1="C000E47F" w:usb2="00000009" w:usb3="00000000" w:csb0="000001FF" w:csb1="00000000"/>
    <w:embedRegular r:id="rId14" w:fontKey="{A1C96897-4F74-4DAF-83B4-6911DF8578EA}"/>
    <w:embedBold r:id="rId15" w:fontKey="{2A467285-C332-4FA7-ABBF-563323361F06}"/>
    <w:embedItalic r:id="rId16" w:fontKey="{52F7BAA5-85E6-45D1-BACF-82E3D71F9C7E}"/>
    <w:embedBoldItalic r:id="rId17" w:fontKey="{4FE888E9-849E-4D95-99C8-EDB82093E867}"/>
  </w:font>
  <w:font w:name="Tahoma">
    <w:panose1 w:val="020B0604030504040204"/>
    <w:charset w:val="EE"/>
    <w:family w:val="swiss"/>
    <w:pitch w:val="variable"/>
    <w:sig w:usb0="E1002EFF" w:usb1="C000605B" w:usb2="00000029" w:usb3="00000000" w:csb0="000101FF" w:csb1="00000000"/>
    <w:embedRegular r:id="rId18" w:fontKey="{277E07DF-0D18-40C3-A01A-5E23E7A1311B}"/>
    <w:embedBold r:id="rId19" w:fontKey="{18A5ECC3-FC7F-48FE-95F1-2C02E7669C58}"/>
    <w:embedItalic r:id="rId20" w:fontKey="{54B10667-2104-4B7B-A8AD-BD5B1C1561B5}"/>
    <w:embedBoldItalic r:id="rId21" w:fontKey="{E9D14661-4398-405C-9C38-E6117EA2C2C8}"/>
  </w:font>
  <w:font w:name="Aptos Display">
    <w:charset w:val="00"/>
    <w:family w:val="swiss"/>
    <w:pitch w:val="variable"/>
    <w:sig w:usb0="20000287" w:usb1="00000003" w:usb2="00000000" w:usb3="00000000" w:csb0="0000019F" w:csb1="00000000"/>
    <w:embedRegular r:id="rId22" w:fontKey="{270CF47D-A7E2-4A83-9989-BAA4BAB456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5494152"/>
      <w:docPartObj>
        <w:docPartGallery w:val="Page Numbers (Bottom of Page)"/>
        <w:docPartUnique/>
      </w:docPartObj>
    </w:sdtPr>
    <w:sdtEndPr/>
    <w:sdtContent>
      <w:p w14:paraId="78BACC09" w14:textId="6C89974C" w:rsidR="004C1560" w:rsidRDefault="004C1560" w:rsidP="004C1560">
        <w:pPr>
          <w:pStyle w:val="Stopka"/>
          <w:jc w:val="right"/>
        </w:pPr>
        <w:r>
          <w:fldChar w:fldCharType="begin"/>
        </w:r>
        <w:r>
          <w:instrText>PAGE   \* MERGEFORMAT</w:instrText>
        </w:r>
        <w:r>
          <w:fldChar w:fldCharType="separate"/>
        </w:r>
        <w:r>
          <w:rPr>
            <w:lang w:val="pl-PL"/>
          </w:rPr>
          <w:t>2</w:t>
        </w:r>
        <w:r>
          <w:fldChar w:fldCharType="end"/>
        </w:r>
      </w:p>
    </w:sdtContent>
  </w:sdt>
  <w:p w14:paraId="1FD05F11" w14:textId="77777777" w:rsidR="00BB0451" w:rsidRDefault="00BB0451">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A2240" w14:textId="77777777" w:rsidR="00671C11" w:rsidRDefault="00671C11">
      <w:pPr>
        <w:spacing w:after="0" w:line="240" w:lineRule="auto"/>
      </w:pPr>
      <w:r>
        <w:separator/>
      </w:r>
    </w:p>
  </w:footnote>
  <w:footnote w:type="continuationSeparator" w:id="0">
    <w:p w14:paraId="565C223C" w14:textId="77777777" w:rsidR="00671C11" w:rsidRDefault="00671C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AFF"/>
    <w:multiLevelType w:val="hybridMultilevel"/>
    <w:tmpl w:val="1DC46D7C"/>
    <w:lvl w:ilvl="0" w:tplc="04150001">
      <w:start w:val="1"/>
      <w:numFmt w:val="bullet"/>
      <w:lvlText w:val=""/>
      <w:lvlJc w:val="left"/>
      <w:pPr>
        <w:ind w:left="1503" w:hanging="360"/>
      </w:pPr>
      <w:rPr>
        <w:rFonts w:ascii="Symbol" w:hAnsi="Symbol" w:hint="default"/>
      </w:rPr>
    </w:lvl>
    <w:lvl w:ilvl="1" w:tplc="04150003" w:tentative="1">
      <w:start w:val="1"/>
      <w:numFmt w:val="bullet"/>
      <w:lvlText w:val="o"/>
      <w:lvlJc w:val="left"/>
      <w:pPr>
        <w:ind w:left="2223" w:hanging="360"/>
      </w:pPr>
      <w:rPr>
        <w:rFonts w:ascii="Courier New" w:hAnsi="Courier New" w:cs="Courier New" w:hint="default"/>
      </w:rPr>
    </w:lvl>
    <w:lvl w:ilvl="2" w:tplc="04150005" w:tentative="1">
      <w:start w:val="1"/>
      <w:numFmt w:val="bullet"/>
      <w:lvlText w:val=""/>
      <w:lvlJc w:val="left"/>
      <w:pPr>
        <w:ind w:left="2943" w:hanging="360"/>
      </w:pPr>
      <w:rPr>
        <w:rFonts w:ascii="Wingdings" w:hAnsi="Wingdings" w:hint="default"/>
      </w:rPr>
    </w:lvl>
    <w:lvl w:ilvl="3" w:tplc="04150001" w:tentative="1">
      <w:start w:val="1"/>
      <w:numFmt w:val="bullet"/>
      <w:lvlText w:val=""/>
      <w:lvlJc w:val="left"/>
      <w:pPr>
        <w:ind w:left="3663" w:hanging="360"/>
      </w:pPr>
      <w:rPr>
        <w:rFonts w:ascii="Symbol" w:hAnsi="Symbol" w:hint="default"/>
      </w:rPr>
    </w:lvl>
    <w:lvl w:ilvl="4" w:tplc="04150003" w:tentative="1">
      <w:start w:val="1"/>
      <w:numFmt w:val="bullet"/>
      <w:lvlText w:val="o"/>
      <w:lvlJc w:val="left"/>
      <w:pPr>
        <w:ind w:left="4383" w:hanging="360"/>
      </w:pPr>
      <w:rPr>
        <w:rFonts w:ascii="Courier New" w:hAnsi="Courier New" w:cs="Courier New" w:hint="default"/>
      </w:rPr>
    </w:lvl>
    <w:lvl w:ilvl="5" w:tplc="04150005" w:tentative="1">
      <w:start w:val="1"/>
      <w:numFmt w:val="bullet"/>
      <w:lvlText w:val=""/>
      <w:lvlJc w:val="left"/>
      <w:pPr>
        <w:ind w:left="5103" w:hanging="360"/>
      </w:pPr>
      <w:rPr>
        <w:rFonts w:ascii="Wingdings" w:hAnsi="Wingdings" w:hint="default"/>
      </w:rPr>
    </w:lvl>
    <w:lvl w:ilvl="6" w:tplc="04150001" w:tentative="1">
      <w:start w:val="1"/>
      <w:numFmt w:val="bullet"/>
      <w:lvlText w:val=""/>
      <w:lvlJc w:val="left"/>
      <w:pPr>
        <w:ind w:left="5823" w:hanging="360"/>
      </w:pPr>
      <w:rPr>
        <w:rFonts w:ascii="Symbol" w:hAnsi="Symbol" w:hint="default"/>
      </w:rPr>
    </w:lvl>
    <w:lvl w:ilvl="7" w:tplc="04150003" w:tentative="1">
      <w:start w:val="1"/>
      <w:numFmt w:val="bullet"/>
      <w:lvlText w:val="o"/>
      <w:lvlJc w:val="left"/>
      <w:pPr>
        <w:ind w:left="6543" w:hanging="360"/>
      </w:pPr>
      <w:rPr>
        <w:rFonts w:ascii="Courier New" w:hAnsi="Courier New" w:cs="Courier New" w:hint="default"/>
      </w:rPr>
    </w:lvl>
    <w:lvl w:ilvl="8" w:tplc="04150005" w:tentative="1">
      <w:start w:val="1"/>
      <w:numFmt w:val="bullet"/>
      <w:lvlText w:val=""/>
      <w:lvlJc w:val="left"/>
      <w:pPr>
        <w:ind w:left="7263" w:hanging="360"/>
      </w:pPr>
      <w:rPr>
        <w:rFonts w:ascii="Wingdings" w:hAnsi="Wingdings" w:hint="default"/>
      </w:rPr>
    </w:lvl>
  </w:abstractNum>
  <w:abstractNum w:abstractNumId="1" w15:restartNumberingAfterBreak="0">
    <w:nsid w:val="00796123"/>
    <w:multiLevelType w:val="hybridMultilevel"/>
    <w:tmpl w:val="C4A0C0A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3656AEE"/>
    <w:multiLevelType w:val="multilevel"/>
    <w:tmpl w:val="FA20410E"/>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3" w15:restartNumberingAfterBreak="0">
    <w:nsid w:val="044611FA"/>
    <w:multiLevelType w:val="multilevel"/>
    <w:tmpl w:val="BFFA8E4C"/>
    <w:lvl w:ilvl="0">
      <w:start w:val="1"/>
      <w:numFmt w:val="bullet"/>
      <w:lvlText w:val="-"/>
      <w:lvlJc w:val="left"/>
      <w:pPr>
        <w:ind w:left="1571"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052047D2"/>
    <w:multiLevelType w:val="hybridMultilevel"/>
    <w:tmpl w:val="EAA09ED2"/>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5" w15:restartNumberingAfterBreak="0">
    <w:nsid w:val="06B169EC"/>
    <w:multiLevelType w:val="multilevel"/>
    <w:tmpl w:val="C64E193C"/>
    <w:lvl w:ilvl="0">
      <w:start w:val="1"/>
      <w:numFmt w:val="decimal"/>
      <w:lvlText w:val="%1)"/>
      <w:lvlJc w:val="left"/>
      <w:pPr>
        <w:ind w:left="1457" w:hanging="360"/>
      </w:pPr>
    </w:lvl>
    <w:lvl w:ilvl="1">
      <w:start w:val="1"/>
      <w:numFmt w:val="lowerLetter"/>
      <w:lvlText w:val="%2."/>
      <w:lvlJc w:val="left"/>
      <w:pPr>
        <w:ind w:left="2177" w:hanging="360"/>
      </w:pPr>
    </w:lvl>
    <w:lvl w:ilvl="2">
      <w:start w:val="1"/>
      <w:numFmt w:val="lowerRoman"/>
      <w:lvlText w:val="%3."/>
      <w:lvlJc w:val="right"/>
      <w:pPr>
        <w:ind w:left="2897" w:hanging="180"/>
      </w:pPr>
    </w:lvl>
    <w:lvl w:ilvl="3">
      <w:start w:val="1"/>
      <w:numFmt w:val="decimal"/>
      <w:lvlText w:val="%4."/>
      <w:lvlJc w:val="left"/>
      <w:pPr>
        <w:ind w:left="3617" w:hanging="360"/>
      </w:pPr>
    </w:lvl>
    <w:lvl w:ilvl="4">
      <w:start w:val="1"/>
      <w:numFmt w:val="lowerLetter"/>
      <w:lvlText w:val="%5."/>
      <w:lvlJc w:val="left"/>
      <w:pPr>
        <w:ind w:left="4337" w:hanging="360"/>
      </w:pPr>
    </w:lvl>
    <w:lvl w:ilvl="5">
      <w:start w:val="1"/>
      <w:numFmt w:val="lowerRoman"/>
      <w:lvlText w:val="%6."/>
      <w:lvlJc w:val="right"/>
      <w:pPr>
        <w:ind w:left="5057" w:hanging="180"/>
      </w:pPr>
    </w:lvl>
    <w:lvl w:ilvl="6">
      <w:start w:val="1"/>
      <w:numFmt w:val="decimal"/>
      <w:lvlText w:val="%7."/>
      <w:lvlJc w:val="left"/>
      <w:pPr>
        <w:ind w:left="5777" w:hanging="360"/>
      </w:pPr>
    </w:lvl>
    <w:lvl w:ilvl="7">
      <w:start w:val="1"/>
      <w:numFmt w:val="lowerLetter"/>
      <w:lvlText w:val="%8."/>
      <w:lvlJc w:val="left"/>
      <w:pPr>
        <w:ind w:left="6497" w:hanging="360"/>
      </w:pPr>
    </w:lvl>
    <w:lvl w:ilvl="8">
      <w:start w:val="1"/>
      <w:numFmt w:val="lowerRoman"/>
      <w:lvlText w:val="%9."/>
      <w:lvlJc w:val="right"/>
      <w:pPr>
        <w:ind w:left="7217" w:hanging="180"/>
      </w:pPr>
    </w:lvl>
  </w:abstractNum>
  <w:abstractNum w:abstractNumId="6" w15:restartNumberingAfterBreak="0">
    <w:nsid w:val="078C3157"/>
    <w:multiLevelType w:val="multilevel"/>
    <w:tmpl w:val="115C4C6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A2C5924"/>
    <w:multiLevelType w:val="hybridMultilevel"/>
    <w:tmpl w:val="15CA2AC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A8F42C1"/>
    <w:multiLevelType w:val="multilevel"/>
    <w:tmpl w:val="5E36D504"/>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15:restartNumberingAfterBreak="0">
    <w:nsid w:val="0AD24887"/>
    <w:multiLevelType w:val="multilevel"/>
    <w:tmpl w:val="F7BEF31A"/>
    <w:lvl w:ilvl="0">
      <w:start w:val="8"/>
      <w:numFmt w:val="upperRoman"/>
      <w:lvlText w:val="%1."/>
      <w:lvlJc w:val="left"/>
      <w:pPr>
        <w:ind w:left="1279" w:hanging="1279"/>
      </w:pPr>
      <w:rPr>
        <w:rFonts w:ascii="Times New Roman" w:eastAsia="Times New Roman" w:hAnsi="Times New Roman" w:cs="Times New Roman"/>
        <w:b/>
        <w:i w:val="0"/>
        <w:strike w:val="0"/>
        <w:color w:val="00000A"/>
        <w:sz w:val="24"/>
        <w:szCs w:val="24"/>
        <w:u w:val="none"/>
        <w:shd w:val="clear" w:color="auto" w:fill="auto"/>
        <w:vertAlign w:val="baseline"/>
      </w:rPr>
    </w:lvl>
    <w:lvl w:ilvl="1">
      <w:start w:val="1"/>
      <w:numFmt w:val="bullet"/>
      <w:lvlText w:val=""/>
      <w:lvlJc w:val="left"/>
      <w:pPr>
        <w:ind w:left="1712" w:hanging="360"/>
      </w:pPr>
      <w:rPr>
        <w:rFonts w:ascii="Wingdings" w:hAnsi="Wingdings" w:hint="default"/>
      </w:rPr>
    </w:lvl>
    <w:lvl w:ilvl="2">
      <w:start w:val="1"/>
      <w:numFmt w:val="lowerRoman"/>
      <w:lvlText w:val="%3"/>
      <w:lvlJc w:val="left"/>
      <w:pPr>
        <w:ind w:left="1440" w:hanging="144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160" w:hanging="216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2880" w:hanging="288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3600" w:hanging="360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4320" w:hanging="432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040" w:hanging="504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5760" w:hanging="576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10" w15:restartNumberingAfterBreak="0">
    <w:nsid w:val="0D6D410D"/>
    <w:multiLevelType w:val="multilevel"/>
    <w:tmpl w:val="A5C645BA"/>
    <w:lvl w:ilvl="0">
      <w:start w:val="1"/>
      <w:numFmt w:val="bullet"/>
      <w:lvlText w:val="●"/>
      <w:lvlJc w:val="left"/>
      <w:pPr>
        <w:ind w:left="1457" w:hanging="36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11" w15:restartNumberingAfterBreak="0">
    <w:nsid w:val="0EAA4086"/>
    <w:multiLevelType w:val="hybridMultilevel"/>
    <w:tmpl w:val="BF1C091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F3C1C5E"/>
    <w:multiLevelType w:val="multilevel"/>
    <w:tmpl w:val="D304F8F4"/>
    <w:lvl w:ilvl="0">
      <w:start w:val="1"/>
      <w:numFmt w:val="bullet"/>
      <w:lvlText w:val="•"/>
      <w:lvlJc w:val="left"/>
      <w:pPr>
        <w:ind w:left="1457"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13" w15:restartNumberingAfterBreak="0">
    <w:nsid w:val="10A650EF"/>
    <w:multiLevelType w:val="hybridMultilevel"/>
    <w:tmpl w:val="5D4ED468"/>
    <w:lvl w:ilvl="0" w:tplc="0415001B">
      <w:start w:val="1"/>
      <w:numFmt w:val="lowerRoman"/>
      <w:lvlText w:val="%1."/>
      <w:lvlJc w:val="right"/>
      <w:pPr>
        <w:ind w:left="2137" w:hanging="360"/>
      </w:pPr>
    </w:lvl>
    <w:lvl w:ilvl="1" w:tplc="04150019" w:tentative="1">
      <w:start w:val="1"/>
      <w:numFmt w:val="lowerLetter"/>
      <w:lvlText w:val="%2."/>
      <w:lvlJc w:val="left"/>
      <w:pPr>
        <w:ind w:left="2857" w:hanging="360"/>
      </w:pPr>
    </w:lvl>
    <w:lvl w:ilvl="2" w:tplc="0415001B" w:tentative="1">
      <w:start w:val="1"/>
      <w:numFmt w:val="lowerRoman"/>
      <w:lvlText w:val="%3."/>
      <w:lvlJc w:val="right"/>
      <w:pPr>
        <w:ind w:left="3577" w:hanging="180"/>
      </w:pPr>
    </w:lvl>
    <w:lvl w:ilvl="3" w:tplc="0415000F" w:tentative="1">
      <w:start w:val="1"/>
      <w:numFmt w:val="decimal"/>
      <w:lvlText w:val="%4."/>
      <w:lvlJc w:val="left"/>
      <w:pPr>
        <w:ind w:left="4297" w:hanging="360"/>
      </w:pPr>
    </w:lvl>
    <w:lvl w:ilvl="4" w:tplc="04150019" w:tentative="1">
      <w:start w:val="1"/>
      <w:numFmt w:val="lowerLetter"/>
      <w:lvlText w:val="%5."/>
      <w:lvlJc w:val="left"/>
      <w:pPr>
        <w:ind w:left="5017" w:hanging="360"/>
      </w:pPr>
    </w:lvl>
    <w:lvl w:ilvl="5" w:tplc="0415001B" w:tentative="1">
      <w:start w:val="1"/>
      <w:numFmt w:val="lowerRoman"/>
      <w:lvlText w:val="%6."/>
      <w:lvlJc w:val="right"/>
      <w:pPr>
        <w:ind w:left="5737" w:hanging="180"/>
      </w:pPr>
    </w:lvl>
    <w:lvl w:ilvl="6" w:tplc="0415000F" w:tentative="1">
      <w:start w:val="1"/>
      <w:numFmt w:val="decimal"/>
      <w:lvlText w:val="%7."/>
      <w:lvlJc w:val="left"/>
      <w:pPr>
        <w:ind w:left="6457" w:hanging="360"/>
      </w:pPr>
    </w:lvl>
    <w:lvl w:ilvl="7" w:tplc="04150019" w:tentative="1">
      <w:start w:val="1"/>
      <w:numFmt w:val="lowerLetter"/>
      <w:lvlText w:val="%8."/>
      <w:lvlJc w:val="left"/>
      <w:pPr>
        <w:ind w:left="7177" w:hanging="360"/>
      </w:pPr>
    </w:lvl>
    <w:lvl w:ilvl="8" w:tplc="0415001B" w:tentative="1">
      <w:start w:val="1"/>
      <w:numFmt w:val="lowerRoman"/>
      <w:lvlText w:val="%9."/>
      <w:lvlJc w:val="right"/>
      <w:pPr>
        <w:ind w:left="7897" w:hanging="180"/>
      </w:pPr>
    </w:lvl>
  </w:abstractNum>
  <w:abstractNum w:abstractNumId="14" w15:restartNumberingAfterBreak="0">
    <w:nsid w:val="12BA25E8"/>
    <w:multiLevelType w:val="multilevel"/>
    <w:tmpl w:val="B8B0BA14"/>
    <w:lvl w:ilvl="0">
      <w:start w:val="1"/>
      <w:numFmt w:val="bullet"/>
      <w:lvlText w:val="•"/>
      <w:lvlJc w:val="left"/>
      <w:pPr>
        <w:ind w:left="1541"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bullet"/>
      <w:lvlText w:val="o"/>
      <w:lvlJc w:val="left"/>
      <w:pPr>
        <w:ind w:left="2261" w:hanging="360"/>
      </w:pPr>
      <w:rPr>
        <w:rFonts w:ascii="Courier New" w:eastAsia="Courier New" w:hAnsi="Courier New" w:cs="Courier New"/>
      </w:rPr>
    </w:lvl>
    <w:lvl w:ilvl="2">
      <w:start w:val="1"/>
      <w:numFmt w:val="bullet"/>
      <w:lvlText w:val="▪"/>
      <w:lvlJc w:val="left"/>
      <w:pPr>
        <w:ind w:left="2981" w:hanging="360"/>
      </w:pPr>
      <w:rPr>
        <w:rFonts w:ascii="Noto Sans Symbols" w:eastAsia="Noto Sans Symbols" w:hAnsi="Noto Sans Symbols" w:cs="Noto Sans Symbols"/>
      </w:rPr>
    </w:lvl>
    <w:lvl w:ilvl="3">
      <w:start w:val="1"/>
      <w:numFmt w:val="bullet"/>
      <w:lvlText w:val="●"/>
      <w:lvlJc w:val="left"/>
      <w:pPr>
        <w:ind w:left="3701" w:hanging="360"/>
      </w:pPr>
      <w:rPr>
        <w:rFonts w:ascii="Noto Sans Symbols" w:eastAsia="Noto Sans Symbols" w:hAnsi="Noto Sans Symbols" w:cs="Noto Sans Symbols"/>
      </w:rPr>
    </w:lvl>
    <w:lvl w:ilvl="4">
      <w:start w:val="1"/>
      <w:numFmt w:val="bullet"/>
      <w:lvlText w:val="o"/>
      <w:lvlJc w:val="left"/>
      <w:pPr>
        <w:ind w:left="4421" w:hanging="360"/>
      </w:pPr>
      <w:rPr>
        <w:rFonts w:ascii="Courier New" w:eastAsia="Courier New" w:hAnsi="Courier New" w:cs="Courier New"/>
      </w:rPr>
    </w:lvl>
    <w:lvl w:ilvl="5">
      <w:start w:val="1"/>
      <w:numFmt w:val="bullet"/>
      <w:lvlText w:val="▪"/>
      <w:lvlJc w:val="left"/>
      <w:pPr>
        <w:ind w:left="5141" w:hanging="360"/>
      </w:pPr>
      <w:rPr>
        <w:rFonts w:ascii="Noto Sans Symbols" w:eastAsia="Noto Sans Symbols" w:hAnsi="Noto Sans Symbols" w:cs="Noto Sans Symbols"/>
      </w:rPr>
    </w:lvl>
    <w:lvl w:ilvl="6">
      <w:start w:val="1"/>
      <w:numFmt w:val="bullet"/>
      <w:lvlText w:val="●"/>
      <w:lvlJc w:val="left"/>
      <w:pPr>
        <w:ind w:left="5861" w:hanging="360"/>
      </w:pPr>
      <w:rPr>
        <w:rFonts w:ascii="Noto Sans Symbols" w:eastAsia="Noto Sans Symbols" w:hAnsi="Noto Sans Symbols" w:cs="Noto Sans Symbols"/>
      </w:rPr>
    </w:lvl>
    <w:lvl w:ilvl="7">
      <w:start w:val="1"/>
      <w:numFmt w:val="bullet"/>
      <w:lvlText w:val="o"/>
      <w:lvlJc w:val="left"/>
      <w:pPr>
        <w:ind w:left="6581" w:hanging="360"/>
      </w:pPr>
      <w:rPr>
        <w:rFonts w:ascii="Courier New" w:eastAsia="Courier New" w:hAnsi="Courier New" w:cs="Courier New"/>
      </w:rPr>
    </w:lvl>
    <w:lvl w:ilvl="8">
      <w:start w:val="1"/>
      <w:numFmt w:val="bullet"/>
      <w:lvlText w:val="▪"/>
      <w:lvlJc w:val="left"/>
      <w:pPr>
        <w:ind w:left="7301" w:hanging="360"/>
      </w:pPr>
      <w:rPr>
        <w:rFonts w:ascii="Noto Sans Symbols" w:eastAsia="Noto Sans Symbols" w:hAnsi="Noto Sans Symbols" w:cs="Noto Sans Symbols"/>
      </w:rPr>
    </w:lvl>
  </w:abstractNum>
  <w:abstractNum w:abstractNumId="15" w15:restartNumberingAfterBreak="0">
    <w:nsid w:val="13351DF2"/>
    <w:multiLevelType w:val="multilevel"/>
    <w:tmpl w:val="1ACEA0E8"/>
    <w:lvl w:ilvl="0">
      <w:start w:val="1"/>
      <w:numFmt w:val="bullet"/>
      <w:lvlText w:val="•"/>
      <w:lvlJc w:val="left"/>
      <w:pPr>
        <w:ind w:left="1153" w:hanging="1153"/>
      </w:pPr>
      <w:rPr>
        <w:rFonts w:ascii="Arial" w:eastAsia="Arial" w:hAnsi="Arial" w:cs="Arial"/>
        <w:b w:val="0"/>
        <w:i w:val="0"/>
        <w:strike w:val="0"/>
        <w:color w:val="00000A"/>
        <w:sz w:val="24"/>
        <w:szCs w:val="24"/>
        <w:u w:val="none"/>
        <w:shd w:val="clear" w:color="auto" w:fill="auto"/>
        <w:vertAlign w:val="baseline"/>
      </w:rPr>
    </w:lvl>
    <w:lvl w:ilvl="1">
      <w:start w:val="1"/>
      <w:numFmt w:val="bullet"/>
      <w:lvlText w:val="o"/>
      <w:lvlJc w:val="left"/>
      <w:pPr>
        <w:ind w:left="1081" w:hanging="1081"/>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2">
      <w:start w:val="1"/>
      <w:numFmt w:val="bullet"/>
      <w:lvlText w:val="▪"/>
      <w:lvlJc w:val="left"/>
      <w:pPr>
        <w:ind w:left="1801" w:hanging="1801"/>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3">
      <w:start w:val="1"/>
      <w:numFmt w:val="bullet"/>
      <w:lvlText w:val="•"/>
      <w:lvlJc w:val="left"/>
      <w:pPr>
        <w:ind w:left="2521" w:hanging="2521"/>
      </w:pPr>
      <w:rPr>
        <w:rFonts w:ascii="Arial" w:eastAsia="Arial" w:hAnsi="Arial" w:cs="Arial"/>
        <w:b w:val="0"/>
        <w:i w:val="0"/>
        <w:strike w:val="0"/>
        <w:color w:val="00000A"/>
        <w:sz w:val="24"/>
        <w:szCs w:val="24"/>
        <w:u w:val="none"/>
        <w:shd w:val="clear" w:color="auto" w:fill="auto"/>
        <w:vertAlign w:val="baseline"/>
      </w:rPr>
    </w:lvl>
    <w:lvl w:ilvl="4">
      <w:start w:val="1"/>
      <w:numFmt w:val="bullet"/>
      <w:lvlText w:val="o"/>
      <w:lvlJc w:val="left"/>
      <w:pPr>
        <w:ind w:left="3241" w:hanging="3241"/>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5">
      <w:start w:val="1"/>
      <w:numFmt w:val="bullet"/>
      <w:lvlText w:val="▪"/>
      <w:lvlJc w:val="left"/>
      <w:pPr>
        <w:ind w:left="3961" w:hanging="3961"/>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6">
      <w:start w:val="1"/>
      <w:numFmt w:val="bullet"/>
      <w:lvlText w:val="•"/>
      <w:lvlJc w:val="left"/>
      <w:pPr>
        <w:ind w:left="4681" w:hanging="4681"/>
      </w:pPr>
      <w:rPr>
        <w:rFonts w:ascii="Arial" w:eastAsia="Arial" w:hAnsi="Arial" w:cs="Arial"/>
        <w:b w:val="0"/>
        <w:i w:val="0"/>
        <w:strike w:val="0"/>
        <w:color w:val="00000A"/>
        <w:sz w:val="24"/>
        <w:szCs w:val="24"/>
        <w:u w:val="none"/>
        <w:shd w:val="clear" w:color="auto" w:fill="auto"/>
        <w:vertAlign w:val="baseline"/>
      </w:rPr>
    </w:lvl>
    <w:lvl w:ilvl="7">
      <w:start w:val="1"/>
      <w:numFmt w:val="bullet"/>
      <w:lvlText w:val="o"/>
      <w:lvlJc w:val="left"/>
      <w:pPr>
        <w:ind w:left="5401" w:hanging="5401"/>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8">
      <w:start w:val="1"/>
      <w:numFmt w:val="bullet"/>
      <w:lvlText w:val="▪"/>
      <w:lvlJc w:val="left"/>
      <w:pPr>
        <w:ind w:left="6121" w:hanging="6121"/>
      </w:pPr>
      <w:rPr>
        <w:rFonts w:ascii="Quattrocento Sans" w:eastAsia="Quattrocento Sans" w:hAnsi="Quattrocento Sans" w:cs="Quattrocento Sans"/>
        <w:b w:val="0"/>
        <w:i w:val="0"/>
        <w:strike w:val="0"/>
        <w:color w:val="00000A"/>
        <w:sz w:val="24"/>
        <w:szCs w:val="24"/>
        <w:u w:val="none"/>
        <w:shd w:val="clear" w:color="auto" w:fill="auto"/>
        <w:vertAlign w:val="baseline"/>
      </w:rPr>
    </w:lvl>
  </w:abstractNum>
  <w:abstractNum w:abstractNumId="16" w15:restartNumberingAfterBreak="0">
    <w:nsid w:val="139A2001"/>
    <w:multiLevelType w:val="hybridMultilevel"/>
    <w:tmpl w:val="870A3306"/>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15EF378F"/>
    <w:multiLevelType w:val="multilevel"/>
    <w:tmpl w:val="BB3EAF94"/>
    <w:lvl w:ilvl="0">
      <w:start w:val="1"/>
      <w:numFmt w:val="decimal"/>
      <w:lvlText w:val="%1."/>
      <w:lvlJc w:val="left"/>
      <w:pPr>
        <w:ind w:left="360" w:hanging="360"/>
      </w:pPr>
      <w:rPr>
        <w:rFonts w:ascii="Calibri" w:eastAsia="Times New Roman" w:hAnsi="Calibri" w:cs="Calibri" w:hint="default"/>
        <w:b w:val="0"/>
        <w:i w:val="0"/>
        <w:strike w:val="0"/>
        <w:color w:val="00000A"/>
        <w:sz w:val="22"/>
        <w:szCs w:val="22"/>
        <w:u w:val="none"/>
        <w:shd w:val="clear" w:color="auto" w:fill="auto"/>
        <w:vertAlign w:val="baseline"/>
      </w:rPr>
    </w:lvl>
    <w:lvl w:ilvl="1">
      <w:start w:val="1"/>
      <w:numFmt w:val="lowerLetter"/>
      <w:lvlText w:val="%2"/>
      <w:lvlJc w:val="left"/>
      <w:pPr>
        <w:ind w:left="1548" w:hanging="1548"/>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268" w:hanging="2268"/>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988" w:hanging="2988"/>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708" w:hanging="3708"/>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428" w:hanging="4428"/>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148" w:hanging="5148"/>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868" w:hanging="5868"/>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588" w:hanging="6588"/>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18" w15:restartNumberingAfterBreak="0">
    <w:nsid w:val="1AFC7CEC"/>
    <w:multiLevelType w:val="multilevel"/>
    <w:tmpl w:val="F7BEF31A"/>
    <w:lvl w:ilvl="0">
      <w:start w:val="8"/>
      <w:numFmt w:val="upperRoman"/>
      <w:lvlText w:val="%1."/>
      <w:lvlJc w:val="left"/>
      <w:pPr>
        <w:ind w:left="1279" w:hanging="1279"/>
      </w:pPr>
      <w:rPr>
        <w:rFonts w:ascii="Times New Roman" w:eastAsia="Times New Roman" w:hAnsi="Times New Roman" w:cs="Times New Roman"/>
        <w:b/>
        <w:i w:val="0"/>
        <w:strike w:val="0"/>
        <w:color w:val="00000A"/>
        <w:sz w:val="24"/>
        <w:szCs w:val="24"/>
        <w:u w:val="none"/>
        <w:shd w:val="clear" w:color="auto" w:fill="auto"/>
        <w:vertAlign w:val="baseline"/>
      </w:rPr>
    </w:lvl>
    <w:lvl w:ilvl="1">
      <w:start w:val="1"/>
      <w:numFmt w:val="bullet"/>
      <w:lvlText w:val=""/>
      <w:lvlJc w:val="left"/>
      <w:pPr>
        <w:ind w:left="1712" w:hanging="360"/>
      </w:pPr>
      <w:rPr>
        <w:rFonts w:ascii="Wingdings" w:hAnsi="Wingdings" w:hint="default"/>
      </w:rPr>
    </w:lvl>
    <w:lvl w:ilvl="2">
      <w:start w:val="1"/>
      <w:numFmt w:val="lowerRoman"/>
      <w:lvlText w:val="%3"/>
      <w:lvlJc w:val="left"/>
      <w:pPr>
        <w:ind w:left="1440" w:hanging="144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160" w:hanging="216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2880" w:hanging="288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3600" w:hanging="360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4320" w:hanging="432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040" w:hanging="504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5760" w:hanging="576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19" w15:restartNumberingAfterBreak="0">
    <w:nsid w:val="1BCD36B9"/>
    <w:multiLevelType w:val="multilevel"/>
    <w:tmpl w:val="3BC8EC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C67538B"/>
    <w:multiLevelType w:val="multilevel"/>
    <w:tmpl w:val="7C8C75E8"/>
    <w:lvl w:ilvl="0">
      <w:start w:val="1"/>
      <w:numFmt w:val="bullet"/>
      <w:lvlText w:val="-"/>
      <w:lvlJc w:val="left"/>
      <w:pPr>
        <w:ind w:left="1457"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21" w15:restartNumberingAfterBreak="0">
    <w:nsid w:val="1F3F741A"/>
    <w:multiLevelType w:val="hybridMultilevel"/>
    <w:tmpl w:val="82CA04E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1F967843"/>
    <w:multiLevelType w:val="multilevel"/>
    <w:tmpl w:val="C9742458"/>
    <w:lvl w:ilvl="0">
      <w:numFmt w:val="bullet"/>
      <w:lvlText w:val=""/>
      <w:lvlJc w:val="left"/>
      <w:pPr>
        <w:ind w:left="1080" w:hanging="360"/>
      </w:pPr>
      <w:rPr>
        <w:rFonts w:ascii="Wingdings" w:hAnsi="Wingdings"/>
        <w:strike w:val="0"/>
        <w:dstrike w:val="0"/>
        <w:color w:val="215E99"/>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20477FE5"/>
    <w:multiLevelType w:val="multilevel"/>
    <w:tmpl w:val="7A9EA06E"/>
    <w:lvl w:ilvl="0">
      <w:start w:val="1"/>
      <w:numFmt w:val="bullet"/>
      <w:lvlText w:val="•"/>
      <w:lvlJc w:val="left"/>
      <w:pPr>
        <w:ind w:left="1467"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bullet"/>
      <w:lvlText w:val="o"/>
      <w:lvlJc w:val="left"/>
      <w:pPr>
        <w:ind w:left="2187" w:hanging="360"/>
      </w:pPr>
      <w:rPr>
        <w:rFonts w:ascii="Courier New" w:eastAsia="Courier New" w:hAnsi="Courier New" w:cs="Courier New"/>
      </w:rPr>
    </w:lvl>
    <w:lvl w:ilvl="2">
      <w:start w:val="1"/>
      <w:numFmt w:val="bullet"/>
      <w:lvlText w:val="▪"/>
      <w:lvlJc w:val="left"/>
      <w:pPr>
        <w:ind w:left="2907" w:hanging="360"/>
      </w:pPr>
      <w:rPr>
        <w:rFonts w:ascii="Noto Sans Symbols" w:eastAsia="Noto Sans Symbols" w:hAnsi="Noto Sans Symbols" w:cs="Noto Sans Symbols"/>
      </w:rPr>
    </w:lvl>
    <w:lvl w:ilvl="3">
      <w:start w:val="1"/>
      <w:numFmt w:val="bullet"/>
      <w:lvlText w:val="●"/>
      <w:lvlJc w:val="left"/>
      <w:pPr>
        <w:ind w:left="3627" w:hanging="360"/>
      </w:pPr>
      <w:rPr>
        <w:rFonts w:ascii="Noto Sans Symbols" w:eastAsia="Noto Sans Symbols" w:hAnsi="Noto Sans Symbols" w:cs="Noto Sans Symbols"/>
      </w:rPr>
    </w:lvl>
    <w:lvl w:ilvl="4">
      <w:start w:val="1"/>
      <w:numFmt w:val="bullet"/>
      <w:lvlText w:val="o"/>
      <w:lvlJc w:val="left"/>
      <w:pPr>
        <w:ind w:left="4347" w:hanging="360"/>
      </w:pPr>
      <w:rPr>
        <w:rFonts w:ascii="Courier New" w:eastAsia="Courier New" w:hAnsi="Courier New" w:cs="Courier New"/>
      </w:rPr>
    </w:lvl>
    <w:lvl w:ilvl="5">
      <w:start w:val="1"/>
      <w:numFmt w:val="bullet"/>
      <w:lvlText w:val="▪"/>
      <w:lvlJc w:val="left"/>
      <w:pPr>
        <w:ind w:left="5067" w:hanging="360"/>
      </w:pPr>
      <w:rPr>
        <w:rFonts w:ascii="Noto Sans Symbols" w:eastAsia="Noto Sans Symbols" w:hAnsi="Noto Sans Symbols" w:cs="Noto Sans Symbols"/>
      </w:rPr>
    </w:lvl>
    <w:lvl w:ilvl="6">
      <w:start w:val="1"/>
      <w:numFmt w:val="bullet"/>
      <w:lvlText w:val="●"/>
      <w:lvlJc w:val="left"/>
      <w:pPr>
        <w:ind w:left="5787" w:hanging="360"/>
      </w:pPr>
      <w:rPr>
        <w:rFonts w:ascii="Noto Sans Symbols" w:eastAsia="Noto Sans Symbols" w:hAnsi="Noto Sans Symbols" w:cs="Noto Sans Symbols"/>
      </w:rPr>
    </w:lvl>
    <w:lvl w:ilvl="7">
      <w:start w:val="1"/>
      <w:numFmt w:val="bullet"/>
      <w:lvlText w:val="o"/>
      <w:lvlJc w:val="left"/>
      <w:pPr>
        <w:ind w:left="6507" w:hanging="360"/>
      </w:pPr>
      <w:rPr>
        <w:rFonts w:ascii="Courier New" w:eastAsia="Courier New" w:hAnsi="Courier New" w:cs="Courier New"/>
      </w:rPr>
    </w:lvl>
    <w:lvl w:ilvl="8">
      <w:start w:val="1"/>
      <w:numFmt w:val="bullet"/>
      <w:lvlText w:val="▪"/>
      <w:lvlJc w:val="left"/>
      <w:pPr>
        <w:ind w:left="7227" w:hanging="360"/>
      </w:pPr>
      <w:rPr>
        <w:rFonts w:ascii="Noto Sans Symbols" w:eastAsia="Noto Sans Symbols" w:hAnsi="Noto Sans Symbols" w:cs="Noto Sans Symbols"/>
      </w:rPr>
    </w:lvl>
  </w:abstractNum>
  <w:abstractNum w:abstractNumId="24" w15:restartNumberingAfterBreak="0">
    <w:nsid w:val="20504D64"/>
    <w:multiLevelType w:val="multilevel"/>
    <w:tmpl w:val="60621706"/>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25" w15:restartNumberingAfterBreak="0">
    <w:nsid w:val="21DC1B02"/>
    <w:multiLevelType w:val="multilevel"/>
    <w:tmpl w:val="B3B234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22A54BA4"/>
    <w:multiLevelType w:val="hybridMultilevel"/>
    <w:tmpl w:val="FA02A8A2"/>
    <w:lvl w:ilvl="0" w:tplc="26225930">
      <w:start w:val="2"/>
      <w:numFmt w:val="upperRoman"/>
      <w:lvlText w:val="%1."/>
      <w:lvlJc w:val="left"/>
      <w:pPr>
        <w:ind w:left="1514" w:hanging="720"/>
      </w:pPr>
      <w:rPr>
        <w:rFonts w:hint="default"/>
      </w:r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27" w15:restartNumberingAfterBreak="0">
    <w:nsid w:val="245F7DDE"/>
    <w:multiLevelType w:val="multilevel"/>
    <w:tmpl w:val="38EE69DA"/>
    <w:styleLink w:val="WWNum145"/>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28" w15:restartNumberingAfterBreak="0">
    <w:nsid w:val="24771CF8"/>
    <w:multiLevelType w:val="multilevel"/>
    <w:tmpl w:val="1836513C"/>
    <w:lvl w:ilvl="0">
      <w:start w:val="1"/>
      <w:numFmt w:val="bullet"/>
      <w:lvlText w:val="⮚"/>
      <w:lvlJc w:val="left"/>
      <w:pPr>
        <w:ind w:left="1457" w:hanging="360"/>
      </w:pPr>
      <w:rPr>
        <w:rFonts w:ascii="Noto Sans Symbols" w:eastAsia="Noto Sans Symbols" w:hAnsi="Noto Sans Symbols" w:cs="Noto Sans Symbols"/>
      </w:rPr>
    </w:lvl>
    <w:lvl w:ilvl="1">
      <w:start w:val="1"/>
      <w:numFmt w:val="bullet"/>
      <w:lvlText w:val="⮚"/>
      <w:lvlJc w:val="left"/>
      <w:pPr>
        <w:ind w:left="2177" w:hanging="360"/>
      </w:pPr>
      <w:rPr>
        <w:rFonts w:ascii="Noto Sans Symbols" w:eastAsia="Noto Sans Symbols" w:hAnsi="Noto Sans Symbols" w:cs="Noto Sans Symbols"/>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29" w15:restartNumberingAfterBreak="0">
    <w:nsid w:val="25A96AF0"/>
    <w:multiLevelType w:val="hybridMultilevel"/>
    <w:tmpl w:val="81622B02"/>
    <w:lvl w:ilvl="0" w:tplc="0415000B">
      <w:start w:val="1"/>
      <w:numFmt w:val="bullet"/>
      <w:lvlText w:val=""/>
      <w:lvlJc w:val="left"/>
      <w:pPr>
        <w:ind w:left="1810" w:hanging="360"/>
      </w:pPr>
      <w:rPr>
        <w:rFonts w:ascii="Wingdings" w:hAnsi="Wingdings" w:hint="default"/>
      </w:rPr>
    </w:lvl>
    <w:lvl w:ilvl="1" w:tplc="04150003" w:tentative="1">
      <w:start w:val="1"/>
      <w:numFmt w:val="bullet"/>
      <w:lvlText w:val="o"/>
      <w:lvlJc w:val="left"/>
      <w:pPr>
        <w:ind w:left="2530" w:hanging="360"/>
      </w:pPr>
      <w:rPr>
        <w:rFonts w:ascii="Courier New" w:hAnsi="Courier New" w:cs="Courier New" w:hint="default"/>
      </w:rPr>
    </w:lvl>
    <w:lvl w:ilvl="2" w:tplc="04150005" w:tentative="1">
      <w:start w:val="1"/>
      <w:numFmt w:val="bullet"/>
      <w:lvlText w:val=""/>
      <w:lvlJc w:val="left"/>
      <w:pPr>
        <w:ind w:left="3250" w:hanging="360"/>
      </w:pPr>
      <w:rPr>
        <w:rFonts w:ascii="Wingdings" w:hAnsi="Wingdings" w:hint="default"/>
      </w:rPr>
    </w:lvl>
    <w:lvl w:ilvl="3" w:tplc="04150001" w:tentative="1">
      <w:start w:val="1"/>
      <w:numFmt w:val="bullet"/>
      <w:lvlText w:val=""/>
      <w:lvlJc w:val="left"/>
      <w:pPr>
        <w:ind w:left="3970" w:hanging="360"/>
      </w:pPr>
      <w:rPr>
        <w:rFonts w:ascii="Symbol" w:hAnsi="Symbol" w:hint="default"/>
      </w:rPr>
    </w:lvl>
    <w:lvl w:ilvl="4" w:tplc="04150003" w:tentative="1">
      <w:start w:val="1"/>
      <w:numFmt w:val="bullet"/>
      <w:lvlText w:val="o"/>
      <w:lvlJc w:val="left"/>
      <w:pPr>
        <w:ind w:left="4690" w:hanging="360"/>
      </w:pPr>
      <w:rPr>
        <w:rFonts w:ascii="Courier New" w:hAnsi="Courier New" w:cs="Courier New" w:hint="default"/>
      </w:rPr>
    </w:lvl>
    <w:lvl w:ilvl="5" w:tplc="04150005" w:tentative="1">
      <w:start w:val="1"/>
      <w:numFmt w:val="bullet"/>
      <w:lvlText w:val=""/>
      <w:lvlJc w:val="left"/>
      <w:pPr>
        <w:ind w:left="5410" w:hanging="360"/>
      </w:pPr>
      <w:rPr>
        <w:rFonts w:ascii="Wingdings" w:hAnsi="Wingdings" w:hint="default"/>
      </w:rPr>
    </w:lvl>
    <w:lvl w:ilvl="6" w:tplc="04150001" w:tentative="1">
      <w:start w:val="1"/>
      <w:numFmt w:val="bullet"/>
      <w:lvlText w:val=""/>
      <w:lvlJc w:val="left"/>
      <w:pPr>
        <w:ind w:left="6130" w:hanging="360"/>
      </w:pPr>
      <w:rPr>
        <w:rFonts w:ascii="Symbol" w:hAnsi="Symbol" w:hint="default"/>
      </w:rPr>
    </w:lvl>
    <w:lvl w:ilvl="7" w:tplc="04150003" w:tentative="1">
      <w:start w:val="1"/>
      <w:numFmt w:val="bullet"/>
      <w:lvlText w:val="o"/>
      <w:lvlJc w:val="left"/>
      <w:pPr>
        <w:ind w:left="6850" w:hanging="360"/>
      </w:pPr>
      <w:rPr>
        <w:rFonts w:ascii="Courier New" w:hAnsi="Courier New" w:cs="Courier New" w:hint="default"/>
      </w:rPr>
    </w:lvl>
    <w:lvl w:ilvl="8" w:tplc="04150005" w:tentative="1">
      <w:start w:val="1"/>
      <w:numFmt w:val="bullet"/>
      <w:lvlText w:val=""/>
      <w:lvlJc w:val="left"/>
      <w:pPr>
        <w:ind w:left="7570" w:hanging="360"/>
      </w:pPr>
      <w:rPr>
        <w:rFonts w:ascii="Wingdings" w:hAnsi="Wingdings" w:hint="default"/>
      </w:rPr>
    </w:lvl>
  </w:abstractNum>
  <w:abstractNum w:abstractNumId="30" w15:restartNumberingAfterBreak="0">
    <w:nsid w:val="26123EC1"/>
    <w:multiLevelType w:val="multilevel"/>
    <w:tmpl w:val="4A9483A0"/>
    <w:styleLink w:val="WWNum142"/>
    <w:lvl w:ilvl="0">
      <w:start w:val="1"/>
      <w:numFmt w:val="decimal"/>
      <w:lvlText w:val="%1."/>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1" w15:restartNumberingAfterBreak="0">
    <w:nsid w:val="263206AF"/>
    <w:multiLevelType w:val="hybridMultilevel"/>
    <w:tmpl w:val="5BDC8964"/>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2" w15:restartNumberingAfterBreak="0">
    <w:nsid w:val="269D09DE"/>
    <w:multiLevelType w:val="hybridMultilevel"/>
    <w:tmpl w:val="F3D6F628"/>
    <w:lvl w:ilvl="0" w:tplc="0415000B">
      <w:start w:val="1"/>
      <w:numFmt w:val="bullet"/>
      <w:lvlText w:val=""/>
      <w:lvlJc w:val="left"/>
      <w:pPr>
        <w:ind w:left="1142" w:hanging="360"/>
      </w:pPr>
      <w:rPr>
        <w:rFonts w:ascii="Wingdings" w:hAnsi="Wingdings" w:hint="default"/>
        <w:b/>
      </w:rPr>
    </w:lvl>
    <w:lvl w:ilvl="1" w:tplc="FFFFFFFF" w:tentative="1">
      <w:start w:val="1"/>
      <w:numFmt w:val="bullet"/>
      <w:lvlText w:val="o"/>
      <w:lvlJc w:val="left"/>
      <w:pPr>
        <w:ind w:left="1862" w:hanging="360"/>
      </w:pPr>
      <w:rPr>
        <w:rFonts w:ascii="Courier New" w:hAnsi="Courier New" w:cs="Courier New" w:hint="default"/>
      </w:rPr>
    </w:lvl>
    <w:lvl w:ilvl="2" w:tplc="FFFFFFFF" w:tentative="1">
      <w:start w:val="1"/>
      <w:numFmt w:val="bullet"/>
      <w:lvlText w:val=""/>
      <w:lvlJc w:val="left"/>
      <w:pPr>
        <w:ind w:left="2582" w:hanging="360"/>
      </w:pPr>
      <w:rPr>
        <w:rFonts w:ascii="Wingdings" w:hAnsi="Wingdings" w:hint="default"/>
      </w:rPr>
    </w:lvl>
    <w:lvl w:ilvl="3" w:tplc="FFFFFFFF" w:tentative="1">
      <w:start w:val="1"/>
      <w:numFmt w:val="bullet"/>
      <w:lvlText w:val=""/>
      <w:lvlJc w:val="left"/>
      <w:pPr>
        <w:ind w:left="3302" w:hanging="360"/>
      </w:pPr>
      <w:rPr>
        <w:rFonts w:ascii="Symbol" w:hAnsi="Symbol" w:hint="default"/>
      </w:rPr>
    </w:lvl>
    <w:lvl w:ilvl="4" w:tplc="FFFFFFFF" w:tentative="1">
      <w:start w:val="1"/>
      <w:numFmt w:val="bullet"/>
      <w:lvlText w:val="o"/>
      <w:lvlJc w:val="left"/>
      <w:pPr>
        <w:ind w:left="4022" w:hanging="360"/>
      </w:pPr>
      <w:rPr>
        <w:rFonts w:ascii="Courier New" w:hAnsi="Courier New" w:cs="Courier New" w:hint="default"/>
      </w:rPr>
    </w:lvl>
    <w:lvl w:ilvl="5" w:tplc="FFFFFFFF" w:tentative="1">
      <w:start w:val="1"/>
      <w:numFmt w:val="bullet"/>
      <w:lvlText w:val=""/>
      <w:lvlJc w:val="left"/>
      <w:pPr>
        <w:ind w:left="4742" w:hanging="360"/>
      </w:pPr>
      <w:rPr>
        <w:rFonts w:ascii="Wingdings" w:hAnsi="Wingdings" w:hint="default"/>
      </w:rPr>
    </w:lvl>
    <w:lvl w:ilvl="6" w:tplc="FFFFFFFF" w:tentative="1">
      <w:start w:val="1"/>
      <w:numFmt w:val="bullet"/>
      <w:lvlText w:val=""/>
      <w:lvlJc w:val="left"/>
      <w:pPr>
        <w:ind w:left="5462" w:hanging="360"/>
      </w:pPr>
      <w:rPr>
        <w:rFonts w:ascii="Symbol" w:hAnsi="Symbol" w:hint="default"/>
      </w:rPr>
    </w:lvl>
    <w:lvl w:ilvl="7" w:tplc="FFFFFFFF" w:tentative="1">
      <w:start w:val="1"/>
      <w:numFmt w:val="bullet"/>
      <w:lvlText w:val="o"/>
      <w:lvlJc w:val="left"/>
      <w:pPr>
        <w:ind w:left="6182" w:hanging="360"/>
      </w:pPr>
      <w:rPr>
        <w:rFonts w:ascii="Courier New" w:hAnsi="Courier New" w:cs="Courier New" w:hint="default"/>
      </w:rPr>
    </w:lvl>
    <w:lvl w:ilvl="8" w:tplc="FFFFFFFF" w:tentative="1">
      <w:start w:val="1"/>
      <w:numFmt w:val="bullet"/>
      <w:lvlText w:val=""/>
      <w:lvlJc w:val="left"/>
      <w:pPr>
        <w:ind w:left="6902" w:hanging="360"/>
      </w:pPr>
      <w:rPr>
        <w:rFonts w:ascii="Wingdings" w:hAnsi="Wingdings" w:hint="default"/>
      </w:rPr>
    </w:lvl>
  </w:abstractNum>
  <w:abstractNum w:abstractNumId="33" w15:restartNumberingAfterBreak="0">
    <w:nsid w:val="2889567E"/>
    <w:multiLevelType w:val="multilevel"/>
    <w:tmpl w:val="B2AC0584"/>
    <w:lvl w:ilvl="0">
      <w:start w:val="1"/>
      <w:numFmt w:val="decimal"/>
      <w:lvlText w:val="%1)"/>
      <w:lvlJc w:val="left"/>
      <w:pPr>
        <w:ind w:left="1788" w:hanging="1788"/>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34" w15:restartNumberingAfterBreak="0">
    <w:nsid w:val="29B127D3"/>
    <w:multiLevelType w:val="multilevel"/>
    <w:tmpl w:val="E9FC2126"/>
    <w:lvl w:ilvl="0">
      <w:start w:val="1"/>
      <w:numFmt w:val="bullet"/>
      <w:lvlText w:val="●"/>
      <w:lvlJc w:val="left"/>
      <w:pPr>
        <w:ind w:left="2165" w:hanging="360"/>
      </w:pPr>
      <w:rPr>
        <w:rFonts w:ascii="Noto Sans Symbols" w:eastAsia="Noto Sans Symbols" w:hAnsi="Noto Sans Symbols" w:cs="Noto Sans Symbols"/>
      </w:rPr>
    </w:lvl>
    <w:lvl w:ilvl="1">
      <w:start w:val="1"/>
      <w:numFmt w:val="bullet"/>
      <w:lvlText w:val="o"/>
      <w:lvlJc w:val="left"/>
      <w:pPr>
        <w:ind w:left="2885" w:hanging="360"/>
      </w:pPr>
      <w:rPr>
        <w:rFonts w:ascii="Courier New" w:eastAsia="Courier New" w:hAnsi="Courier New" w:cs="Courier New"/>
      </w:rPr>
    </w:lvl>
    <w:lvl w:ilvl="2">
      <w:start w:val="1"/>
      <w:numFmt w:val="bullet"/>
      <w:lvlText w:val="▪"/>
      <w:lvlJc w:val="left"/>
      <w:pPr>
        <w:ind w:left="3605" w:hanging="360"/>
      </w:pPr>
      <w:rPr>
        <w:rFonts w:ascii="Noto Sans Symbols" w:eastAsia="Noto Sans Symbols" w:hAnsi="Noto Sans Symbols" w:cs="Noto Sans Symbols"/>
      </w:rPr>
    </w:lvl>
    <w:lvl w:ilvl="3">
      <w:start w:val="1"/>
      <w:numFmt w:val="bullet"/>
      <w:lvlText w:val="●"/>
      <w:lvlJc w:val="left"/>
      <w:pPr>
        <w:ind w:left="4325" w:hanging="360"/>
      </w:pPr>
      <w:rPr>
        <w:rFonts w:ascii="Noto Sans Symbols" w:eastAsia="Noto Sans Symbols" w:hAnsi="Noto Sans Symbols" w:cs="Noto Sans Symbols"/>
      </w:rPr>
    </w:lvl>
    <w:lvl w:ilvl="4">
      <w:start w:val="1"/>
      <w:numFmt w:val="bullet"/>
      <w:lvlText w:val="o"/>
      <w:lvlJc w:val="left"/>
      <w:pPr>
        <w:ind w:left="5045" w:hanging="360"/>
      </w:pPr>
      <w:rPr>
        <w:rFonts w:ascii="Courier New" w:eastAsia="Courier New" w:hAnsi="Courier New" w:cs="Courier New"/>
      </w:rPr>
    </w:lvl>
    <w:lvl w:ilvl="5">
      <w:start w:val="1"/>
      <w:numFmt w:val="bullet"/>
      <w:lvlText w:val="▪"/>
      <w:lvlJc w:val="left"/>
      <w:pPr>
        <w:ind w:left="5765" w:hanging="360"/>
      </w:pPr>
      <w:rPr>
        <w:rFonts w:ascii="Noto Sans Symbols" w:eastAsia="Noto Sans Symbols" w:hAnsi="Noto Sans Symbols" w:cs="Noto Sans Symbols"/>
      </w:rPr>
    </w:lvl>
    <w:lvl w:ilvl="6">
      <w:start w:val="1"/>
      <w:numFmt w:val="bullet"/>
      <w:lvlText w:val="●"/>
      <w:lvlJc w:val="left"/>
      <w:pPr>
        <w:ind w:left="6485" w:hanging="360"/>
      </w:pPr>
      <w:rPr>
        <w:rFonts w:ascii="Noto Sans Symbols" w:eastAsia="Noto Sans Symbols" w:hAnsi="Noto Sans Symbols" w:cs="Noto Sans Symbols"/>
      </w:rPr>
    </w:lvl>
    <w:lvl w:ilvl="7">
      <w:start w:val="1"/>
      <w:numFmt w:val="bullet"/>
      <w:lvlText w:val="o"/>
      <w:lvlJc w:val="left"/>
      <w:pPr>
        <w:ind w:left="7205" w:hanging="360"/>
      </w:pPr>
      <w:rPr>
        <w:rFonts w:ascii="Courier New" w:eastAsia="Courier New" w:hAnsi="Courier New" w:cs="Courier New"/>
      </w:rPr>
    </w:lvl>
    <w:lvl w:ilvl="8">
      <w:start w:val="1"/>
      <w:numFmt w:val="bullet"/>
      <w:lvlText w:val="▪"/>
      <w:lvlJc w:val="left"/>
      <w:pPr>
        <w:ind w:left="7925" w:hanging="360"/>
      </w:pPr>
      <w:rPr>
        <w:rFonts w:ascii="Noto Sans Symbols" w:eastAsia="Noto Sans Symbols" w:hAnsi="Noto Sans Symbols" w:cs="Noto Sans Symbols"/>
      </w:rPr>
    </w:lvl>
  </w:abstractNum>
  <w:abstractNum w:abstractNumId="35" w15:restartNumberingAfterBreak="0">
    <w:nsid w:val="2A257C24"/>
    <w:multiLevelType w:val="multilevel"/>
    <w:tmpl w:val="0484BB40"/>
    <w:lvl w:ilvl="0">
      <w:start w:val="1"/>
      <w:numFmt w:val="decimal"/>
      <w:lvlText w:val="%1)"/>
      <w:lvlJc w:val="left"/>
      <w:pPr>
        <w:ind w:left="1425" w:hanging="1425"/>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36" w15:restartNumberingAfterBreak="0">
    <w:nsid w:val="2A4E3FC1"/>
    <w:multiLevelType w:val="multilevel"/>
    <w:tmpl w:val="FE325EF2"/>
    <w:lvl w:ilvl="0">
      <w:start w:val="1"/>
      <w:numFmt w:val="decimal"/>
      <w:lvlText w:val="%1)"/>
      <w:lvlJc w:val="left"/>
      <w:pPr>
        <w:ind w:left="1788" w:hanging="1788"/>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37" w15:restartNumberingAfterBreak="0">
    <w:nsid w:val="2B5E5EC5"/>
    <w:multiLevelType w:val="multilevel"/>
    <w:tmpl w:val="EF08AB44"/>
    <w:lvl w:ilvl="0">
      <w:start w:val="1"/>
      <w:numFmt w:val="decimal"/>
      <w:lvlText w:val="%1)"/>
      <w:lvlJc w:val="left"/>
      <w:pPr>
        <w:ind w:left="1425" w:hanging="1425"/>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439" w:hanging="1439"/>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159" w:hanging="2159"/>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879" w:hanging="2879"/>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599" w:hanging="3599"/>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319" w:hanging="4319"/>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039" w:hanging="5039"/>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759" w:hanging="5759"/>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479" w:hanging="6479"/>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38" w15:restartNumberingAfterBreak="0">
    <w:nsid w:val="2C5617DB"/>
    <w:multiLevelType w:val="multilevel"/>
    <w:tmpl w:val="AA6EEA70"/>
    <w:lvl w:ilvl="0">
      <w:start w:val="1"/>
      <w:numFmt w:val="bullet"/>
      <w:lvlText w:val="●"/>
      <w:lvlJc w:val="left"/>
      <w:pPr>
        <w:ind w:left="1457" w:hanging="36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39" w15:restartNumberingAfterBreak="0">
    <w:nsid w:val="2CB85799"/>
    <w:multiLevelType w:val="multilevel"/>
    <w:tmpl w:val="AFCE1A50"/>
    <w:lvl w:ilvl="0">
      <w:start w:val="1"/>
      <w:numFmt w:val="decimal"/>
      <w:lvlText w:val="%1)"/>
      <w:lvlJc w:val="left"/>
      <w:pPr>
        <w:ind w:left="0" w:firstLine="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5" w:hanging="15"/>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735" w:hanging="735"/>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1455" w:hanging="1455"/>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2175" w:hanging="2175"/>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2895" w:hanging="2895"/>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3615" w:hanging="3615"/>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4335" w:hanging="4335"/>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5055" w:hanging="5055"/>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40" w15:restartNumberingAfterBreak="0">
    <w:nsid w:val="2F1C6FB6"/>
    <w:multiLevelType w:val="multilevel"/>
    <w:tmpl w:val="F384D79C"/>
    <w:lvl w:ilvl="0">
      <w:numFmt w:val="bullet"/>
      <w:lvlText w:val=""/>
      <w:lvlJc w:val="left"/>
      <w:pPr>
        <w:ind w:left="720" w:hanging="360"/>
      </w:pPr>
      <w:rPr>
        <w:rFonts w:ascii="Wingdings" w:hAnsi="Wingdings"/>
        <w:strike w:val="0"/>
        <w:dstrike w:val="0"/>
        <w:color w:val="215E99"/>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31FE27FD"/>
    <w:multiLevelType w:val="multilevel"/>
    <w:tmpl w:val="7C2C1432"/>
    <w:lvl w:ilvl="0">
      <w:start w:val="1"/>
      <w:numFmt w:val="bullet"/>
      <w:lvlText w:val="•"/>
      <w:lvlJc w:val="left"/>
      <w:pPr>
        <w:ind w:left="1425" w:hanging="1425"/>
      </w:pPr>
      <w:rPr>
        <w:rFonts w:ascii="Arial" w:eastAsia="Arial" w:hAnsi="Arial" w:cs="Arial"/>
        <w:b w:val="0"/>
        <w:i w:val="0"/>
        <w:strike w:val="0"/>
        <w:color w:val="00000A"/>
        <w:sz w:val="24"/>
        <w:szCs w:val="24"/>
        <w:u w:val="none"/>
        <w:shd w:val="clear" w:color="auto" w:fill="auto"/>
        <w:vertAlign w:val="baseline"/>
      </w:rPr>
    </w:lvl>
    <w:lvl w:ilvl="1">
      <w:start w:val="1"/>
      <w:numFmt w:val="bullet"/>
      <w:lvlText w:val="o"/>
      <w:lvlJc w:val="left"/>
      <w:pPr>
        <w:ind w:left="1447" w:hanging="1447"/>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2">
      <w:start w:val="1"/>
      <w:numFmt w:val="bullet"/>
      <w:lvlText w:val="▪"/>
      <w:lvlJc w:val="left"/>
      <w:pPr>
        <w:ind w:left="2167" w:hanging="2167"/>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3">
      <w:start w:val="1"/>
      <w:numFmt w:val="bullet"/>
      <w:lvlText w:val="•"/>
      <w:lvlJc w:val="left"/>
      <w:pPr>
        <w:ind w:left="2887" w:hanging="2887"/>
      </w:pPr>
      <w:rPr>
        <w:rFonts w:ascii="Arial" w:eastAsia="Arial" w:hAnsi="Arial" w:cs="Arial"/>
        <w:b w:val="0"/>
        <w:i w:val="0"/>
        <w:strike w:val="0"/>
        <w:color w:val="00000A"/>
        <w:sz w:val="24"/>
        <w:szCs w:val="24"/>
        <w:u w:val="none"/>
        <w:shd w:val="clear" w:color="auto" w:fill="auto"/>
        <w:vertAlign w:val="baseline"/>
      </w:rPr>
    </w:lvl>
    <w:lvl w:ilvl="4">
      <w:start w:val="1"/>
      <w:numFmt w:val="bullet"/>
      <w:lvlText w:val="o"/>
      <w:lvlJc w:val="left"/>
      <w:pPr>
        <w:ind w:left="3607" w:hanging="3607"/>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5">
      <w:start w:val="1"/>
      <w:numFmt w:val="bullet"/>
      <w:lvlText w:val="▪"/>
      <w:lvlJc w:val="left"/>
      <w:pPr>
        <w:ind w:left="4327" w:hanging="4327"/>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6">
      <w:start w:val="1"/>
      <w:numFmt w:val="bullet"/>
      <w:lvlText w:val="•"/>
      <w:lvlJc w:val="left"/>
      <w:pPr>
        <w:ind w:left="5047" w:hanging="5047"/>
      </w:pPr>
      <w:rPr>
        <w:rFonts w:ascii="Arial" w:eastAsia="Arial" w:hAnsi="Arial" w:cs="Arial"/>
        <w:b w:val="0"/>
        <w:i w:val="0"/>
        <w:strike w:val="0"/>
        <w:color w:val="00000A"/>
        <w:sz w:val="24"/>
        <w:szCs w:val="24"/>
        <w:u w:val="none"/>
        <w:shd w:val="clear" w:color="auto" w:fill="auto"/>
        <w:vertAlign w:val="baseline"/>
      </w:rPr>
    </w:lvl>
    <w:lvl w:ilvl="7">
      <w:start w:val="1"/>
      <w:numFmt w:val="bullet"/>
      <w:lvlText w:val="o"/>
      <w:lvlJc w:val="left"/>
      <w:pPr>
        <w:ind w:left="5767" w:hanging="5767"/>
      </w:pPr>
      <w:rPr>
        <w:rFonts w:ascii="Quattrocento Sans" w:eastAsia="Quattrocento Sans" w:hAnsi="Quattrocento Sans" w:cs="Quattrocento Sans"/>
        <w:b w:val="0"/>
        <w:i w:val="0"/>
        <w:strike w:val="0"/>
        <w:color w:val="00000A"/>
        <w:sz w:val="24"/>
        <w:szCs w:val="24"/>
        <w:u w:val="none"/>
        <w:shd w:val="clear" w:color="auto" w:fill="auto"/>
        <w:vertAlign w:val="baseline"/>
      </w:rPr>
    </w:lvl>
    <w:lvl w:ilvl="8">
      <w:start w:val="1"/>
      <w:numFmt w:val="bullet"/>
      <w:lvlText w:val="▪"/>
      <w:lvlJc w:val="left"/>
      <w:pPr>
        <w:ind w:left="6487" w:hanging="6487"/>
      </w:pPr>
      <w:rPr>
        <w:rFonts w:ascii="Quattrocento Sans" w:eastAsia="Quattrocento Sans" w:hAnsi="Quattrocento Sans" w:cs="Quattrocento Sans"/>
        <w:b w:val="0"/>
        <w:i w:val="0"/>
        <w:strike w:val="0"/>
        <w:color w:val="00000A"/>
        <w:sz w:val="24"/>
        <w:szCs w:val="24"/>
        <w:u w:val="none"/>
        <w:shd w:val="clear" w:color="auto" w:fill="auto"/>
        <w:vertAlign w:val="baseline"/>
      </w:rPr>
    </w:lvl>
  </w:abstractNum>
  <w:abstractNum w:abstractNumId="42" w15:restartNumberingAfterBreak="0">
    <w:nsid w:val="33451613"/>
    <w:multiLevelType w:val="hybridMultilevel"/>
    <w:tmpl w:val="F9086122"/>
    <w:lvl w:ilvl="0" w:tplc="0415000F">
      <w:start w:val="1"/>
      <w:numFmt w:val="decimal"/>
      <w:lvlText w:val="%1."/>
      <w:lvlJc w:val="left"/>
      <w:pPr>
        <w:ind w:left="1450" w:hanging="360"/>
      </w:pPr>
    </w:lvl>
    <w:lvl w:ilvl="1" w:tplc="04150019" w:tentative="1">
      <w:start w:val="1"/>
      <w:numFmt w:val="lowerLetter"/>
      <w:lvlText w:val="%2."/>
      <w:lvlJc w:val="left"/>
      <w:pPr>
        <w:ind w:left="2170" w:hanging="360"/>
      </w:pPr>
    </w:lvl>
    <w:lvl w:ilvl="2" w:tplc="0415001B" w:tentative="1">
      <w:start w:val="1"/>
      <w:numFmt w:val="lowerRoman"/>
      <w:lvlText w:val="%3."/>
      <w:lvlJc w:val="right"/>
      <w:pPr>
        <w:ind w:left="2890" w:hanging="180"/>
      </w:pPr>
    </w:lvl>
    <w:lvl w:ilvl="3" w:tplc="0415000F" w:tentative="1">
      <w:start w:val="1"/>
      <w:numFmt w:val="decimal"/>
      <w:lvlText w:val="%4."/>
      <w:lvlJc w:val="left"/>
      <w:pPr>
        <w:ind w:left="3610" w:hanging="360"/>
      </w:pPr>
    </w:lvl>
    <w:lvl w:ilvl="4" w:tplc="04150019" w:tentative="1">
      <w:start w:val="1"/>
      <w:numFmt w:val="lowerLetter"/>
      <w:lvlText w:val="%5."/>
      <w:lvlJc w:val="left"/>
      <w:pPr>
        <w:ind w:left="4330" w:hanging="360"/>
      </w:pPr>
    </w:lvl>
    <w:lvl w:ilvl="5" w:tplc="0415001B" w:tentative="1">
      <w:start w:val="1"/>
      <w:numFmt w:val="lowerRoman"/>
      <w:lvlText w:val="%6."/>
      <w:lvlJc w:val="right"/>
      <w:pPr>
        <w:ind w:left="5050" w:hanging="180"/>
      </w:pPr>
    </w:lvl>
    <w:lvl w:ilvl="6" w:tplc="0415000F" w:tentative="1">
      <w:start w:val="1"/>
      <w:numFmt w:val="decimal"/>
      <w:lvlText w:val="%7."/>
      <w:lvlJc w:val="left"/>
      <w:pPr>
        <w:ind w:left="5770" w:hanging="360"/>
      </w:pPr>
    </w:lvl>
    <w:lvl w:ilvl="7" w:tplc="04150019" w:tentative="1">
      <w:start w:val="1"/>
      <w:numFmt w:val="lowerLetter"/>
      <w:lvlText w:val="%8."/>
      <w:lvlJc w:val="left"/>
      <w:pPr>
        <w:ind w:left="6490" w:hanging="360"/>
      </w:pPr>
    </w:lvl>
    <w:lvl w:ilvl="8" w:tplc="0415001B" w:tentative="1">
      <w:start w:val="1"/>
      <w:numFmt w:val="lowerRoman"/>
      <w:lvlText w:val="%9."/>
      <w:lvlJc w:val="right"/>
      <w:pPr>
        <w:ind w:left="7210" w:hanging="180"/>
      </w:pPr>
    </w:lvl>
  </w:abstractNum>
  <w:abstractNum w:abstractNumId="43" w15:restartNumberingAfterBreak="0">
    <w:nsid w:val="33CC4E6D"/>
    <w:multiLevelType w:val="hybridMultilevel"/>
    <w:tmpl w:val="23A4A04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344C0A67"/>
    <w:multiLevelType w:val="multilevel"/>
    <w:tmpl w:val="81C028E4"/>
    <w:lvl w:ilvl="0">
      <w:start w:val="1"/>
      <w:numFmt w:val="bullet"/>
      <w:lvlText w:val="•"/>
      <w:lvlJc w:val="left"/>
      <w:pPr>
        <w:ind w:left="1425" w:hanging="1425"/>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45" w15:restartNumberingAfterBreak="0">
    <w:nsid w:val="351777F1"/>
    <w:multiLevelType w:val="hybridMultilevel"/>
    <w:tmpl w:val="0A98C3A0"/>
    <w:lvl w:ilvl="0" w:tplc="CF46577E">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389A331E"/>
    <w:multiLevelType w:val="multilevel"/>
    <w:tmpl w:val="7778A958"/>
    <w:lvl w:ilvl="0">
      <w:start w:val="1"/>
      <w:numFmt w:val="bullet"/>
      <w:lvlText w:val="●"/>
      <w:lvlJc w:val="left"/>
      <w:pPr>
        <w:ind w:left="1457" w:hanging="360"/>
      </w:pPr>
      <w:rPr>
        <w:rFonts w:ascii="Noto Sans Symbols" w:eastAsia="Noto Sans Symbols" w:hAnsi="Noto Sans Symbols" w:cs="Noto Sans Symbols"/>
        <w:b w:val="0"/>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47" w15:restartNumberingAfterBreak="0">
    <w:nsid w:val="3C8B66F8"/>
    <w:multiLevelType w:val="multilevel"/>
    <w:tmpl w:val="0484BB40"/>
    <w:lvl w:ilvl="0">
      <w:start w:val="1"/>
      <w:numFmt w:val="decimal"/>
      <w:lvlText w:val="%1)"/>
      <w:lvlJc w:val="left"/>
      <w:pPr>
        <w:ind w:left="1425" w:hanging="1425"/>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48" w15:restartNumberingAfterBreak="0">
    <w:nsid w:val="3DFE6B0A"/>
    <w:multiLevelType w:val="multilevel"/>
    <w:tmpl w:val="6CAA3AB2"/>
    <w:lvl w:ilvl="0">
      <w:start w:val="1"/>
      <w:numFmt w:val="decimal"/>
      <w:lvlText w:val="%1)"/>
      <w:lvlJc w:val="left"/>
      <w:pPr>
        <w:ind w:left="1425" w:hanging="1425"/>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49" w15:restartNumberingAfterBreak="0">
    <w:nsid w:val="44BD5AD1"/>
    <w:multiLevelType w:val="multilevel"/>
    <w:tmpl w:val="82C2CE7C"/>
    <w:lvl w:ilvl="0">
      <w:numFmt w:val="bullet"/>
      <w:lvlText w:val=""/>
      <w:lvlJc w:val="left"/>
      <w:pPr>
        <w:ind w:left="1080" w:hanging="360"/>
      </w:pPr>
      <w:rPr>
        <w:rFonts w:ascii="Wingdings" w:hAnsi="Wingdings"/>
        <w:strike w:val="0"/>
        <w:dstrike w:val="0"/>
        <w:color w:val="215E99"/>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0" w15:restartNumberingAfterBreak="0">
    <w:nsid w:val="45AD30C5"/>
    <w:multiLevelType w:val="multilevel"/>
    <w:tmpl w:val="5B80C97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1" w15:restartNumberingAfterBreak="0">
    <w:nsid w:val="46667CFF"/>
    <w:multiLevelType w:val="hybridMultilevel"/>
    <w:tmpl w:val="C48A852A"/>
    <w:lvl w:ilvl="0" w:tplc="0415000B">
      <w:start w:val="1"/>
      <w:numFmt w:val="bullet"/>
      <w:lvlText w:val=""/>
      <w:lvlJc w:val="left"/>
      <w:pPr>
        <w:ind w:left="1810" w:hanging="360"/>
      </w:pPr>
      <w:rPr>
        <w:rFonts w:ascii="Wingdings" w:hAnsi="Wingdings" w:hint="default"/>
      </w:rPr>
    </w:lvl>
    <w:lvl w:ilvl="1" w:tplc="04150003" w:tentative="1">
      <w:start w:val="1"/>
      <w:numFmt w:val="bullet"/>
      <w:lvlText w:val="o"/>
      <w:lvlJc w:val="left"/>
      <w:pPr>
        <w:ind w:left="2530" w:hanging="360"/>
      </w:pPr>
      <w:rPr>
        <w:rFonts w:ascii="Courier New" w:hAnsi="Courier New" w:cs="Courier New" w:hint="default"/>
      </w:rPr>
    </w:lvl>
    <w:lvl w:ilvl="2" w:tplc="04150005" w:tentative="1">
      <w:start w:val="1"/>
      <w:numFmt w:val="bullet"/>
      <w:lvlText w:val=""/>
      <w:lvlJc w:val="left"/>
      <w:pPr>
        <w:ind w:left="3250" w:hanging="360"/>
      </w:pPr>
      <w:rPr>
        <w:rFonts w:ascii="Wingdings" w:hAnsi="Wingdings" w:hint="default"/>
      </w:rPr>
    </w:lvl>
    <w:lvl w:ilvl="3" w:tplc="04150001" w:tentative="1">
      <w:start w:val="1"/>
      <w:numFmt w:val="bullet"/>
      <w:lvlText w:val=""/>
      <w:lvlJc w:val="left"/>
      <w:pPr>
        <w:ind w:left="3970" w:hanging="360"/>
      </w:pPr>
      <w:rPr>
        <w:rFonts w:ascii="Symbol" w:hAnsi="Symbol" w:hint="default"/>
      </w:rPr>
    </w:lvl>
    <w:lvl w:ilvl="4" w:tplc="04150003" w:tentative="1">
      <w:start w:val="1"/>
      <w:numFmt w:val="bullet"/>
      <w:lvlText w:val="o"/>
      <w:lvlJc w:val="left"/>
      <w:pPr>
        <w:ind w:left="4690" w:hanging="360"/>
      </w:pPr>
      <w:rPr>
        <w:rFonts w:ascii="Courier New" w:hAnsi="Courier New" w:cs="Courier New" w:hint="default"/>
      </w:rPr>
    </w:lvl>
    <w:lvl w:ilvl="5" w:tplc="04150005" w:tentative="1">
      <w:start w:val="1"/>
      <w:numFmt w:val="bullet"/>
      <w:lvlText w:val=""/>
      <w:lvlJc w:val="left"/>
      <w:pPr>
        <w:ind w:left="5410" w:hanging="360"/>
      </w:pPr>
      <w:rPr>
        <w:rFonts w:ascii="Wingdings" w:hAnsi="Wingdings" w:hint="default"/>
      </w:rPr>
    </w:lvl>
    <w:lvl w:ilvl="6" w:tplc="04150001" w:tentative="1">
      <w:start w:val="1"/>
      <w:numFmt w:val="bullet"/>
      <w:lvlText w:val=""/>
      <w:lvlJc w:val="left"/>
      <w:pPr>
        <w:ind w:left="6130" w:hanging="360"/>
      </w:pPr>
      <w:rPr>
        <w:rFonts w:ascii="Symbol" w:hAnsi="Symbol" w:hint="default"/>
      </w:rPr>
    </w:lvl>
    <w:lvl w:ilvl="7" w:tplc="04150003" w:tentative="1">
      <w:start w:val="1"/>
      <w:numFmt w:val="bullet"/>
      <w:lvlText w:val="o"/>
      <w:lvlJc w:val="left"/>
      <w:pPr>
        <w:ind w:left="6850" w:hanging="360"/>
      </w:pPr>
      <w:rPr>
        <w:rFonts w:ascii="Courier New" w:hAnsi="Courier New" w:cs="Courier New" w:hint="default"/>
      </w:rPr>
    </w:lvl>
    <w:lvl w:ilvl="8" w:tplc="04150005" w:tentative="1">
      <w:start w:val="1"/>
      <w:numFmt w:val="bullet"/>
      <w:lvlText w:val=""/>
      <w:lvlJc w:val="left"/>
      <w:pPr>
        <w:ind w:left="7570" w:hanging="360"/>
      </w:pPr>
      <w:rPr>
        <w:rFonts w:ascii="Wingdings" w:hAnsi="Wingdings" w:hint="default"/>
      </w:rPr>
    </w:lvl>
  </w:abstractNum>
  <w:abstractNum w:abstractNumId="52" w15:restartNumberingAfterBreak="0">
    <w:nsid w:val="46E036CD"/>
    <w:multiLevelType w:val="multilevel"/>
    <w:tmpl w:val="0F8CC8EA"/>
    <w:lvl w:ilvl="0">
      <w:start w:val="1"/>
      <w:numFmt w:val="decimal"/>
      <w:lvlText w:val="%1)"/>
      <w:lvlJc w:val="left"/>
      <w:pPr>
        <w:ind w:left="1364" w:hanging="1364"/>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363" w:hanging="1363"/>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083" w:hanging="2083"/>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803" w:hanging="2803"/>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523" w:hanging="3523"/>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243" w:hanging="4243"/>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4963" w:hanging="4963"/>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683" w:hanging="5683"/>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403" w:hanging="6403"/>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53" w15:restartNumberingAfterBreak="0">
    <w:nsid w:val="473D2F35"/>
    <w:multiLevelType w:val="multilevel"/>
    <w:tmpl w:val="79C02AD4"/>
    <w:lvl w:ilvl="0">
      <w:start w:val="1"/>
      <w:numFmt w:val="decimal"/>
      <w:lvlText w:val="%1."/>
      <w:lvlJc w:val="left"/>
      <w:pPr>
        <w:ind w:left="720" w:hanging="360"/>
      </w:pPr>
    </w:lvl>
    <w:lvl w:ilvl="1">
      <w:start w:val="1"/>
      <w:numFmt w:val="decimal"/>
      <w:lvlText w:val="%1.%2"/>
      <w:lvlJc w:val="left"/>
      <w:pPr>
        <w:ind w:left="1155" w:hanging="435"/>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54" w15:restartNumberingAfterBreak="0">
    <w:nsid w:val="4A933FE0"/>
    <w:multiLevelType w:val="hybridMultilevel"/>
    <w:tmpl w:val="A47A7B0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5" w15:restartNumberingAfterBreak="0">
    <w:nsid w:val="4F0D7303"/>
    <w:multiLevelType w:val="multilevel"/>
    <w:tmpl w:val="099E70CC"/>
    <w:lvl w:ilvl="0">
      <w:start w:val="1"/>
      <w:numFmt w:val="bullet"/>
      <w:lvlText w:val="•"/>
      <w:lvlJc w:val="left"/>
      <w:pPr>
        <w:ind w:left="1842" w:hanging="1842"/>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857" w:hanging="1857"/>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577" w:hanging="2577"/>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3297" w:hanging="3297"/>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4017" w:hanging="4017"/>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737" w:hanging="4737"/>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457" w:hanging="5457"/>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6177" w:hanging="6177"/>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897" w:hanging="6897"/>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56" w15:restartNumberingAfterBreak="0">
    <w:nsid w:val="50993930"/>
    <w:multiLevelType w:val="hybridMultilevel"/>
    <w:tmpl w:val="2EC6AFA0"/>
    <w:lvl w:ilvl="0" w:tplc="0415000F">
      <w:start w:val="1"/>
      <w:numFmt w:val="decimal"/>
      <w:lvlText w:val="%1."/>
      <w:lvlJc w:val="left"/>
      <w:pPr>
        <w:ind w:left="1810" w:hanging="360"/>
      </w:pPr>
    </w:lvl>
    <w:lvl w:ilvl="1" w:tplc="04150019" w:tentative="1">
      <w:start w:val="1"/>
      <w:numFmt w:val="lowerLetter"/>
      <w:lvlText w:val="%2."/>
      <w:lvlJc w:val="left"/>
      <w:pPr>
        <w:ind w:left="2530" w:hanging="360"/>
      </w:pPr>
    </w:lvl>
    <w:lvl w:ilvl="2" w:tplc="0415001B" w:tentative="1">
      <w:start w:val="1"/>
      <w:numFmt w:val="lowerRoman"/>
      <w:lvlText w:val="%3."/>
      <w:lvlJc w:val="right"/>
      <w:pPr>
        <w:ind w:left="3250" w:hanging="180"/>
      </w:pPr>
    </w:lvl>
    <w:lvl w:ilvl="3" w:tplc="0415000F" w:tentative="1">
      <w:start w:val="1"/>
      <w:numFmt w:val="decimal"/>
      <w:lvlText w:val="%4."/>
      <w:lvlJc w:val="left"/>
      <w:pPr>
        <w:ind w:left="3970" w:hanging="360"/>
      </w:pPr>
    </w:lvl>
    <w:lvl w:ilvl="4" w:tplc="04150019" w:tentative="1">
      <w:start w:val="1"/>
      <w:numFmt w:val="lowerLetter"/>
      <w:lvlText w:val="%5."/>
      <w:lvlJc w:val="left"/>
      <w:pPr>
        <w:ind w:left="4690" w:hanging="360"/>
      </w:pPr>
    </w:lvl>
    <w:lvl w:ilvl="5" w:tplc="0415001B" w:tentative="1">
      <w:start w:val="1"/>
      <w:numFmt w:val="lowerRoman"/>
      <w:lvlText w:val="%6."/>
      <w:lvlJc w:val="right"/>
      <w:pPr>
        <w:ind w:left="5410" w:hanging="180"/>
      </w:pPr>
    </w:lvl>
    <w:lvl w:ilvl="6" w:tplc="0415000F" w:tentative="1">
      <w:start w:val="1"/>
      <w:numFmt w:val="decimal"/>
      <w:lvlText w:val="%7."/>
      <w:lvlJc w:val="left"/>
      <w:pPr>
        <w:ind w:left="6130" w:hanging="360"/>
      </w:pPr>
    </w:lvl>
    <w:lvl w:ilvl="7" w:tplc="04150019" w:tentative="1">
      <w:start w:val="1"/>
      <w:numFmt w:val="lowerLetter"/>
      <w:lvlText w:val="%8."/>
      <w:lvlJc w:val="left"/>
      <w:pPr>
        <w:ind w:left="6850" w:hanging="360"/>
      </w:pPr>
    </w:lvl>
    <w:lvl w:ilvl="8" w:tplc="0415001B" w:tentative="1">
      <w:start w:val="1"/>
      <w:numFmt w:val="lowerRoman"/>
      <w:lvlText w:val="%9."/>
      <w:lvlJc w:val="right"/>
      <w:pPr>
        <w:ind w:left="7570" w:hanging="180"/>
      </w:pPr>
    </w:lvl>
  </w:abstractNum>
  <w:abstractNum w:abstractNumId="57" w15:restartNumberingAfterBreak="0">
    <w:nsid w:val="50ED6146"/>
    <w:multiLevelType w:val="multilevel"/>
    <w:tmpl w:val="21369F8C"/>
    <w:lvl w:ilvl="0">
      <w:start w:val="1"/>
      <w:numFmt w:val="bullet"/>
      <w:lvlText w:val="•"/>
      <w:lvlJc w:val="left"/>
      <w:pPr>
        <w:ind w:left="1800"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8" w15:restartNumberingAfterBreak="0">
    <w:nsid w:val="522E706E"/>
    <w:multiLevelType w:val="multilevel"/>
    <w:tmpl w:val="471E96EC"/>
    <w:lvl w:ilvl="0">
      <w:start w:val="1"/>
      <w:numFmt w:val="decimal"/>
      <w:lvlText w:val="%1."/>
      <w:lvlJc w:val="left"/>
      <w:pPr>
        <w:ind w:left="363" w:hanging="363"/>
      </w:pPr>
      <w:rPr>
        <w:rFonts w:ascii="Calibri" w:eastAsia="Times New Roman" w:hAnsi="Calibri" w:cs="Calibri" w:hint="default"/>
        <w:b w:val="0"/>
        <w:i w:val="0"/>
        <w:strike w:val="0"/>
        <w:color w:val="00000A"/>
        <w:sz w:val="22"/>
        <w:szCs w:val="22"/>
        <w:u w:val="none"/>
        <w:shd w:val="clear" w:color="auto" w:fill="auto"/>
        <w:vertAlign w:val="baseline"/>
      </w:rPr>
    </w:lvl>
    <w:lvl w:ilvl="1">
      <w:start w:val="1"/>
      <w:numFmt w:val="lowerLetter"/>
      <w:lvlText w:val="%2"/>
      <w:lvlJc w:val="left"/>
      <w:pPr>
        <w:ind w:left="1550" w:hanging="1550"/>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270" w:hanging="227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990" w:hanging="299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710" w:hanging="371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430" w:hanging="443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150" w:hanging="515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870" w:hanging="587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590" w:hanging="659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59" w15:restartNumberingAfterBreak="0">
    <w:nsid w:val="53AF1B64"/>
    <w:multiLevelType w:val="hybridMultilevel"/>
    <w:tmpl w:val="FF002AB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5666605E"/>
    <w:multiLevelType w:val="hybridMultilevel"/>
    <w:tmpl w:val="6CACA4F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570A50C7"/>
    <w:multiLevelType w:val="multilevel"/>
    <w:tmpl w:val="6DACF736"/>
    <w:lvl w:ilvl="0">
      <w:start w:val="1"/>
      <w:numFmt w:val="decimal"/>
      <w:lvlText w:val="%1)"/>
      <w:lvlJc w:val="left"/>
      <w:pPr>
        <w:ind w:left="1485" w:hanging="1485"/>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62" w15:restartNumberingAfterBreak="0">
    <w:nsid w:val="57B913F9"/>
    <w:multiLevelType w:val="multilevel"/>
    <w:tmpl w:val="F1C84C0E"/>
    <w:lvl w:ilvl="0">
      <w:start w:val="1"/>
      <w:numFmt w:val="bullet"/>
      <w:lvlText w:val="⮚"/>
      <w:lvlJc w:val="left"/>
      <w:pPr>
        <w:ind w:left="1457" w:hanging="360"/>
      </w:pPr>
      <w:rPr>
        <w:rFonts w:ascii="Noto Sans Symbols" w:eastAsia="Noto Sans Symbols" w:hAnsi="Noto Sans Symbols" w:cs="Noto Sans Symbols"/>
      </w:rPr>
    </w:lvl>
    <w:lvl w:ilvl="1">
      <w:start w:val="1"/>
      <w:numFmt w:val="bullet"/>
      <w:lvlText w:val="⮚"/>
      <w:lvlJc w:val="left"/>
      <w:pPr>
        <w:ind w:left="2177" w:hanging="360"/>
      </w:pPr>
      <w:rPr>
        <w:rFonts w:ascii="Noto Sans Symbols" w:eastAsia="Noto Sans Symbols" w:hAnsi="Noto Sans Symbols" w:cs="Noto Sans Symbols"/>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63" w15:restartNumberingAfterBreak="0">
    <w:nsid w:val="57E36669"/>
    <w:multiLevelType w:val="hybridMultilevel"/>
    <w:tmpl w:val="A7F62F9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15:restartNumberingAfterBreak="0">
    <w:nsid w:val="585C7832"/>
    <w:multiLevelType w:val="multilevel"/>
    <w:tmpl w:val="D0028698"/>
    <w:lvl w:ilvl="0">
      <w:start w:val="1"/>
      <w:numFmt w:val="bullet"/>
      <w:lvlText w:val="-"/>
      <w:lvlJc w:val="left"/>
      <w:pPr>
        <w:ind w:left="1457"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65" w15:restartNumberingAfterBreak="0">
    <w:nsid w:val="5B687B5E"/>
    <w:multiLevelType w:val="multilevel"/>
    <w:tmpl w:val="152A4D6C"/>
    <w:styleLink w:val="WWNum144"/>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6" w15:restartNumberingAfterBreak="0">
    <w:nsid w:val="5BED6753"/>
    <w:multiLevelType w:val="multilevel"/>
    <w:tmpl w:val="2F3A3000"/>
    <w:lvl w:ilvl="0">
      <w:start w:val="1"/>
      <w:numFmt w:val="upperRoman"/>
      <w:lvlText w:val="%1."/>
      <w:lvlJc w:val="left"/>
      <w:pPr>
        <w:ind w:left="850" w:hanging="850"/>
      </w:pPr>
      <w:rPr>
        <w:rFonts w:ascii="Calibri" w:eastAsia="Times New Roman" w:hAnsi="Calibri" w:cs="Calibri" w:hint="default"/>
        <w:b w:val="0"/>
        <w:i w:val="0"/>
        <w:strike w:val="0"/>
        <w:color w:val="00000A"/>
        <w:sz w:val="24"/>
        <w:szCs w:val="24"/>
        <w:u w:val="none"/>
        <w:shd w:val="clear" w:color="auto" w:fill="auto"/>
        <w:vertAlign w:val="baseline"/>
      </w:rPr>
    </w:lvl>
    <w:lvl w:ilvl="1">
      <w:start w:val="1"/>
      <w:numFmt w:val="decimal"/>
      <w:lvlText w:val="%2."/>
      <w:lvlJc w:val="left"/>
      <w:pPr>
        <w:ind w:left="1425" w:hanging="1425"/>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bullet"/>
      <w:lvlText w:val="-"/>
      <w:lvlJc w:val="left"/>
      <w:pPr>
        <w:ind w:left="1580" w:hanging="158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bullet"/>
      <w:lvlText w:val="•"/>
      <w:lvlJc w:val="left"/>
      <w:pPr>
        <w:ind w:left="1800" w:hanging="180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bullet"/>
      <w:lvlText w:val="o"/>
      <w:lvlJc w:val="left"/>
      <w:pPr>
        <w:ind w:left="2520" w:hanging="252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bullet"/>
      <w:lvlText w:val="▪"/>
      <w:lvlJc w:val="left"/>
      <w:pPr>
        <w:ind w:left="3240" w:hanging="324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bullet"/>
      <w:lvlText w:val="•"/>
      <w:lvlJc w:val="left"/>
      <w:pPr>
        <w:ind w:left="3960" w:hanging="396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bullet"/>
      <w:lvlText w:val="o"/>
      <w:lvlJc w:val="left"/>
      <w:pPr>
        <w:ind w:left="4680" w:hanging="468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bullet"/>
      <w:lvlText w:val="▪"/>
      <w:lvlJc w:val="left"/>
      <w:pPr>
        <w:ind w:left="5400" w:hanging="540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67" w15:restartNumberingAfterBreak="0">
    <w:nsid w:val="5FE06FC0"/>
    <w:multiLevelType w:val="multilevel"/>
    <w:tmpl w:val="D14AAE9E"/>
    <w:lvl w:ilvl="0">
      <w:start w:val="1"/>
      <w:numFmt w:val="bullet"/>
      <w:lvlText w:val="•"/>
      <w:lvlJc w:val="left"/>
      <w:pPr>
        <w:ind w:left="720"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5FE63323"/>
    <w:multiLevelType w:val="multilevel"/>
    <w:tmpl w:val="F012ABA4"/>
    <w:styleLink w:val="WWNum143"/>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9" w15:restartNumberingAfterBreak="0">
    <w:nsid w:val="61304B2D"/>
    <w:multiLevelType w:val="multilevel"/>
    <w:tmpl w:val="DC80B5D2"/>
    <w:lvl w:ilvl="0">
      <w:start w:val="1"/>
      <w:numFmt w:val="decimal"/>
      <w:lvlText w:val="%1."/>
      <w:lvlJc w:val="left"/>
      <w:pPr>
        <w:ind w:left="720" w:hanging="360"/>
      </w:pPr>
    </w:lvl>
    <w:lvl w:ilvl="1">
      <w:start w:val="1"/>
      <w:numFmt w:val="bullet"/>
      <w:lvlText w:val=""/>
      <w:lvlJc w:val="left"/>
      <w:pPr>
        <w:ind w:left="1440" w:hanging="360"/>
      </w:pPr>
      <w:rPr>
        <w:rFonts w:ascii="Wingdings" w:hAnsi="Wingdings" w:hint="default"/>
        <w:strike w:val="0"/>
        <w:dstrike w:val="0"/>
        <w:color w:val="276DBB" w:themeColor="text2" w:themeTint="BF"/>
      </w:r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70" w15:restartNumberingAfterBreak="0">
    <w:nsid w:val="61486287"/>
    <w:multiLevelType w:val="multilevel"/>
    <w:tmpl w:val="57C0D4F0"/>
    <w:lvl w:ilvl="0">
      <w:start w:val="1"/>
      <w:numFmt w:val="bullet"/>
      <w:lvlText w:val="-"/>
      <w:lvlJc w:val="left"/>
      <w:pPr>
        <w:ind w:left="927"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1" w15:restartNumberingAfterBreak="0">
    <w:nsid w:val="636D2007"/>
    <w:multiLevelType w:val="multilevel"/>
    <w:tmpl w:val="CE869596"/>
    <w:lvl w:ilvl="0">
      <w:start w:val="1"/>
      <w:numFmt w:val="decimal"/>
      <w:lvlText w:val="%1)"/>
      <w:lvlJc w:val="left"/>
      <w:pPr>
        <w:ind w:left="1635" w:hanging="360"/>
      </w:pPr>
    </w:lvl>
    <w:lvl w:ilvl="1">
      <w:start w:val="1"/>
      <w:numFmt w:val="lowerLetter"/>
      <w:lvlText w:val="%2."/>
      <w:lvlJc w:val="left"/>
      <w:pPr>
        <w:ind w:left="2355" w:hanging="360"/>
      </w:pPr>
    </w:lvl>
    <w:lvl w:ilvl="2">
      <w:start w:val="1"/>
      <w:numFmt w:val="lowerRoman"/>
      <w:lvlText w:val="%3."/>
      <w:lvlJc w:val="right"/>
      <w:pPr>
        <w:ind w:left="3075" w:hanging="180"/>
      </w:pPr>
    </w:lvl>
    <w:lvl w:ilvl="3">
      <w:start w:val="1"/>
      <w:numFmt w:val="decimal"/>
      <w:lvlText w:val="%4."/>
      <w:lvlJc w:val="left"/>
      <w:pPr>
        <w:ind w:left="3795" w:hanging="360"/>
      </w:pPr>
    </w:lvl>
    <w:lvl w:ilvl="4">
      <w:start w:val="1"/>
      <w:numFmt w:val="lowerLetter"/>
      <w:lvlText w:val="%5."/>
      <w:lvlJc w:val="left"/>
      <w:pPr>
        <w:ind w:left="4515" w:hanging="360"/>
      </w:pPr>
    </w:lvl>
    <w:lvl w:ilvl="5">
      <w:start w:val="1"/>
      <w:numFmt w:val="lowerRoman"/>
      <w:lvlText w:val="%6."/>
      <w:lvlJc w:val="right"/>
      <w:pPr>
        <w:ind w:left="5235" w:hanging="180"/>
      </w:pPr>
    </w:lvl>
    <w:lvl w:ilvl="6">
      <w:start w:val="1"/>
      <w:numFmt w:val="decimal"/>
      <w:lvlText w:val="%7."/>
      <w:lvlJc w:val="left"/>
      <w:pPr>
        <w:ind w:left="5955" w:hanging="360"/>
      </w:pPr>
    </w:lvl>
    <w:lvl w:ilvl="7">
      <w:start w:val="1"/>
      <w:numFmt w:val="lowerLetter"/>
      <w:lvlText w:val="%8."/>
      <w:lvlJc w:val="left"/>
      <w:pPr>
        <w:ind w:left="6675" w:hanging="360"/>
      </w:pPr>
    </w:lvl>
    <w:lvl w:ilvl="8">
      <w:start w:val="1"/>
      <w:numFmt w:val="lowerRoman"/>
      <w:lvlText w:val="%9."/>
      <w:lvlJc w:val="right"/>
      <w:pPr>
        <w:ind w:left="7395" w:hanging="180"/>
      </w:pPr>
    </w:lvl>
  </w:abstractNum>
  <w:abstractNum w:abstractNumId="72" w15:restartNumberingAfterBreak="0">
    <w:nsid w:val="63D81F64"/>
    <w:multiLevelType w:val="multilevel"/>
    <w:tmpl w:val="F7320110"/>
    <w:lvl w:ilvl="0">
      <w:numFmt w:val="bullet"/>
      <w:lvlText w:val=""/>
      <w:lvlJc w:val="left"/>
      <w:pPr>
        <w:ind w:left="1080" w:hanging="360"/>
      </w:pPr>
      <w:rPr>
        <w:rFonts w:ascii="Wingdings" w:hAnsi="Wingdings"/>
        <w:strike w:val="0"/>
        <w:dstrike w:val="0"/>
        <w:color w:val="215E99"/>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3" w15:restartNumberingAfterBreak="0">
    <w:nsid w:val="6800126A"/>
    <w:multiLevelType w:val="multilevel"/>
    <w:tmpl w:val="F7A647EE"/>
    <w:styleLink w:val="WWNum141"/>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74" w15:restartNumberingAfterBreak="0">
    <w:nsid w:val="6AC95C9E"/>
    <w:multiLevelType w:val="hybridMultilevel"/>
    <w:tmpl w:val="C4C67072"/>
    <w:lvl w:ilvl="0" w:tplc="04150011">
      <w:start w:val="1"/>
      <w:numFmt w:val="decimal"/>
      <w:lvlText w:val="%1)"/>
      <w:lvlJc w:val="left"/>
      <w:pPr>
        <w:ind w:left="1210" w:hanging="360"/>
      </w:pPr>
    </w:lvl>
    <w:lvl w:ilvl="1" w:tplc="04150019">
      <w:start w:val="1"/>
      <w:numFmt w:val="lowerLetter"/>
      <w:lvlText w:val="%2."/>
      <w:lvlJc w:val="left"/>
      <w:pPr>
        <w:ind w:left="1930" w:hanging="360"/>
      </w:pPr>
    </w:lvl>
    <w:lvl w:ilvl="2" w:tplc="0415001B">
      <w:start w:val="1"/>
      <w:numFmt w:val="lowerRoman"/>
      <w:lvlText w:val="%3."/>
      <w:lvlJc w:val="right"/>
      <w:pPr>
        <w:ind w:left="2650" w:hanging="180"/>
      </w:pPr>
    </w:lvl>
    <w:lvl w:ilvl="3" w:tplc="0415000F">
      <w:start w:val="1"/>
      <w:numFmt w:val="decimal"/>
      <w:lvlText w:val="%4."/>
      <w:lvlJc w:val="left"/>
      <w:pPr>
        <w:ind w:left="3370" w:hanging="360"/>
      </w:pPr>
    </w:lvl>
    <w:lvl w:ilvl="4" w:tplc="04150019">
      <w:start w:val="1"/>
      <w:numFmt w:val="lowerLetter"/>
      <w:lvlText w:val="%5."/>
      <w:lvlJc w:val="left"/>
      <w:pPr>
        <w:ind w:left="4090" w:hanging="360"/>
      </w:pPr>
    </w:lvl>
    <w:lvl w:ilvl="5" w:tplc="0415001B">
      <w:start w:val="1"/>
      <w:numFmt w:val="lowerRoman"/>
      <w:lvlText w:val="%6."/>
      <w:lvlJc w:val="right"/>
      <w:pPr>
        <w:ind w:left="4810" w:hanging="180"/>
      </w:pPr>
    </w:lvl>
    <w:lvl w:ilvl="6" w:tplc="0415000F">
      <w:start w:val="1"/>
      <w:numFmt w:val="decimal"/>
      <w:lvlText w:val="%7."/>
      <w:lvlJc w:val="left"/>
      <w:pPr>
        <w:ind w:left="5530" w:hanging="360"/>
      </w:pPr>
    </w:lvl>
    <w:lvl w:ilvl="7" w:tplc="04150019">
      <w:start w:val="1"/>
      <w:numFmt w:val="lowerLetter"/>
      <w:lvlText w:val="%8."/>
      <w:lvlJc w:val="left"/>
      <w:pPr>
        <w:ind w:left="6250" w:hanging="360"/>
      </w:pPr>
    </w:lvl>
    <w:lvl w:ilvl="8" w:tplc="0415001B">
      <w:start w:val="1"/>
      <w:numFmt w:val="lowerRoman"/>
      <w:lvlText w:val="%9."/>
      <w:lvlJc w:val="right"/>
      <w:pPr>
        <w:ind w:left="6970" w:hanging="180"/>
      </w:pPr>
    </w:lvl>
  </w:abstractNum>
  <w:abstractNum w:abstractNumId="75" w15:restartNumberingAfterBreak="0">
    <w:nsid w:val="6B724A94"/>
    <w:multiLevelType w:val="multilevel"/>
    <w:tmpl w:val="880E0344"/>
    <w:lvl w:ilvl="0">
      <w:numFmt w:val="bullet"/>
      <w:lvlText w:val=""/>
      <w:lvlJc w:val="left"/>
      <w:pPr>
        <w:ind w:left="1080" w:hanging="360"/>
      </w:pPr>
      <w:rPr>
        <w:rFonts w:ascii="Wingdings" w:hAnsi="Wingdings"/>
        <w:strike w:val="0"/>
        <w:dstrike w:val="0"/>
        <w:color w:val="215E99"/>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6" w15:restartNumberingAfterBreak="0">
    <w:nsid w:val="6C1E1876"/>
    <w:multiLevelType w:val="multilevel"/>
    <w:tmpl w:val="218EA4B2"/>
    <w:lvl w:ilvl="0">
      <w:start w:val="1"/>
      <w:numFmt w:val="bullet"/>
      <w:lvlText w:val="⮚"/>
      <w:lvlJc w:val="left"/>
      <w:pPr>
        <w:ind w:left="1457" w:hanging="360"/>
      </w:pPr>
      <w:rPr>
        <w:rFonts w:ascii="Noto Sans Symbols" w:eastAsia="Noto Sans Symbols" w:hAnsi="Noto Sans Symbols" w:cs="Noto Sans Symbols"/>
        <w:color w:val="000000"/>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77" w15:restartNumberingAfterBreak="0">
    <w:nsid w:val="6C471F48"/>
    <w:multiLevelType w:val="multilevel"/>
    <w:tmpl w:val="9EE2DB22"/>
    <w:lvl w:ilvl="0">
      <w:numFmt w:val="bullet"/>
      <w:lvlText w:val=""/>
      <w:lvlJc w:val="left"/>
      <w:pPr>
        <w:ind w:left="1494" w:hanging="360"/>
      </w:pPr>
      <w:rPr>
        <w:rFonts w:ascii="Wingdings" w:hAnsi="Wingdings"/>
        <w:strike w:val="0"/>
        <w:dstrike w:val="0"/>
        <w:color w:val="215E99"/>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78" w15:restartNumberingAfterBreak="0">
    <w:nsid w:val="6D984204"/>
    <w:multiLevelType w:val="multilevel"/>
    <w:tmpl w:val="9E14CD16"/>
    <w:lvl w:ilvl="0">
      <w:start w:val="1"/>
      <w:numFmt w:val="bullet"/>
      <w:lvlText w:val="•"/>
      <w:lvlJc w:val="left"/>
      <w:pPr>
        <w:ind w:left="1485" w:hanging="1485"/>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439" w:hanging="1439"/>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159" w:hanging="2159"/>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879" w:hanging="2879"/>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599" w:hanging="3599"/>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319" w:hanging="4319"/>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039" w:hanging="5039"/>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759" w:hanging="5759"/>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479" w:hanging="6479"/>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79" w15:restartNumberingAfterBreak="0">
    <w:nsid w:val="6E3A71A7"/>
    <w:multiLevelType w:val="multilevel"/>
    <w:tmpl w:val="C4B879E4"/>
    <w:lvl w:ilvl="0">
      <w:start w:val="1"/>
      <w:numFmt w:val="bullet"/>
      <w:lvlText w:val="-"/>
      <w:lvlJc w:val="left"/>
      <w:pPr>
        <w:ind w:left="1440"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0" w15:restartNumberingAfterBreak="0">
    <w:nsid w:val="7022212A"/>
    <w:multiLevelType w:val="multilevel"/>
    <w:tmpl w:val="3328E16A"/>
    <w:lvl w:ilvl="0">
      <w:start w:val="1"/>
      <w:numFmt w:val="decimal"/>
      <w:lvlText w:val="%1."/>
      <w:lvlJc w:val="left"/>
      <w:pPr>
        <w:ind w:left="360" w:hanging="360"/>
      </w:pPr>
      <w:rPr>
        <w:rFonts w:ascii="Calibri" w:eastAsia="Times New Roman" w:hAnsi="Calibri" w:cs="Calibri" w:hint="default"/>
        <w:b w:val="0"/>
        <w:i w:val="0"/>
        <w:strike w:val="0"/>
        <w:color w:val="000000"/>
        <w:sz w:val="22"/>
        <w:szCs w:val="22"/>
        <w:u w:val="none"/>
        <w:shd w:val="clear" w:color="auto" w:fill="auto"/>
        <w:vertAlign w:val="baseline"/>
      </w:rPr>
    </w:lvl>
    <w:lvl w:ilvl="1">
      <w:start w:val="1"/>
      <w:numFmt w:val="lowerLetter"/>
      <w:lvlText w:val="%2"/>
      <w:lvlJc w:val="left"/>
      <w:pPr>
        <w:ind w:left="1548" w:hanging="154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268" w:hanging="226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988" w:hanging="298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708" w:hanging="370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428" w:hanging="442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148" w:hanging="514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868" w:hanging="586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588" w:hanging="658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81" w15:restartNumberingAfterBreak="0">
    <w:nsid w:val="713B3497"/>
    <w:multiLevelType w:val="hybridMultilevel"/>
    <w:tmpl w:val="C9985BEA"/>
    <w:lvl w:ilvl="0" w:tplc="0415000B">
      <w:start w:val="1"/>
      <w:numFmt w:val="bullet"/>
      <w:lvlText w:val=""/>
      <w:lvlJc w:val="left"/>
      <w:pPr>
        <w:ind w:left="1712" w:hanging="360"/>
      </w:pPr>
      <w:rPr>
        <w:rFonts w:ascii="Wingdings" w:hAnsi="Wingdings"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82" w15:restartNumberingAfterBreak="0">
    <w:nsid w:val="7205032C"/>
    <w:multiLevelType w:val="multilevel"/>
    <w:tmpl w:val="9ED273FA"/>
    <w:lvl w:ilvl="0">
      <w:start w:val="1"/>
      <w:numFmt w:val="bullet"/>
      <w:lvlText w:val="•"/>
      <w:lvlJc w:val="left"/>
      <w:pPr>
        <w:ind w:left="1817" w:hanging="36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bullet"/>
      <w:lvlText w:val="o"/>
      <w:lvlJc w:val="left"/>
      <w:pPr>
        <w:ind w:left="2537" w:hanging="360"/>
      </w:pPr>
      <w:rPr>
        <w:rFonts w:ascii="Courier New" w:eastAsia="Courier New" w:hAnsi="Courier New" w:cs="Courier New"/>
      </w:rPr>
    </w:lvl>
    <w:lvl w:ilvl="2">
      <w:start w:val="1"/>
      <w:numFmt w:val="bullet"/>
      <w:lvlText w:val="▪"/>
      <w:lvlJc w:val="left"/>
      <w:pPr>
        <w:ind w:left="3257" w:hanging="360"/>
      </w:pPr>
      <w:rPr>
        <w:rFonts w:ascii="Noto Sans Symbols" w:eastAsia="Noto Sans Symbols" w:hAnsi="Noto Sans Symbols" w:cs="Noto Sans Symbols"/>
      </w:rPr>
    </w:lvl>
    <w:lvl w:ilvl="3">
      <w:start w:val="1"/>
      <w:numFmt w:val="bullet"/>
      <w:lvlText w:val="●"/>
      <w:lvlJc w:val="left"/>
      <w:pPr>
        <w:ind w:left="3977" w:hanging="360"/>
      </w:pPr>
      <w:rPr>
        <w:rFonts w:ascii="Noto Sans Symbols" w:eastAsia="Noto Sans Symbols" w:hAnsi="Noto Sans Symbols" w:cs="Noto Sans Symbols"/>
      </w:rPr>
    </w:lvl>
    <w:lvl w:ilvl="4">
      <w:start w:val="1"/>
      <w:numFmt w:val="bullet"/>
      <w:lvlText w:val="o"/>
      <w:lvlJc w:val="left"/>
      <w:pPr>
        <w:ind w:left="4697" w:hanging="360"/>
      </w:pPr>
      <w:rPr>
        <w:rFonts w:ascii="Courier New" w:eastAsia="Courier New" w:hAnsi="Courier New" w:cs="Courier New"/>
      </w:rPr>
    </w:lvl>
    <w:lvl w:ilvl="5">
      <w:start w:val="1"/>
      <w:numFmt w:val="bullet"/>
      <w:lvlText w:val="▪"/>
      <w:lvlJc w:val="left"/>
      <w:pPr>
        <w:ind w:left="5417" w:hanging="360"/>
      </w:pPr>
      <w:rPr>
        <w:rFonts w:ascii="Noto Sans Symbols" w:eastAsia="Noto Sans Symbols" w:hAnsi="Noto Sans Symbols" w:cs="Noto Sans Symbols"/>
      </w:rPr>
    </w:lvl>
    <w:lvl w:ilvl="6">
      <w:start w:val="1"/>
      <w:numFmt w:val="bullet"/>
      <w:lvlText w:val="●"/>
      <w:lvlJc w:val="left"/>
      <w:pPr>
        <w:ind w:left="6137" w:hanging="360"/>
      </w:pPr>
      <w:rPr>
        <w:rFonts w:ascii="Noto Sans Symbols" w:eastAsia="Noto Sans Symbols" w:hAnsi="Noto Sans Symbols" w:cs="Noto Sans Symbols"/>
      </w:rPr>
    </w:lvl>
    <w:lvl w:ilvl="7">
      <w:start w:val="1"/>
      <w:numFmt w:val="bullet"/>
      <w:lvlText w:val="o"/>
      <w:lvlJc w:val="left"/>
      <w:pPr>
        <w:ind w:left="6857" w:hanging="360"/>
      </w:pPr>
      <w:rPr>
        <w:rFonts w:ascii="Courier New" w:eastAsia="Courier New" w:hAnsi="Courier New" w:cs="Courier New"/>
      </w:rPr>
    </w:lvl>
    <w:lvl w:ilvl="8">
      <w:start w:val="1"/>
      <w:numFmt w:val="bullet"/>
      <w:lvlText w:val="▪"/>
      <w:lvlJc w:val="left"/>
      <w:pPr>
        <w:ind w:left="7577" w:hanging="360"/>
      </w:pPr>
      <w:rPr>
        <w:rFonts w:ascii="Noto Sans Symbols" w:eastAsia="Noto Sans Symbols" w:hAnsi="Noto Sans Symbols" w:cs="Noto Sans Symbols"/>
      </w:rPr>
    </w:lvl>
  </w:abstractNum>
  <w:abstractNum w:abstractNumId="83" w15:restartNumberingAfterBreak="0">
    <w:nsid w:val="73E97113"/>
    <w:multiLevelType w:val="hybridMultilevel"/>
    <w:tmpl w:val="65F01B2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745F284F"/>
    <w:multiLevelType w:val="multilevel"/>
    <w:tmpl w:val="3014C9BA"/>
    <w:styleLink w:val="WWNum52"/>
    <w:lvl w:ilvl="0">
      <w:numFmt w:val="bullet"/>
      <w:lvlText w:val="o"/>
      <w:lvlJc w:val="left"/>
      <w:pPr>
        <w:ind w:left="1788" w:hanging="360"/>
      </w:pPr>
      <w:rPr>
        <w:rFonts w:ascii="Times New Roman" w:hAnsi="Times New Roman" w:cs="Courier New"/>
      </w:rPr>
    </w:lvl>
    <w:lvl w:ilvl="1">
      <w:numFmt w:val="bullet"/>
      <w:lvlText w:val="o"/>
      <w:lvlJc w:val="left"/>
      <w:pPr>
        <w:ind w:left="2508" w:hanging="360"/>
      </w:pPr>
      <w:rPr>
        <w:rFonts w:ascii="Times New Roman" w:hAnsi="Times New Roman" w:cs="Courier New"/>
      </w:rPr>
    </w:lvl>
    <w:lvl w:ilvl="2">
      <w:numFmt w:val="bullet"/>
      <w:lvlText w:val=""/>
      <w:lvlJc w:val="left"/>
      <w:pPr>
        <w:ind w:left="3228" w:hanging="360"/>
      </w:pPr>
      <w:rPr>
        <w:rFonts w:ascii="Times New Roman" w:hAnsi="Times New Roman" w:cs="Wingdings"/>
      </w:rPr>
    </w:lvl>
    <w:lvl w:ilvl="3">
      <w:numFmt w:val="bullet"/>
      <w:lvlText w:val=""/>
      <w:lvlJc w:val="left"/>
      <w:pPr>
        <w:ind w:left="3948" w:hanging="360"/>
      </w:pPr>
      <w:rPr>
        <w:rFonts w:ascii="Aptos" w:hAnsi="Aptos" w:cs="Symbol"/>
      </w:rPr>
    </w:lvl>
    <w:lvl w:ilvl="4">
      <w:numFmt w:val="bullet"/>
      <w:lvlText w:val="o"/>
      <w:lvlJc w:val="left"/>
      <w:pPr>
        <w:ind w:left="4668" w:hanging="360"/>
      </w:pPr>
      <w:rPr>
        <w:rFonts w:ascii="Times New Roman" w:hAnsi="Times New Roman" w:cs="Courier New"/>
      </w:rPr>
    </w:lvl>
    <w:lvl w:ilvl="5">
      <w:numFmt w:val="bullet"/>
      <w:lvlText w:val=""/>
      <w:lvlJc w:val="left"/>
      <w:pPr>
        <w:ind w:left="5388" w:hanging="360"/>
      </w:pPr>
      <w:rPr>
        <w:rFonts w:ascii="Times New Roman" w:hAnsi="Times New Roman" w:cs="Wingdings"/>
      </w:rPr>
    </w:lvl>
    <w:lvl w:ilvl="6">
      <w:numFmt w:val="bullet"/>
      <w:lvlText w:val=""/>
      <w:lvlJc w:val="left"/>
      <w:pPr>
        <w:ind w:left="6108" w:hanging="360"/>
      </w:pPr>
      <w:rPr>
        <w:rFonts w:ascii="Aptos" w:hAnsi="Aptos" w:cs="Symbol"/>
      </w:rPr>
    </w:lvl>
    <w:lvl w:ilvl="7">
      <w:numFmt w:val="bullet"/>
      <w:lvlText w:val="o"/>
      <w:lvlJc w:val="left"/>
      <w:pPr>
        <w:ind w:left="6828" w:hanging="360"/>
      </w:pPr>
      <w:rPr>
        <w:rFonts w:ascii="Times New Roman" w:hAnsi="Times New Roman" w:cs="Courier New"/>
      </w:rPr>
    </w:lvl>
    <w:lvl w:ilvl="8">
      <w:numFmt w:val="bullet"/>
      <w:lvlText w:val=""/>
      <w:lvlJc w:val="left"/>
      <w:pPr>
        <w:ind w:left="7548" w:hanging="360"/>
      </w:pPr>
      <w:rPr>
        <w:rFonts w:ascii="Times New Roman" w:hAnsi="Times New Roman" w:cs="Wingdings"/>
      </w:rPr>
    </w:lvl>
  </w:abstractNum>
  <w:abstractNum w:abstractNumId="85" w15:restartNumberingAfterBreak="0">
    <w:nsid w:val="75A75269"/>
    <w:multiLevelType w:val="multilevel"/>
    <w:tmpl w:val="7E6A0B92"/>
    <w:lvl w:ilvl="0">
      <w:start w:val="1"/>
      <w:numFmt w:val="decimalZero"/>
      <w:lvlText w:val="%1-"/>
      <w:lvlJc w:val="left"/>
      <w:pPr>
        <w:ind w:left="1100" w:hanging="1100"/>
      </w:pPr>
      <w:rPr>
        <w:rFonts w:ascii="Times New Roman" w:eastAsia="Times New Roman" w:hAnsi="Times New Roman" w:cs="Times New Roman"/>
        <w:b w:val="0"/>
        <w:i w:val="0"/>
        <w:strike w:val="0"/>
        <w:color w:val="00000A"/>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86" w15:restartNumberingAfterBreak="0">
    <w:nsid w:val="77095529"/>
    <w:multiLevelType w:val="multilevel"/>
    <w:tmpl w:val="F5566A38"/>
    <w:lvl w:ilvl="0">
      <w:start w:val="1"/>
      <w:numFmt w:val="decimal"/>
      <w:lvlText w:val="%1."/>
      <w:lvlJc w:val="left"/>
      <w:pPr>
        <w:ind w:left="363" w:hanging="363"/>
      </w:pPr>
      <w:rPr>
        <w:rFonts w:ascii="Calibri" w:eastAsia="Times New Roman" w:hAnsi="Calibri" w:cs="Calibri" w:hint="default"/>
        <w:b w:val="0"/>
        <w:i w:val="0"/>
        <w:strike w:val="0"/>
        <w:color w:val="00000A"/>
        <w:sz w:val="22"/>
        <w:szCs w:val="22"/>
        <w:u w:val="none"/>
        <w:shd w:val="clear" w:color="auto" w:fill="auto"/>
        <w:vertAlign w:val="baseline"/>
      </w:rPr>
    </w:lvl>
    <w:lvl w:ilvl="1">
      <w:start w:val="1"/>
      <w:numFmt w:val="lowerLetter"/>
      <w:lvlText w:val="%2"/>
      <w:lvlJc w:val="left"/>
      <w:pPr>
        <w:ind w:left="1550" w:hanging="1550"/>
      </w:pPr>
      <w:rPr>
        <w:rFonts w:ascii="Times New Roman" w:eastAsia="Times New Roman" w:hAnsi="Times New Roman" w:cs="Times New Roman"/>
        <w:b w:val="0"/>
        <w:i w:val="0"/>
        <w:strike w:val="0"/>
        <w:color w:val="00000A"/>
        <w:sz w:val="24"/>
        <w:szCs w:val="24"/>
        <w:u w:val="none"/>
        <w:shd w:val="clear" w:color="auto" w:fill="auto"/>
        <w:vertAlign w:val="baseline"/>
      </w:rPr>
    </w:lvl>
    <w:lvl w:ilvl="2">
      <w:start w:val="1"/>
      <w:numFmt w:val="lowerRoman"/>
      <w:lvlText w:val="%3"/>
      <w:lvlJc w:val="left"/>
      <w:pPr>
        <w:ind w:left="2270" w:hanging="2270"/>
      </w:pPr>
      <w:rPr>
        <w:rFonts w:ascii="Times New Roman" w:eastAsia="Times New Roman" w:hAnsi="Times New Roman" w:cs="Times New Roman"/>
        <w:b w:val="0"/>
        <w:i w:val="0"/>
        <w:strike w:val="0"/>
        <w:color w:val="00000A"/>
        <w:sz w:val="24"/>
        <w:szCs w:val="24"/>
        <w:u w:val="none"/>
        <w:shd w:val="clear" w:color="auto" w:fill="auto"/>
        <w:vertAlign w:val="baseline"/>
      </w:rPr>
    </w:lvl>
    <w:lvl w:ilvl="3">
      <w:start w:val="1"/>
      <w:numFmt w:val="decimal"/>
      <w:lvlText w:val="%4"/>
      <w:lvlJc w:val="left"/>
      <w:pPr>
        <w:ind w:left="2990" w:hanging="2990"/>
      </w:pPr>
      <w:rPr>
        <w:rFonts w:ascii="Times New Roman" w:eastAsia="Times New Roman" w:hAnsi="Times New Roman" w:cs="Times New Roman"/>
        <w:b w:val="0"/>
        <w:i w:val="0"/>
        <w:strike w:val="0"/>
        <w:color w:val="00000A"/>
        <w:sz w:val="24"/>
        <w:szCs w:val="24"/>
        <w:u w:val="none"/>
        <w:shd w:val="clear" w:color="auto" w:fill="auto"/>
        <w:vertAlign w:val="baseline"/>
      </w:rPr>
    </w:lvl>
    <w:lvl w:ilvl="4">
      <w:start w:val="1"/>
      <w:numFmt w:val="lowerLetter"/>
      <w:lvlText w:val="%5"/>
      <w:lvlJc w:val="left"/>
      <w:pPr>
        <w:ind w:left="3710" w:hanging="3710"/>
      </w:pPr>
      <w:rPr>
        <w:rFonts w:ascii="Times New Roman" w:eastAsia="Times New Roman" w:hAnsi="Times New Roman" w:cs="Times New Roman"/>
        <w:b w:val="0"/>
        <w:i w:val="0"/>
        <w:strike w:val="0"/>
        <w:color w:val="00000A"/>
        <w:sz w:val="24"/>
        <w:szCs w:val="24"/>
        <w:u w:val="none"/>
        <w:shd w:val="clear" w:color="auto" w:fill="auto"/>
        <w:vertAlign w:val="baseline"/>
      </w:rPr>
    </w:lvl>
    <w:lvl w:ilvl="5">
      <w:start w:val="1"/>
      <w:numFmt w:val="lowerRoman"/>
      <w:lvlText w:val="%6"/>
      <w:lvlJc w:val="left"/>
      <w:pPr>
        <w:ind w:left="4430" w:hanging="4430"/>
      </w:pPr>
      <w:rPr>
        <w:rFonts w:ascii="Times New Roman" w:eastAsia="Times New Roman" w:hAnsi="Times New Roman" w:cs="Times New Roman"/>
        <w:b w:val="0"/>
        <w:i w:val="0"/>
        <w:strike w:val="0"/>
        <w:color w:val="00000A"/>
        <w:sz w:val="24"/>
        <w:szCs w:val="24"/>
        <w:u w:val="none"/>
        <w:shd w:val="clear" w:color="auto" w:fill="auto"/>
        <w:vertAlign w:val="baseline"/>
      </w:rPr>
    </w:lvl>
    <w:lvl w:ilvl="6">
      <w:start w:val="1"/>
      <w:numFmt w:val="decimal"/>
      <w:lvlText w:val="%7"/>
      <w:lvlJc w:val="left"/>
      <w:pPr>
        <w:ind w:left="5150" w:hanging="5150"/>
      </w:pPr>
      <w:rPr>
        <w:rFonts w:ascii="Times New Roman" w:eastAsia="Times New Roman" w:hAnsi="Times New Roman" w:cs="Times New Roman"/>
        <w:b w:val="0"/>
        <w:i w:val="0"/>
        <w:strike w:val="0"/>
        <w:color w:val="00000A"/>
        <w:sz w:val="24"/>
        <w:szCs w:val="24"/>
        <w:u w:val="none"/>
        <w:shd w:val="clear" w:color="auto" w:fill="auto"/>
        <w:vertAlign w:val="baseline"/>
      </w:rPr>
    </w:lvl>
    <w:lvl w:ilvl="7">
      <w:start w:val="1"/>
      <w:numFmt w:val="lowerLetter"/>
      <w:lvlText w:val="%8"/>
      <w:lvlJc w:val="left"/>
      <w:pPr>
        <w:ind w:left="5870" w:hanging="5870"/>
      </w:pPr>
      <w:rPr>
        <w:rFonts w:ascii="Times New Roman" w:eastAsia="Times New Roman" w:hAnsi="Times New Roman" w:cs="Times New Roman"/>
        <w:b w:val="0"/>
        <w:i w:val="0"/>
        <w:strike w:val="0"/>
        <w:color w:val="00000A"/>
        <w:sz w:val="24"/>
        <w:szCs w:val="24"/>
        <w:u w:val="none"/>
        <w:shd w:val="clear" w:color="auto" w:fill="auto"/>
        <w:vertAlign w:val="baseline"/>
      </w:rPr>
    </w:lvl>
    <w:lvl w:ilvl="8">
      <w:start w:val="1"/>
      <w:numFmt w:val="lowerRoman"/>
      <w:lvlText w:val="%9"/>
      <w:lvlJc w:val="left"/>
      <w:pPr>
        <w:ind w:left="6590" w:hanging="6590"/>
      </w:pPr>
      <w:rPr>
        <w:rFonts w:ascii="Times New Roman" w:eastAsia="Times New Roman" w:hAnsi="Times New Roman" w:cs="Times New Roman"/>
        <w:b w:val="0"/>
        <w:i w:val="0"/>
        <w:strike w:val="0"/>
        <w:color w:val="00000A"/>
        <w:sz w:val="24"/>
        <w:szCs w:val="24"/>
        <w:u w:val="none"/>
        <w:shd w:val="clear" w:color="auto" w:fill="auto"/>
        <w:vertAlign w:val="baseline"/>
      </w:rPr>
    </w:lvl>
  </w:abstractNum>
  <w:abstractNum w:abstractNumId="87" w15:restartNumberingAfterBreak="0">
    <w:nsid w:val="773739F3"/>
    <w:multiLevelType w:val="hybridMultilevel"/>
    <w:tmpl w:val="B2840902"/>
    <w:lvl w:ilvl="0" w:tplc="4AFAE6B0">
      <w:numFmt w:val="bullet"/>
      <w:lvlText w:val=""/>
      <w:lvlJc w:val="left"/>
      <w:pPr>
        <w:ind w:left="1142" w:hanging="360"/>
      </w:pPr>
      <w:rPr>
        <w:rFonts w:ascii="Symbol" w:eastAsia="Times New Roman" w:hAnsi="Symbol" w:cs="Calibri" w:hint="default"/>
        <w:b/>
      </w:rPr>
    </w:lvl>
    <w:lvl w:ilvl="1" w:tplc="04150003" w:tentative="1">
      <w:start w:val="1"/>
      <w:numFmt w:val="bullet"/>
      <w:lvlText w:val="o"/>
      <w:lvlJc w:val="left"/>
      <w:pPr>
        <w:ind w:left="1862" w:hanging="360"/>
      </w:pPr>
      <w:rPr>
        <w:rFonts w:ascii="Courier New" w:hAnsi="Courier New" w:cs="Courier New" w:hint="default"/>
      </w:rPr>
    </w:lvl>
    <w:lvl w:ilvl="2" w:tplc="04150005" w:tentative="1">
      <w:start w:val="1"/>
      <w:numFmt w:val="bullet"/>
      <w:lvlText w:val=""/>
      <w:lvlJc w:val="left"/>
      <w:pPr>
        <w:ind w:left="2582" w:hanging="360"/>
      </w:pPr>
      <w:rPr>
        <w:rFonts w:ascii="Wingdings" w:hAnsi="Wingdings" w:hint="default"/>
      </w:rPr>
    </w:lvl>
    <w:lvl w:ilvl="3" w:tplc="04150001" w:tentative="1">
      <w:start w:val="1"/>
      <w:numFmt w:val="bullet"/>
      <w:lvlText w:val=""/>
      <w:lvlJc w:val="left"/>
      <w:pPr>
        <w:ind w:left="3302" w:hanging="360"/>
      </w:pPr>
      <w:rPr>
        <w:rFonts w:ascii="Symbol" w:hAnsi="Symbol" w:hint="default"/>
      </w:rPr>
    </w:lvl>
    <w:lvl w:ilvl="4" w:tplc="04150003" w:tentative="1">
      <w:start w:val="1"/>
      <w:numFmt w:val="bullet"/>
      <w:lvlText w:val="o"/>
      <w:lvlJc w:val="left"/>
      <w:pPr>
        <w:ind w:left="4022" w:hanging="360"/>
      </w:pPr>
      <w:rPr>
        <w:rFonts w:ascii="Courier New" w:hAnsi="Courier New" w:cs="Courier New" w:hint="default"/>
      </w:rPr>
    </w:lvl>
    <w:lvl w:ilvl="5" w:tplc="04150005" w:tentative="1">
      <w:start w:val="1"/>
      <w:numFmt w:val="bullet"/>
      <w:lvlText w:val=""/>
      <w:lvlJc w:val="left"/>
      <w:pPr>
        <w:ind w:left="4742" w:hanging="360"/>
      </w:pPr>
      <w:rPr>
        <w:rFonts w:ascii="Wingdings" w:hAnsi="Wingdings" w:hint="default"/>
      </w:rPr>
    </w:lvl>
    <w:lvl w:ilvl="6" w:tplc="04150001" w:tentative="1">
      <w:start w:val="1"/>
      <w:numFmt w:val="bullet"/>
      <w:lvlText w:val=""/>
      <w:lvlJc w:val="left"/>
      <w:pPr>
        <w:ind w:left="5462" w:hanging="360"/>
      </w:pPr>
      <w:rPr>
        <w:rFonts w:ascii="Symbol" w:hAnsi="Symbol" w:hint="default"/>
      </w:rPr>
    </w:lvl>
    <w:lvl w:ilvl="7" w:tplc="04150003" w:tentative="1">
      <w:start w:val="1"/>
      <w:numFmt w:val="bullet"/>
      <w:lvlText w:val="o"/>
      <w:lvlJc w:val="left"/>
      <w:pPr>
        <w:ind w:left="6182" w:hanging="360"/>
      </w:pPr>
      <w:rPr>
        <w:rFonts w:ascii="Courier New" w:hAnsi="Courier New" w:cs="Courier New" w:hint="default"/>
      </w:rPr>
    </w:lvl>
    <w:lvl w:ilvl="8" w:tplc="04150005" w:tentative="1">
      <w:start w:val="1"/>
      <w:numFmt w:val="bullet"/>
      <w:lvlText w:val=""/>
      <w:lvlJc w:val="left"/>
      <w:pPr>
        <w:ind w:left="6902" w:hanging="360"/>
      </w:pPr>
      <w:rPr>
        <w:rFonts w:ascii="Wingdings" w:hAnsi="Wingdings" w:hint="default"/>
      </w:rPr>
    </w:lvl>
  </w:abstractNum>
  <w:abstractNum w:abstractNumId="88" w15:restartNumberingAfterBreak="0">
    <w:nsid w:val="780D63A5"/>
    <w:multiLevelType w:val="hybridMultilevel"/>
    <w:tmpl w:val="54B2B88C"/>
    <w:lvl w:ilvl="0" w:tplc="0846A556">
      <w:start w:val="1"/>
      <w:numFmt w:val="low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78553A27"/>
    <w:multiLevelType w:val="hybridMultilevel"/>
    <w:tmpl w:val="2796F13A"/>
    <w:lvl w:ilvl="0" w:tplc="0415000B">
      <w:start w:val="1"/>
      <w:numFmt w:val="bullet"/>
      <w:lvlText w:val=""/>
      <w:lvlJc w:val="left"/>
      <w:pPr>
        <w:ind w:left="1457" w:hanging="360"/>
      </w:pPr>
      <w:rPr>
        <w:rFonts w:ascii="Wingdings" w:hAnsi="Wingdings"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90" w15:restartNumberingAfterBreak="0">
    <w:nsid w:val="78B91BA1"/>
    <w:multiLevelType w:val="multilevel"/>
    <w:tmpl w:val="3612A1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7D184F4F"/>
    <w:multiLevelType w:val="multilevel"/>
    <w:tmpl w:val="C040F7E8"/>
    <w:lvl w:ilvl="0">
      <w:start w:val="1"/>
      <w:numFmt w:val="bullet"/>
      <w:lvlText w:val="●"/>
      <w:lvlJc w:val="left"/>
      <w:pPr>
        <w:ind w:left="1457" w:hanging="36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92" w15:restartNumberingAfterBreak="0">
    <w:nsid w:val="7E997EDF"/>
    <w:multiLevelType w:val="multilevel"/>
    <w:tmpl w:val="EDC40DD4"/>
    <w:lvl w:ilvl="0">
      <w:numFmt w:val="bullet"/>
      <w:lvlText w:val=""/>
      <w:lvlJc w:val="left"/>
      <w:pPr>
        <w:ind w:left="1080" w:hanging="360"/>
      </w:pPr>
      <w:rPr>
        <w:rFonts w:ascii="Wingdings" w:hAnsi="Wingdings"/>
        <w:strike w:val="0"/>
        <w:dstrike w:val="0"/>
        <w:color w:val="215E99"/>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3" w15:restartNumberingAfterBreak="0">
    <w:nsid w:val="7F813CC3"/>
    <w:multiLevelType w:val="multilevel"/>
    <w:tmpl w:val="A88A32B6"/>
    <w:lvl w:ilvl="0">
      <w:numFmt w:val="bullet"/>
      <w:lvlText w:val=""/>
      <w:lvlJc w:val="left"/>
      <w:pPr>
        <w:ind w:left="1080" w:hanging="360"/>
      </w:pPr>
      <w:rPr>
        <w:rFonts w:ascii="Wingdings" w:hAnsi="Wingdings"/>
        <w:strike w:val="0"/>
        <w:dstrike w:val="0"/>
        <w:color w:val="215E99"/>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331765384">
    <w:abstractNumId w:val="66"/>
  </w:num>
  <w:num w:numId="2" w16cid:durableId="510148302">
    <w:abstractNumId w:val="39"/>
  </w:num>
  <w:num w:numId="3" w16cid:durableId="1812475071">
    <w:abstractNumId w:val="47"/>
  </w:num>
  <w:num w:numId="4" w16cid:durableId="772633245">
    <w:abstractNumId w:val="52"/>
  </w:num>
  <w:num w:numId="5" w16cid:durableId="755250554">
    <w:abstractNumId w:val="61"/>
  </w:num>
  <w:num w:numId="6" w16cid:durableId="1023437895">
    <w:abstractNumId w:val="48"/>
  </w:num>
  <w:num w:numId="7" w16cid:durableId="476847146">
    <w:abstractNumId w:val="37"/>
  </w:num>
  <w:num w:numId="8" w16cid:durableId="1902059610">
    <w:abstractNumId w:val="9"/>
  </w:num>
  <w:num w:numId="9" w16cid:durableId="98254996">
    <w:abstractNumId w:val="80"/>
  </w:num>
  <w:num w:numId="10" w16cid:durableId="1367558141">
    <w:abstractNumId w:val="86"/>
  </w:num>
  <w:num w:numId="11" w16cid:durableId="1794521658">
    <w:abstractNumId w:val="78"/>
  </w:num>
  <w:num w:numId="12" w16cid:durableId="1396129131">
    <w:abstractNumId w:val="17"/>
  </w:num>
  <w:num w:numId="13" w16cid:durableId="842550297">
    <w:abstractNumId w:val="58"/>
  </w:num>
  <w:num w:numId="14" w16cid:durableId="941109837">
    <w:abstractNumId w:val="5"/>
  </w:num>
  <w:num w:numId="15" w16cid:durableId="2146504960">
    <w:abstractNumId w:val="25"/>
  </w:num>
  <w:num w:numId="16" w16cid:durableId="202407736">
    <w:abstractNumId w:val="76"/>
  </w:num>
  <w:num w:numId="17" w16cid:durableId="1787700090">
    <w:abstractNumId w:val="14"/>
  </w:num>
  <w:num w:numId="18" w16cid:durableId="415201832">
    <w:abstractNumId w:val="67"/>
  </w:num>
  <w:num w:numId="19" w16cid:durableId="1596553447">
    <w:abstractNumId w:val="46"/>
  </w:num>
  <w:num w:numId="20" w16cid:durableId="63572078">
    <w:abstractNumId w:val="55"/>
  </w:num>
  <w:num w:numId="21" w16cid:durableId="1567063278">
    <w:abstractNumId w:val="8"/>
  </w:num>
  <w:num w:numId="22" w16cid:durableId="1662738048">
    <w:abstractNumId w:val="19"/>
  </w:num>
  <w:num w:numId="23" w16cid:durableId="1589727578">
    <w:abstractNumId w:val="82"/>
  </w:num>
  <w:num w:numId="24" w16cid:durableId="682904269">
    <w:abstractNumId w:val="79"/>
  </w:num>
  <w:num w:numId="25" w16cid:durableId="440151805">
    <w:abstractNumId w:val="70"/>
  </w:num>
  <w:num w:numId="26" w16cid:durableId="1338266188">
    <w:abstractNumId w:val="50"/>
  </w:num>
  <w:num w:numId="27" w16cid:durableId="2031293383">
    <w:abstractNumId w:val="71"/>
  </w:num>
  <w:num w:numId="28" w16cid:durableId="1210843946">
    <w:abstractNumId w:val="34"/>
  </w:num>
  <w:num w:numId="29" w16cid:durableId="2079670091">
    <w:abstractNumId w:val="90"/>
  </w:num>
  <w:num w:numId="30" w16cid:durableId="1634747321">
    <w:abstractNumId w:val="36"/>
  </w:num>
  <w:num w:numId="31" w16cid:durableId="1572345520">
    <w:abstractNumId w:val="38"/>
  </w:num>
  <w:num w:numId="32" w16cid:durableId="1545868292">
    <w:abstractNumId w:val="3"/>
  </w:num>
  <w:num w:numId="33" w16cid:durableId="1821456629">
    <w:abstractNumId w:val="2"/>
  </w:num>
  <w:num w:numId="34" w16cid:durableId="1673726708">
    <w:abstractNumId w:val="24"/>
  </w:num>
  <w:num w:numId="35" w16cid:durableId="1978143008">
    <w:abstractNumId w:val="23"/>
  </w:num>
  <w:num w:numId="36" w16cid:durableId="292518127">
    <w:abstractNumId w:val="10"/>
  </w:num>
  <w:num w:numId="37" w16cid:durableId="742142570">
    <w:abstractNumId w:val="91"/>
  </w:num>
  <w:num w:numId="38" w16cid:durableId="204871194">
    <w:abstractNumId w:val="20"/>
  </w:num>
  <w:num w:numId="39" w16cid:durableId="2080518877">
    <w:abstractNumId w:val="64"/>
  </w:num>
  <w:num w:numId="40" w16cid:durableId="178932539">
    <w:abstractNumId w:val="41"/>
  </w:num>
  <w:num w:numId="41" w16cid:durableId="238291411">
    <w:abstractNumId w:val="62"/>
  </w:num>
  <w:num w:numId="42" w16cid:durableId="800000026">
    <w:abstractNumId w:val="28"/>
  </w:num>
  <w:num w:numId="43" w16cid:durableId="206181838">
    <w:abstractNumId w:val="57"/>
  </w:num>
  <w:num w:numId="44" w16cid:durableId="2050641043">
    <w:abstractNumId w:val="6"/>
  </w:num>
  <w:num w:numId="45" w16cid:durableId="318996265">
    <w:abstractNumId w:val="44"/>
  </w:num>
  <w:num w:numId="46" w16cid:durableId="273287616">
    <w:abstractNumId w:val="12"/>
  </w:num>
  <w:num w:numId="47" w16cid:durableId="1251281644">
    <w:abstractNumId w:val="85"/>
  </w:num>
  <w:num w:numId="48" w16cid:durableId="1066495627">
    <w:abstractNumId w:val="33"/>
  </w:num>
  <w:num w:numId="49" w16cid:durableId="1203060893">
    <w:abstractNumId w:val="15"/>
  </w:num>
  <w:num w:numId="50" w16cid:durableId="928006314">
    <w:abstractNumId w:val="1"/>
  </w:num>
  <w:num w:numId="51" w16cid:durableId="96141915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71681775">
    <w:abstractNumId w:val="53"/>
  </w:num>
  <w:num w:numId="53" w16cid:durableId="1445803217">
    <w:abstractNumId w:val="4"/>
  </w:num>
  <w:num w:numId="54" w16cid:durableId="1694921427">
    <w:abstractNumId w:val="51"/>
  </w:num>
  <w:num w:numId="55" w16cid:durableId="1817723255">
    <w:abstractNumId w:val="29"/>
  </w:num>
  <w:num w:numId="56" w16cid:durableId="304164058">
    <w:abstractNumId w:val="60"/>
  </w:num>
  <w:num w:numId="57" w16cid:durableId="569198712">
    <w:abstractNumId w:val="83"/>
  </w:num>
  <w:num w:numId="58" w16cid:durableId="2070493279">
    <w:abstractNumId w:val="59"/>
  </w:num>
  <w:num w:numId="59" w16cid:durableId="2115321684">
    <w:abstractNumId w:val="54"/>
  </w:num>
  <w:num w:numId="60" w16cid:durableId="1142191204">
    <w:abstractNumId w:val="84"/>
  </w:num>
  <w:num w:numId="61" w16cid:durableId="1977487233">
    <w:abstractNumId w:val="93"/>
  </w:num>
  <w:num w:numId="62" w16cid:durableId="894005904">
    <w:abstractNumId w:val="63"/>
  </w:num>
  <w:num w:numId="63" w16cid:durableId="2128545655">
    <w:abstractNumId w:val="7"/>
  </w:num>
  <w:num w:numId="64" w16cid:durableId="192496573">
    <w:abstractNumId w:val="30"/>
  </w:num>
  <w:num w:numId="65" w16cid:durableId="1298410691">
    <w:abstractNumId w:val="22"/>
  </w:num>
  <w:num w:numId="66" w16cid:durableId="1587885852">
    <w:abstractNumId w:val="75"/>
  </w:num>
  <w:num w:numId="67" w16cid:durableId="1012850">
    <w:abstractNumId w:val="72"/>
  </w:num>
  <w:num w:numId="68" w16cid:durableId="911424569">
    <w:abstractNumId w:val="11"/>
  </w:num>
  <w:num w:numId="69" w16cid:durableId="192573514">
    <w:abstractNumId w:val="31"/>
  </w:num>
  <w:num w:numId="70" w16cid:durableId="698243612">
    <w:abstractNumId w:val="77"/>
  </w:num>
  <w:num w:numId="71" w16cid:durableId="857889270">
    <w:abstractNumId w:val="69"/>
  </w:num>
  <w:num w:numId="72" w16cid:durableId="202911968">
    <w:abstractNumId w:val="40"/>
  </w:num>
  <w:num w:numId="73" w16cid:durableId="1956400783">
    <w:abstractNumId w:val="49"/>
  </w:num>
  <w:num w:numId="74" w16cid:durableId="1577591190">
    <w:abstractNumId w:val="92"/>
  </w:num>
  <w:num w:numId="75" w16cid:durableId="7413602">
    <w:abstractNumId w:val="73"/>
  </w:num>
  <w:num w:numId="76" w16cid:durableId="803044252">
    <w:abstractNumId w:val="68"/>
  </w:num>
  <w:num w:numId="77" w16cid:durableId="1415542896">
    <w:abstractNumId w:val="65"/>
  </w:num>
  <w:num w:numId="78" w16cid:durableId="1535540405">
    <w:abstractNumId w:val="27"/>
  </w:num>
  <w:num w:numId="79" w16cid:durableId="1622876339">
    <w:abstractNumId w:val="43"/>
  </w:num>
  <w:num w:numId="80" w16cid:durableId="402680859">
    <w:abstractNumId w:val="16"/>
  </w:num>
  <w:num w:numId="81" w16cid:durableId="50542480">
    <w:abstractNumId w:val="56"/>
  </w:num>
  <w:num w:numId="82" w16cid:durableId="490367997">
    <w:abstractNumId w:val="21"/>
  </w:num>
  <w:num w:numId="83" w16cid:durableId="1300725577">
    <w:abstractNumId w:val="81"/>
  </w:num>
  <w:num w:numId="84" w16cid:durableId="1097795561">
    <w:abstractNumId w:val="42"/>
  </w:num>
  <w:num w:numId="85" w16cid:durableId="1132745106">
    <w:abstractNumId w:val="35"/>
  </w:num>
  <w:num w:numId="86" w16cid:durableId="1989284186">
    <w:abstractNumId w:val="74"/>
  </w:num>
  <w:num w:numId="87" w16cid:durableId="526869150">
    <w:abstractNumId w:val="18"/>
  </w:num>
  <w:num w:numId="88" w16cid:durableId="1206522366">
    <w:abstractNumId w:val="89"/>
  </w:num>
  <w:num w:numId="89" w16cid:durableId="985205760">
    <w:abstractNumId w:val="0"/>
  </w:num>
  <w:num w:numId="90" w16cid:durableId="409741328">
    <w:abstractNumId w:val="87"/>
  </w:num>
  <w:num w:numId="91" w16cid:durableId="874579977">
    <w:abstractNumId w:val="32"/>
  </w:num>
  <w:num w:numId="92" w16cid:durableId="1154639492">
    <w:abstractNumId w:val="13"/>
  </w:num>
  <w:num w:numId="93" w16cid:durableId="1092318902">
    <w:abstractNumId w:val="88"/>
  </w:num>
  <w:num w:numId="94" w16cid:durableId="1680037085">
    <w:abstractNumId w:val="45"/>
  </w:num>
  <w:num w:numId="95" w16cid:durableId="1640844640">
    <w:abstractNumId w:val="2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451"/>
    <w:rsid w:val="00003CC6"/>
    <w:rsid w:val="00003F8E"/>
    <w:rsid w:val="00005620"/>
    <w:rsid w:val="000107B4"/>
    <w:rsid w:val="00015CCD"/>
    <w:rsid w:val="00020E84"/>
    <w:rsid w:val="00022805"/>
    <w:rsid w:val="000258A8"/>
    <w:rsid w:val="000305D4"/>
    <w:rsid w:val="000320A0"/>
    <w:rsid w:val="00033036"/>
    <w:rsid w:val="0003673A"/>
    <w:rsid w:val="0003733D"/>
    <w:rsid w:val="000408E0"/>
    <w:rsid w:val="000413AE"/>
    <w:rsid w:val="000460B4"/>
    <w:rsid w:val="00047F23"/>
    <w:rsid w:val="000503DF"/>
    <w:rsid w:val="00051531"/>
    <w:rsid w:val="00051B1C"/>
    <w:rsid w:val="000531A0"/>
    <w:rsid w:val="000542A2"/>
    <w:rsid w:val="0005568A"/>
    <w:rsid w:val="00056C0C"/>
    <w:rsid w:val="00060B3B"/>
    <w:rsid w:val="00064718"/>
    <w:rsid w:val="00064FFC"/>
    <w:rsid w:val="000653A9"/>
    <w:rsid w:val="00065511"/>
    <w:rsid w:val="00066A6D"/>
    <w:rsid w:val="0007144D"/>
    <w:rsid w:val="00076CA4"/>
    <w:rsid w:val="000775CF"/>
    <w:rsid w:val="0007796E"/>
    <w:rsid w:val="00082B1A"/>
    <w:rsid w:val="00082FB3"/>
    <w:rsid w:val="00083AFE"/>
    <w:rsid w:val="00084191"/>
    <w:rsid w:val="0008420B"/>
    <w:rsid w:val="00085837"/>
    <w:rsid w:val="0008612D"/>
    <w:rsid w:val="0008734D"/>
    <w:rsid w:val="00091003"/>
    <w:rsid w:val="00094590"/>
    <w:rsid w:val="00097080"/>
    <w:rsid w:val="000A0E4B"/>
    <w:rsid w:val="000A149C"/>
    <w:rsid w:val="000A45FF"/>
    <w:rsid w:val="000A54BB"/>
    <w:rsid w:val="000B1615"/>
    <w:rsid w:val="000B36CE"/>
    <w:rsid w:val="000B4371"/>
    <w:rsid w:val="000B6DED"/>
    <w:rsid w:val="000C15A6"/>
    <w:rsid w:val="000C33DD"/>
    <w:rsid w:val="000C38AF"/>
    <w:rsid w:val="000C4A5D"/>
    <w:rsid w:val="000C5CA0"/>
    <w:rsid w:val="000C6588"/>
    <w:rsid w:val="000C7748"/>
    <w:rsid w:val="000D11C3"/>
    <w:rsid w:val="000D2DB6"/>
    <w:rsid w:val="000E0C70"/>
    <w:rsid w:val="000E360C"/>
    <w:rsid w:val="000E3B51"/>
    <w:rsid w:val="000E4446"/>
    <w:rsid w:val="000E793B"/>
    <w:rsid w:val="000F1967"/>
    <w:rsid w:val="000F4EDD"/>
    <w:rsid w:val="000F7552"/>
    <w:rsid w:val="000F7D53"/>
    <w:rsid w:val="00100CD7"/>
    <w:rsid w:val="00101D0E"/>
    <w:rsid w:val="001037E3"/>
    <w:rsid w:val="00103D81"/>
    <w:rsid w:val="00103EE5"/>
    <w:rsid w:val="00111B38"/>
    <w:rsid w:val="00113648"/>
    <w:rsid w:val="001147F1"/>
    <w:rsid w:val="00114F6D"/>
    <w:rsid w:val="001162A9"/>
    <w:rsid w:val="0011757A"/>
    <w:rsid w:val="00120589"/>
    <w:rsid w:val="00121910"/>
    <w:rsid w:val="00123026"/>
    <w:rsid w:val="00123AA5"/>
    <w:rsid w:val="0012603B"/>
    <w:rsid w:val="00126C66"/>
    <w:rsid w:val="00130089"/>
    <w:rsid w:val="00133094"/>
    <w:rsid w:val="00137611"/>
    <w:rsid w:val="00140019"/>
    <w:rsid w:val="0014217B"/>
    <w:rsid w:val="0014656B"/>
    <w:rsid w:val="001501A2"/>
    <w:rsid w:val="001518A7"/>
    <w:rsid w:val="0015321F"/>
    <w:rsid w:val="001549D2"/>
    <w:rsid w:val="001550D0"/>
    <w:rsid w:val="001572F3"/>
    <w:rsid w:val="00157702"/>
    <w:rsid w:val="00157DDE"/>
    <w:rsid w:val="0016324B"/>
    <w:rsid w:val="00163A64"/>
    <w:rsid w:val="00165BCB"/>
    <w:rsid w:val="001668AF"/>
    <w:rsid w:val="001713D1"/>
    <w:rsid w:val="001721E5"/>
    <w:rsid w:val="0017403E"/>
    <w:rsid w:val="00174057"/>
    <w:rsid w:val="001747F2"/>
    <w:rsid w:val="001772FA"/>
    <w:rsid w:val="0017789F"/>
    <w:rsid w:val="00177CA6"/>
    <w:rsid w:val="00180362"/>
    <w:rsid w:val="00180A7D"/>
    <w:rsid w:val="00180D61"/>
    <w:rsid w:val="001828E5"/>
    <w:rsid w:val="00182961"/>
    <w:rsid w:val="00182BAA"/>
    <w:rsid w:val="00183739"/>
    <w:rsid w:val="0018437A"/>
    <w:rsid w:val="00185D85"/>
    <w:rsid w:val="00185D8C"/>
    <w:rsid w:val="00186DD3"/>
    <w:rsid w:val="00187F26"/>
    <w:rsid w:val="00190C10"/>
    <w:rsid w:val="001933B1"/>
    <w:rsid w:val="00194354"/>
    <w:rsid w:val="00194D57"/>
    <w:rsid w:val="001A0FBE"/>
    <w:rsid w:val="001A2A0B"/>
    <w:rsid w:val="001A472A"/>
    <w:rsid w:val="001B0E89"/>
    <w:rsid w:val="001B3438"/>
    <w:rsid w:val="001B4A8B"/>
    <w:rsid w:val="001B6613"/>
    <w:rsid w:val="001C02E3"/>
    <w:rsid w:val="001C0FEB"/>
    <w:rsid w:val="001C34D6"/>
    <w:rsid w:val="001C3621"/>
    <w:rsid w:val="001C3985"/>
    <w:rsid w:val="001C48CB"/>
    <w:rsid w:val="001C49FB"/>
    <w:rsid w:val="001C6CAD"/>
    <w:rsid w:val="001D0D11"/>
    <w:rsid w:val="001D0E5D"/>
    <w:rsid w:val="001D3150"/>
    <w:rsid w:val="001D3B4B"/>
    <w:rsid w:val="001D6997"/>
    <w:rsid w:val="001E120C"/>
    <w:rsid w:val="001E26CB"/>
    <w:rsid w:val="001E3A27"/>
    <w:rsid w:val="001E425A"/>
    <w:rsid w:val="001E4FCB"/>
    <w:rsid w:val="001E5396"/>
    <w:rsid w:val="001E5C3A"/>
    <w:rsid w:val="001F009D"/>
    <w:rsid w:val="001F0DD1"/>
    <w:rsid w:val="001F1973"/>
    <w:rsid w:val="001F269C"/>
    <w:rsid w:val="001F467B"/>
    <w:rsid w:val="001F4CB8"/>
    <w:rsid w:val="001F5650"/>
    <w:rsid w:val="001F5DD6"/>
    <w:rsid w:val="00202501"/>
    <w:rsid w:val="002040DA"/>
    <w:rsid w:val="00204811"/>
    <w:rsid w:val="00204930"/>
    <w:rsid w:val="00207651"/>
    <w:rsid w:val="00212999"/>
    <w:rsid w:val="00213723"/>
    <w:rsid w:val="00220D90"/>
    <w:rsid w:val="00225FCC"/>
    <w:rsid w:val="002274EF"/>
    <w:rsid w:val="002278AF"/>
    <w:rsid w:val="002337A0"/>
    <w:rsid w:val="00240462"/>
    <w:rsid w:val="002406EA"/>
    <w:rsid w:val="0024283E"/>
    <w:rsid w:val="00244414"/>
    <w:rsid w:val="002464B6"/>
    <w:rsid w:val="002466BA"/>
    <w:rsid w:val="0025094D"/>
    <w:rsid w:val="00251E15"/>
    <w:rsid w:val="00252BF0"/>
    <w:rsid w:val="002568CE"/>
    <w:rsid w:val="00256A81"/>
    <w:rsid w:val="00256EE2"/>
    <w:rsid w:val="00257293"/>
    <w:rsid w:val="002600AE"/>
    <w:rsid w:val="00261D5D"/>
    <w:rsid w:val="0026235C"/>
    <w:rsid w:val="00262645"/>
    <w:rsid w:val="002670AC"/>
    <w:rsid w:val="00267CF4"/>
    <w:rsid w:val="00270329"/>
    <w:rsid w:val="0027137E"/>
    <w:rsid w:val="00271EC5"/>
    <w:rsid w:val="00272B3F"/>
    <w:rsid w:val="00272CC9"/>
    <w:rsid w:val="00274B34"/>
    <w:rsid w:val="002774DC"/>
    <w:rsid w:val="00277DF6"/>
    <w:rsid w:val="00285934"/>
    <w:rsid w:val="00287F13"/>
    <w:rsid w:val="00291FD0"/>
    <w:rsid w:val="002941B0"/>
    <w:rsid w:val="00295572"/>
    <w:rsid w:val="00296CB6"/>
    <w:rsid w:val="002978FB"/>
    <w:rsid w:val="002A00BC"/>
    <w:rsid w:val="002A09D5"/>
    <w:rsid w:val="002A16D5"/>
    <w:rsid w:val="002A1F37"/>
    <w:rsid w:val="002A2C4E"/>
    <w:rsid w:val="002A61F8"/>
    <w:rsid w:val="002A795A"/>
    <w:rsid w:val="002B018E"/>
    <w:rsid w:val="002B0621"/>
    <w:rsid w:val="002B337D"/>
    <w:rsid w:val="002B4227"/>
    <w:rsid w:val="002C0D44"/>
    <w:rsid w:val="002C107D"/>
    <w:rsid w:val="002C1AA4"/>
    <w:rsid w:val="002C2C89"/>
    <w:rsid w:val="002D00E1"/>
    <w:rsid w:val="002D3F65"/>
    <w:rsid w:val="002D4BE7"/>
    <w:rsid w:val="002D5092"/>
    <w:rsid w:val="002D58E5"/>
    <w:rsid w:val="002E1CD7"/>
    <w:rsid w:val="002E4DB4"/>
    <w:rsid w:val="002E6A6F"/>
    <w:rsid w:val="002F068F"/>
    <w:rsid w:val="002F0DBF"/>
    <w:rsid w:val="002F206F"/>
    <w:rsid w:val="002F354C"/>
    <w:rsid w:val="002F3BAF"/>
    <w:rsid w:val="002F3E72"/>
    <w:rsid w:val="002F5E5A"/>
    <w:rsid w:val="002F6D79"/>
    <w:rsid w:val="002F7051"/>
    <w:rsid w:val="003016C2"/>
    <w:rsid w:val="00301BBD"/>
    <w:rsid w:val="0030360E"/>
    <w:rsid w:val="0030424C"/>
    <w:rsid w:val="00305872"/>
    <w:rsid w:val="00307AC0"/>
    <w:rsid w:val="00310C6E"/>
    <w:rsid w:val="0031233A"/>
    <w:rsid w:val="00315595"/>
    <w:rsid w:val="0031651C"/>
    <w:rsid w:val="00316945"/>
    <w:rsid w:val="0031713D"/>
    <w:rsid w:val="003177CB"/>
    <w:rsid w:val="00320A16"/>
    <w:rsid w:val="00320F21"/>
    <w:rsid w:val="003216B3"/>
    <w:rsid w:val="0032482D"/>
    <w:rsid w:val="00325240"/>
    <w:rsid w:val="00327CA9"/>
    <w:rsid w:val="00330B41"/>
    <w:rsid w:val="00332B9B"/>
    <w:rsid w:val="00335B25"/>
    <w:rsid w:val="00337963"/>
    <w:rsid w:val="003405DC"/>
    <w:rsid w:val="003425AD"/>
    <w:rsid w:val="003437C2"/>
    <w:rsid w:val="003472C7"/>
    <w:rsid w:val="0034780C"/>
    <w:rsid w:val="003478EE"/>
    <w:rsid w:val="003526C8"/>
    <w:rsid w:val="00355EA2"/>
    <w:rsid w:val="00356000"/>
    <w:rsid w:val="003637F5"/>
    <w:rsid w:val="00364CDC"/>
    <w:rsid w:val="00367E5D"/>
    <w:rsid w:val="00374162"/>
    <w:rsid w:val="00374C6D"/>
    <w:rsid w:val="0037658F"/>
    <w:rsid w:val="00380655"/>
    <w:rsid w:val="0038129C"/>
    <w:rsid w:val="0038384F"/>
    <w:rsid w:val="00385F58"/>
    <w:rsid w:val="003864DB"/>
    <w:rsid w:val="003867E2"/>
    <w:rsid w:val="00391DA0"/>
    <w:rsid w:val="00391DBD"/>
    <w:rsid w:val="00393124"/>
    <w:rsid w:val="0039599C"/>
    <w:rsid w:val="00395DBD"/>
    <w:rsid w:val="003A0065"/>
    <w:rsid w:val="003A237A"/>
    <w:rsid w:val="003A47BF"/>
    <w:rsid w:val="003A47EA"/>
    <w:rsid w:val="003A5E2A"/>
    <w:rsid w:val="003B0EB8"/>
    <w:rsid w:val="003B1A5E"/>
    <w:rsid w:val="003B27C8"/>
    <w:rsid w:val="003B2875"/>
    <w:rsid w:val="003B5376"/>
    <w:rsid w:val="003B56D8"/>
    <w:rsid w:val="003B7195"/>
    <w:rsid w:val="003C09A4"/>
    <w:rsid w:val="003C0F77"/>
    <w:rsid w:val="003C285B"/>
    <w:rsid w:val="003C3212"/>
    <w:rsid w:val="003C489F"/>
    <w:rsid w:val="003C4C0A"/>
    <w:rsid w:val="003C544B"/>
    <w:rsid w:val="003C6341"/>
    <w:rsid w:val="003C7343"/>
    <w:rsid w:val="003C78CA"/>
    <w:rsid w:val="003C7E62"/>
    <w:rsid w:val="003D0093"/>
    <w:rsid w:val="003D220C"/>
    <w:rsid w:val="003D2CBA"/>
    <w:rsid w:val="003E0A23"/>
    <w:rsid w:val="003E243C"/>
    <w:rsid w:val="003E325F"/>
    <w:rsid w:val="003E7FF5"/>
    <w:rsid w:val="003F32CD"/>
    <w:rsid w:val="003F7367"/>
    <w:rsid w:val="003F74DA"/>
    <w:rsid w:val="003F7EDA"/>
    <w:rsid w:val="00400D73"/>
    <w:rsid w:val="00400FAA"/>
    <w:rsid w:val="00401459"/>
    <w:rsid w:val="004072F3"/>
    <w:rsid w:val="00410CFC"/>
    <w:rsid w:val="00412099"/>
    <w:rsid w:val="004121D7"/>
    <w:rsid w:val="00412736"/>
    <w:rsid w:val="00413601"/>
    <w:rsid w:val="00416860"/>
    <w:rsid w:val="00417F7E"/>
    <w:rsid w:val="004247A5"/>
    <w:rsid w:val="00425587"/>
    <w:rsid w:val="00426036"/>
    <w:rsid w:val="0042686F"/>
    <w:rsid w:val="004269CB"/>
    <w:rsid w:val="00430111"/>
    <w:rsid w:val="00431E32"/>
    <w:rsid w:val="00434AB4"/>
    <w:rsid w:val="00437DCB"/>
    <w:rsid w:val="004465FD"/>
    <w:rsid w:val="00446865"/>
    <w:rsid w:val="00451BDB"/>
    <w:rsid w:val="00452528"/>
    <w:rsid w:val="00453A21"/>
    <w:rsid w:val="0045435F"/>
    <w:rsid w:val="004549DF"/>
    <w:rsid w:val="0045558C"/>
    <w:rsid w:val="00457D0E"/>
    <w:rsid w:val="00462B75"/>
    <w:rsid w:val="004647EC"/>
    <w:rsid w:val="00464C5D"/>
    <w:rsid w:val="004651C1"/>
    <w:rsid w:val="004658EE"/>
    <w:rsid w:val="00466E4F"/>
    <w:rsid w:val="004675C6"/>
    <w:rsid w:val="00470C86"/>
    <w:rsid w:val="004724E3"/>
    <w:rsid w:val="0047349D"/>
    <w:rsid w:val="00475AD6"/>
    <w:rsid w:val="00475CFE"/>
    <w:rsid w:val="00475D09"/>
    <w:rsid w:val="00476819"/>
    <w:rsid w:val="00477E9E"/>
    <w:rsid w:val="0048246B"/>
    <w:rsid w:val="00483005"/>
    <w:rsid w:val="0048346F"/>
    <w:rsid w:val="0048405C"/>
    <w:rsid w:val="004844D5"/>
    <w:rsid w:val="004854F6"/>
    <w:rsid w:val="0048757C"/>
    <w:rsid w:val="004912DA"/>
    <w:rsid w:val="00492443"/>
    <w:rsid w:val="00494138"/>
    <w:rsid w:val="004943C9"/>
    <w:rsid w:val="004953EB"/>
    <w:rsid w:val="00497BB1"/>
    <w:rsid w:val="004A1411"/>
    <w:rsid w:val="004A5550"/>
    <w:rsid w:val="004A648D"/>
    <w:rsid w:val="004B1659"/>
    <w:rsid w:val="004B3BF7"/>
    <w:rsid w:val="004B4617"/>
    <w:rsid w:val="004B55C7"/>
    <w:rsid w:val="004B6171"/>
    <w:rsid w:val="004B78B0"/>
    <w:rsid w:val="004C1560"/>
    <w:rsid w:val="004C1713"/>
    <w:rsid w:val="004C1CDA"/>
    <w:rsid w:val="004C1E06"/>
    <w:rsid w:val="004C28C2"/>
    <w:rsid w:val="004C5807"/>
    <w:rsid w:val="004C6E1A"/>
    <w:rsid w:val="004D1713"/>
    <w:rsid w:val="004D22F7"/>
    <w:rsid w:val="004D25A7"/>
    <w:rsid w:val="004D3C56"/>
    <w:rsid w:val="004D7B3B"/>
    <w:rsid w:val="004E1991"/>
    <w:rsid w:val="004E23B9"/>
    <w:rsid w:val="004E39B9"/>
    <w:rsid w:val="004E5C1D"/>
    <w:rsid w:val="004F1357"/>
    <w:rsid w:val="004F1888"/>
    <w:rsid w:val="004F38B4"/>
    <w:rsid w:val="004F3DC8"/>
    <w:rsid w:val="004F4F8D"/>
    <w:rsid w:val="004F503F"/>
    <w:rsid w:val="005004C5"/>
    <w:rsid w:val="0050336E"/>
    <w:rsid w:val="00503A41"/>
    <w:rsid w:val="00506B04"/>
    <w:rsid w:val="00507AD1"/>
    <w:rsid w:val="00507C1E"/>
    <w:rsid w:val="005112F1"/>
    <w:rsid w:val="00512B94"/>
    <w:rsid w:val="00515563"/>
    <w:rsid w:val="005159DB"/>
    <w:rsid w:val="00515E0C"/>
    <w:rsid w:val="0052010B"/>
    <w:rsid w:val="00520EB7"/>
    <w:rsid w:val="0052193D"/>
    <w:rsid w:val="00523C88"/>
    <w:rsid w:val="00523D90"/>
    <w:rsid w:val="00525152"/>
    <w:rsid w:val="005269E9"/>
    <w:rsid w:val="00526EB5"/>
    <w:rsid w:val="005272E4"/>
    <w:rsid w:val="0053577A"/>
    <w:rsid w:val="00535F81"/>
    <w:rsid w:val="00541A3E"/>
    <w:rsid w:val="0054313D"/>
    <w:rsid w:val="00543C3C"/>
    <w:rsid w:val="00543CBC"/>
    <w:rsid w:val="0054522D"/>
    <w:rsid w:val="0054764D"/>
    <w:rsid w:val="00551006"/>
    <w:rsid w:val="00551C37"/>
    <w:rsid w:val="00551D38"/>
    <w:rsid w:val="00555745"/>
    <w:rsid w:val="00560041"/>
    <w:rsid w:val="00560654"/>
    <w:rsid w:val="0056302E"/>
    <w:rsid w:val="00563B2D"/>
    <w:rsid w:val="005645D7"/>
    <w:rsid w:val="00565C6F"/>
    <w:rsid w:val="005660F0"/>
    <w:rsid w:val="00566555"/>
    <w:rsid w:val="005666D1"/>
    <w:rsid w:val="00566BF4"/>
    <w:rsid w:val="005702DE"/>
    <w:rsid w:val="0057084C"/>
    <w:rsid w:val="0057098D"/>
    <w:rsid w:val="00570AEC"/>
    <w:rsid w:val="00570E72"/>
    <w:rsid w:val="0057193F"/>
    <w:rsid w:val="00572621"/>
    <w:rsid w:val="0057456F"/>
    <w:rsid w:val="0057465B"/>
    <w:rsid w:val="00577B96"/>
    <w:rsid w:val="00577F91"/>
    <w:rsid w:val="005802CB"/>
    <w:rsid w:val="00581A0E"/>
    <w:rsid w:val="005834ED"/>
    <w:rsid w:val="0058456F"/>
    <w:rsid w:val="00584932"/>
    <w:rsid w:val="00585AF1"/>
    <w:rsid w:val="00586141"/>
    <w:rsid w:val="00587FE9"/>
    <w:rsid w:val="0059239F"/>
    <w:rsid w:val="005956A5"/>
    <w:rsid w:val="0059647F"/>
    <w:rsid w:val="00596DE6"/>
    <w:rsid w:val="0059706C"/>
    <w:rsid w:val="005A1567"/>
    <w:rsid w:val="005A294F"/>
    <w:rsid w:val="005A44FC"/>
    <w:rsid w:val="005A489D"/>
    <w:rsid w:val="005A527C"/>
    <w:rsid w:val="005A5DED"/>
    <w:rsid w:val="005A705F"/>
    <w:rsid w:val="005B0BCB"/>
    <w:rsid w:val="005B170C"/>
    <w:rsid w:val="005B520E"/>
    <w:rsid w:val="005B728C"/>
    <w:rsid w:val="005C072F"/>
    <w:rsid w:val="005C1A1A"/>
    <w:rsid w:val="005C7F80"/>
    <w:rsid w:val="005D175D"/>
    <w:rsid w:val="005D1B97"/>
    <w:rsid w:val="005D5047"/>
    <w:rsid w:val="005D5143"/>
    <w:rsid w:val="005D5CDB"/>
    <w:rsid w:val="005D6000"/>
    <w:rsid w:val="005D6040"/>
    <w:rsid w:val="005E03B6"/>
    <w:rsid w:val="005E18D6"/>
    <w:rsid w:val="005E40DC"/>
    <w:rsid w:val="005E4E46"/>
    <w:rsid w:val="005E71B5"/>
    <w:rsid w:val="005F02D9"/>
    <w:rsid w:val="005F0826"/>
    <w:rsid w:val="005F14CF"/>
    <w:rsid w:val="005F3C4F"/>
    <w:rsid w:val="005F46F2"/>
    <w:rsid w:val="005F528D"/>
    <w:rsid w:val="005F661F"/>
    <w:rsid w:val="005F66E6"/>
    <w:rsid w:val="005F6BAA"/>
    <w:rsid w:val="005F7146"/>
    <w:rsid w:val="00600D7B"/>
    <w:rsid w:val="00604B5A"/>
    <w:rsid w:val="0060669E"/>
    <w:rsid w:val="00607301"/>
    <w:rsid w:val="0060738B"/>
    <w:rsid w:val="00610C0B"/>
    <w:rsid w:val="006125DD"/>
    <w:rsid w:val="006132AD"/>
    <w:rsid w:val="00613E1E"/>
    <w:rsid w:val="006140DB"/>
    <w:rsid w:val="00614406"/>
    <w:rsid w:val="0061514D"/>
    <w:rsid w:val="00622F24"/>
    <w:rsid w:val="00623460"/>
    <w:rsid w:val="00623D24"/>
    <w:rsid w:val="00625F50"/>
    <w:rsid w:val="00626CE7"/>
    <w:rsid w:val="0063586D"/>
    <w:rsid w:val="00636E1B"/>
    <w:rsid w:val="00636FFD"/>
    <w:rsid w:val="00637965"/>
    <w:rsid w:val="00637BFF"/>
    <w:rsid w:val="006439B3"/>
    <w:rsid w:val="00646941"/>
    <w:rsid w:val="006474FF"/>
    <w:rsid w:val="00650AFD"/>
    <w:rsid w:val="0065228B"/>
    <w:rsid w:val="00652EA2"/>
    <w:rsid w:val="00652F3C"/>
    <w:rsid w:val="0065380A"/>
    <w:rsid w:val="00654AF9"/>
    <w:rsid w:val="0065624F"/>
    <w:rsid w:val="00663289"/>
    <w:rsid w:val="006633BD"/>
    <w:rsid w:val="0067080B"/>
    <w:rsid w:val="006719FC"/>
    <w:rsid w:val="00671C11"/>
    <w:rsid w:val="006736E2"/>
    <w:rsid w:val="00677972"/>
    <w:rsid w:val="00681306"/>
    <w:rsid w:val="00681526"/>
    <w:rsid w:val="006816C4"/>
    <w:rsid w:val="00681F35"/>
    <w:rsid w:val="006829E9"/>
    <w:rsid w:val="00684455"/>
    <w:rsid w:val="00686CF5"/>
    <w:rsid w:val="00690AB7"/>
    <w:rsid w:val="006930ED"/>
    <w:rsid w:val="006934C9"/>
    <w:rsid w:val="00693CB5"/>
    <w:rsid w:val="00694C07"/>
    <w:rsid w:val="00695A50"/>
    <w:rsid w:val="00696582"/>
    <w:rsid w:val="00697E5E"/>
    <w:rsid w:val="006A225D"/>
    <w:rsid w:val="006B2374"/>
    <w:rsid w:val="006B3730"/>
    <w:rsid w:val="006B3D86"/>
    <w:rsid w:val="006B43A1"/>
    <w:rsid w:val="006B49E2"/>
    <w:rsid w:val="006B4AA8"/>
    <w:rsid w:val="006B7566"/>
    <w:rsid w:val="006C04E6"/>
    <w:rsid w:val="006C16DE"/>
    <w:rsid w:val="006C41C3"/>
    <w:rsid w:val="006C7B22"/>
    <w:rsid w:val="006D0239"/>
    <w:rsid w:val="006D071C"/>
    <w:rsid w:val="006D4B26"/>
    <w:rsid w:val="006D78B6"/>
    <w:rsid w:val="006E02AE"/>
    <w:rsid w:val="006E1404"/>
    <w:rsid w:val="006F1685"/>
    <w:rsid w:val="006F207A"/>
    <w:rsid w:val="006F2490"/>
    <w:rsid w:val="006F27AE"/>
    <w:rsid w:val="006F7CF1"/>
    <w:rsid w:val="006F7D88"/>
    <w:rsid w:val="0070138A"/>
    <w:rsid w:val="007036E5"/>
    <w:rsid w:val="00703F26"/>
    <w:rsid w:val="00704B2D"/>
    <w:rsid w:val="00706AFA"/>
    <w:rsid w:val="00707706"/>
    <w:rsid w:val="0071062A"/>
    <w:rsid w:val="00715717"/>
    <w:rsid w:val="00722207"/>
    <w:rsid w:val="007222AB"/>
    <w:rsid w:val="00723C23"/>
    <w:rsid w:val="0072440E"/>
    <w:rsid w:val="00725754"/>
    <w:rsid w:val="00733644"/>
    <w:rsid w:val="00733A54"/>
    <w:rsid w:val="00734747"/>
    <w:rsid w:val="00734E80"/>
    <w:rsid w:val="00740AC2"/>
    <w:rsid w:val="00740F7F"/>
    <w:rsid w:val="0074183E"/>
    <w:rsid w:val="00746557"/>
    <w:rsid w:val="00746DF3"/>
    <w:rsid w:val="00751289"/>
    <w:rsid w:val="00753EB2"/>
    <w:rsid w:val="00755485"/>
    <w:rsid w:val="00756205"/>
    <w:rsid w:val="007605FA"/>
    <w:rsid w:val="00760CC5"/>
    <w:rsid w:val="00762CE6"/>
    <w:rsid w:val="0076377B"/>
    <w:rsid w:val="0076385D"/>
    <w:rsid w:val="007638B2"/>
    <w:rsid w:val="00763D40"/>
    <w:rsid w:val="00765CFA"/>
    <w:rsid w:val="00766659"/>
    <w:rsid w:val="00766D4A"/>
    <w:rsid w:val="0077050C"/>
    <w:rsid w:val="00771F98"/>
    <w:rsid w:val="0077264A"/>
    <w:rsid w:val="00772F23"/>
    <w:rsid w:val="00773176"/>
    <w:rsid w:val="007756B3"/>
    <w:rsid w:val="007771AF"/>
    <w:rsid w:val="00777A1D"/>
    <w:rsid w:val="00781C5E"/>
    <w:rsid w:val="00783F24"/>
    <w:rsid w:val="0078478C"/>
    <w:rsid w:val="00787890"/>
    <w:rsid w:val="00787CAC"/>
    <w:rsid w:val="00791D1C"/>
    <w:rsid w:val="00792554"/>
    <w:rsid w:val="00792825"/>
    <w:rsid w:val="00792F0D"/>
    <w:rsid w:val="0079351F"/>
    <w:rsid w:val="007935D4"/>
    <w:rsid w:val="007954DB"/>
    <w:rsid w:val="007A5669"/>
    <w:rsid w:val="007A5D3F"/>
    <w:rsid w:val="007A659E"/>
    <w:rsid w:val="007A6D73"/>
    <w:rsid w:val="007A7F57"/>
    <w:rsid w:val="007B23C6"/>
    <w:rsid w:val="007B39DE"/>
    <w:rsid w:val="007B6AAB"/>
    <w:rsid w:val="007B7258"/>
    <w:rsid w:val="007C0853"/>
    <w:rsid w:val="007C1152"/>
    <w:rsid w:val="007C282F"/>
    <w:rsid w:val="007C30E5"/>
    <w:rsid w:val="007C4FB8"/>
    <w:rsid w:val="007C53CF"/>
    <w:rsid w:val="007C5E3B"/>
    <w:rsid w:val="007C6543"/>
    <w:rsid w:val="007C6F88"/>
    <w:rsid w:val="007C7795"/>
    <w:rsid w:val="007D00F3"/>
    <w:rsid w:val="007D014C"/>
    <w:rsid w:val="007D26E7"/>
    <w:rsid w:val="007D3A63"/>
    <w:rsid w:val="007D45EF"/>
    <w:rsid w:val="007D64D0"/>
    <w:rsid w:val="007E0178"/>
    <w:rsid w:val="007E0A7C"/>
    <w:rsid w:val="007E1BE6"/>
    <w:rsid w:val="007E4C39"/>
    <w:rsid w:val="007E5A53"/>
    <w:rsid w:val="007E6B11"/>
    <w:rsid w:val="007E6C8B"/>
    <w:rsid w:val="007E7612"/>
    <w:rsid w:val="007F11DF"/>
    <w:rsid w:val="007F1C90"/>
    <w:rsid w:val="007F4E90"/>
    <w:rsid w:val="007F53F7"/>
    <w:rsid w:val="007F7052"/>
    <w:rsid w:val="007F7706"/>
    <w:rsid w:val="007F782A"/>
    <w:rsid w:val="008000F3"/>
    <w:rsid w:val="00802314"/>
    <w:rsid w:val="00802CC1"/>
    <w:rsid w:val="0080310D"/>
    <w:rsid w:val="00803EFA"/>
    <w:rsid w:val="0080426E"/>
    <w:rsid w:val="008044CE"/>
    <w:rsid w:val="0080454A"/>
    <w:rsid w:val="0080733B"/>
    <w:rsid w:val="00807BFC"/>
    <w:rsid w:val="00807FA4"/>
    <w:rsid w:val="00813BAB"/>
    <w:rsid w:val="008177BA"/>
    <w:rsid w:val="0082077F"/>
    <w:rsid w:val="008215E0"/>
    <w:rsid w:val="008229DD"/>
    <w:rsid w:val="00822B3D"/>
    <w:rsid w:val="00824452"/>
    <w:rsid w:val="00830320"/>
    <w:rsid w:val="0083105B"/>
    <w:rsid w:val="00831B4C"/>
    <w:rsid w:val="00837532"/>
    <w:rsid w:val="0083786A"/>
    <w:rsid w:val="00837B81"/>
    <w:rsid w:val="00840C86"/>
    <w:rsid w:val="00844044"/>
    <w:rsid w:val="00844665"/>
    <w:rsid w:val="00844798"/>
    <w:rsid w:val="0084490F"/>
    <w:rsid w:val="00845860"/>
    <w:rsid w:val="00846B51"/>
    <w:rsid w:val="00846B6C"/>
    <w:rsid w:val="008473EB"/>
    <w:rsid w:val="00851EB3"/>
    <w:rsid w:val="00856623"/>
    <w:rsid w:val="008572BF"/>
    <w:rsid w:val="00864899"/>
    <w:rsid w:val="0086505B"/>
    <w:rsid w:val="00867060"/>
    <w:rsid w:val="008672BD"/>
    <w:rsid w:val="00870F3D"/>
    <w:rsid w:val="008732B3"/>
    <w:rsid w:val="00874141"/>
    <w:rsid w:val="008760A1"/>
    <w:rsid w:val="008769DC"/>
    <w:rsid w:val="008801F5"/>
    <w:rsid w:val="0088485A"/>
    <w:rsid w:val="008869EC"/>
    <w:rsid w:val="008927BE"/>
    <w:rsid w:val="00893E8A"/>
    <w:rsid w:val="00894C19"/>
    <w:rsid w:val="00894C6D"/>
    <w:rsid w:val="00895060"/>
    <w:rsid w:val="008A1ACD"/>
    <w:rsid w:val="008A2360"/>
    <w:rsid w:val="008A4A04"/>
    <w:rsid w:val="008A5F80"/>
    <w:rsid w:val="008A7E25"/>
    <w:rsid w:val="008A7F9D"/>
    <w:rsid w:val="008B06CC"/>
    <w:rsid w:val="008B1B4A"/>
    <w:rsid w:val="008B1BAB"/>
    <w:rsid w:val="008B1E01"/>
    <w:rsid w:val="008B5E27"/>
    <w:rsid w:val="008B69DC"/>
    <w:rsid w:val="008B6A35"/>
    <w:rsid w:val="008C15B7"/>
    <w:rsid w:val="008C4818"/>
    <w:rsid w:val="008C61CD"/>
    <w:rsid w:val="008C756E"/>
    <w:rsid w:val="008D07DA"/>
    <w:rsid w:val="008D1EC9"/>
    <w:rsid w:val="008D4F56"/>
    <w:rsid w:val="008D5952"/>
    <w:rsid w:val="008D61D6"/>
    <w:rsid w:val="008E72D7"/>
    <w:rsid w:val="008E7D9F"/>
    <w:rsid w:val="008F13E1"/>
    <w:rsid w:val="008F335D"/>
    <w:rsid w:val="008F3A6E"/>
    <w:rsid w:val="008F3BA8"/>
    <w:rsid w:val="008F7FCC"/>
    <w:rsid w:val="009012A2"/>
    <w:rsid w:val="009021A2"/>
    <w:rsid w:val="00905B12"/>
    <w:rsid w:val="009072BF"/>
    <w:rsid w:val="0090757E"/>
    <w:rsid w:val="00907945"/>
    <w:rsid w:val="00910109"/>
    <w:rsid w:val="00910639"/>
    <w:rsid w:val="00910DB6"/>
    <w:rsid w:val="00912BAB"/>
    <w:rsid w:val="00913620"/>
    <w:rsid w:val="00913CDB"/>
    <w:rsid w:val="00913D88"/>
    <w:rsid w:val="0091517A"/>
    <w:rsid w:val="00915C77"/>
    <w:rsid w:val="009160E5"/>
    <w:rsid w:val="009160EF"/>
    <w:rsid w:val="0092014D"/>
    <w:rsid w:val="0092106E"/>
    <w:rsid w:val="00921D15"/>
    <w:rsid w:val="00922AE7"/>
    <w:rsid w:val="00923E89"/>
    <w:rsid w:val="00924A25"/>
    <w:rsid w:val="00925090"/>
    <w:rsid w:val="0092713F"/>
    <w:rsid w:val="00927D88"/>
    <w:rsid w:val="00934083"/>
    <w:rsid w:val="00934D3B"/>
    <w:rsid w:val="00936464"/>
    <w:rsid w:val="00936EB4"/>
    <w:rsid w:val="00937B1D"/>
    <w:rsid w:val="00937D37"/>
    <w:rsid w:val="00937ED8"/>
    <w:rsid w:val="0094022F"/>
    <w:rsid w:val="00945927"/>
    <w:rsid w:val="009519F8"/>
    <w:rsid w:val="00951A52"/>
    <w:rsid w:val="00951FD9"/>
    <w:rsid w:val="00954E34"/>
    <w:rsid w:val="00954FF7"/>
    <w:rsid w:val="009559B3"/>
    <w:rsid w:val="00956415"/>
    <w:rsid w:val="009620AC"/>
    <w:rsid w:val="009633AA"/>
    <w:rsid w:val="00965D82"/>
    <w:rsid w:val="009702EF"/>
    <w:rsid w:val="009729C7"/>
    <w:rsid w:val="00972BF4"/>
    <w:rsid w:val="00973AD6"/>
    <w:rsid w:val="00976592"/>
    <w:rsid w:val="00977307"/>
    <w:rsid w:val="00981FA5"/>
    <w:rsid w:val="00983333"/>
    <w:rsid w:val="00985E16"/>
    <w:rsid w:val="00987FF0"/>
    <w:rsid w:val="00990D7A"/>
    <w:rsid w:val="0099107D"/>
    <w:rsid w:val="009933AC"/>
    <w:rsid w:val="00994EB1"/>
    <w:rsid w:val="0099758C"/>
    <w:rsid w:val="00997CD1"/>
    <w:rsid w:val="009A1796"/>
    <w:rsid w:val="009A2A40"/>
    <w:rsid w:val="009A42EB"/>
    <w:rsid w:val="009A5479"/>
    <w:rsid w:val="009A5CF2"/>
    <w:rsid w:val="009A5DDD"/>
    <w:rsid w:val="009A6687"/>
    <w:rsid w:val="009A7C25"/>
    <w:rsid w:val="009B3CF6"/>
    <w:rsid w:val="009B4490"/>
    <w:rsid w:val="009B51BF"/>
    <w:rsid w:val="009B54E2"/>
    <w:rsid w:val="009C2E50"/>
    <w:rsid w:val="009C39FC"/>
    <w:rsid w:val="009C3D51"/>
    <w:rsid w:val="009C5B3B"/>
    <w:rsid w:val="009C77D1"/>
    <w:rsid w:val="009D03A8"/>
    <w:rsid w:val="009D14C5"/>
    <w:rsid w:val="009D1B57"/>
    <w:rsid w:val="009D4A3E"/>
    <w:rsid w:val="009D5900"/>
    <w:rsid w:val="009D5EA4"/>
    <w:rsid w:val="009D68E6"/>
    <w:rsid w:val="009D6B0C"/>
    <w:rsid w:val="009D6C54"/>
    <w:rsid w:val="009D7439"/>
    <w:rsid w:val="009E3B74"/>
    <w:rsid w:val="009E4F8E"/>
    <w:rsid w:val="009E5439"/>
    <w:rsid w:val="009E582B"/>
    <w:rsid w:val="009E6B7E"/>
    <w:rsid w:val="009F4B35"/>
    <w:rsid w:val="009F7C8A"/>
    <w:rsid w:val="00A006B1"/>
    <w:rsid w:val="00A03045"/>
    <w:rsid w:val="00A0310F"/>
    <w:rsid w:val="00A06F4C"/>
    <w:rsid w:val="00A07602"/>
    <w:rsid w:val="00A101B5"/>
    <w:rsid w:val="00A10976"/>
    <w:rsid w:val="00A148AE"/>
    <w:rsid w:val="00A21943"/>
    <w:rsid w:val="00A2247E"/>
    <w:rsid w:val="00A2442B"/>
    <w:rsid w:val="00A24FF1"/>
    <w:rsid w:val="00A25AD3"/>
    <w:rsid w:val="00A265DB"/>
    <w:rsid w:val="00A26F2D"/>
    <w:rsid w:val="00A37C25"/>
    <w:rsid w:val="00A4208E"/>
    <w:rsid w:val="00A42AA1"/>
    <w:rsid w:val="00A4339E"/>
    <w:rsid w:val="00A515B6"/>
    <w:rsid w:val="00A519C4"/>
    <w:rsid w:val="00A52513"/>
    <w:rsid w:val="00A53382"/>
    <w:rsid w:val="00A53EC3"/>
    <w:rsid w:val="00A551AD"/>
    <w:rsid w:val="00A551B5"/>
    <w:rsid w:val="00A55B0C"/>
    <w:rsid w:val="00A55D53"/>
    <w:rsid w:val="00A5681A"/>
    <w:rsid w:val="00A577C4"/>
    <w:rsid w:val="00A579C6"/>
    <w:rsid w:val="00A57B53"/>
    <w:rsid w:val="00A614F4"/>
    <w:rsid w:val="00A6502F"/>
    <w:rsid w:val="00A66068"/>
    <w:rsid w:val="00A660C9"/>
    <w:rsid w:val="00A6653C"/>
    <w:rsid w:val="00A66A74"/>
    <w:rsid w:val="00A67229"/>
    <w:rsid w:val="00A707E3"/>
    <w:rsid w:val="00A7122F"/>
    <w:rsid w:val="00A7170A"/>
    <w:rsid w:val="00A726EC"/>
    <w:rsid w:val="00A75163"/>
    <w:rsid w:val="00A75B2D"/>
    <w:rsid w:val="00A761D0"/>
    <w:rsid w:val="00A768F2"/>
    <w:rsid w:val="00A76CF6"/>
    <w:rsid w:val="00A83ED9"/>
    <w:rsid w:val="00A854EB"/>
    <w:rsid w:val="00A87B19"/>
    <w:rsid w:val="00A93479"/>
    <w:rsid w:val="00A937D1"/>
    <w:rsid w:val="00A9389B"/>
    <w:rsid w:val="00A9399F"/>
    <w:rsid w:val="00A96FEB"/>
    <w:rsid w:val="00AA167D"/>
    <w:rsid w:val="00AA1982"/>
    <w:rsid w:val="00AA1F6D"/>
    <w:rsid w:val="00AA304D"/>
    <w:rsid w:val="00AA346B"/>
    <w:rsid w:val="00AA356C"/>
    <w:rsid w:val="00AA38FD"/>
    <w:rsid w:val="00AA4855"/>
    <w:rsid w:val="00AA4B13"/>
    <w:rsid w:val="00AA5DB0"/>
    <w:rsid w:val="00AB0345"/>
    <w:rsid w:val="00AB6E8F"/>
    <w:rsid w:val="00AC1103"/>
    <w:rsid w:val="00AC1908"/>
    <w:rsid w:val="00AC34A3"/>
    <w:rsid w:val="00AC47B0"/>
    <w:rsid w:val="00AC48E0"/>
    <w:rsid w:val="00AC69D0"/>
    <w:rsid w:val="00AC7660"/>
    <w:rsid w:val="00AD01BA"/>
    <w:rsid w:val="00AD2EB3"/>
    <w:rsid w:val="00AD37F6"/>
    <w:rsid w:val="00AE0807"/>
    <w:rsid w:val="00AE18B9"/>
    <w:rsid w:val="00AE4BE6"/>
    <w:rsid w:val="00AE5394"/>
    <w:rsid w:val="00AE7FE6"/>
    <w:rsid w:val="00AF09FD"/>
    <w:rsid w:val="00AF0F90"/>
    <w:rsid w:val="00AF2707"/>
    <w:rsid w:val="00AF33BC"/>
    <w:rsid w:val="00AF34BC"/>
    <w:rsid w:val="00B00CDB"/>
    <w:rsid w:val="00B01C42"/>
    <w:rsid w:val="00B01C92"/>
    <w:rsid w:val="00B02009"/>
    <w:rsid w:val="00B02606"/>
    <w:rsid w:val="00B027A6"/>
    <w:rsid w:val="00B03DB7"/>
    <w:rsid w:val="00B05E0A"/>
    <w:rsid w:val="00B072D0"/>
    <w:rsid w:val="00B0771D"/>
    <w:rsid w:val="00B10070"/>
    <w:rsid w:val="00B13280"/>
    <w:rsid w:val="00B13D01"/>
    <w:rsid w:val="00B13E8C"/>
    <w:rsid w:val="00B224EF"/>
    <w:rsid w:val="00B24D89"/>
    <w:rsid w:val="00B25414"/>
    <w:rsid w:val="00B26E01"/>
    <w:rsid w:val="00B274B4"/>
    <w:rsid w:val="00B3015B"/>
    <w:rsid w:val="00B3234B"/>
    <w:rsid w:val="00B3248D"/>
    <w:rsid w:val="00B32E96"/>
    <w:rsid w:val="00B34013"/>
    <w:rsid w:val="00B374FD"/>
    <w:rsid w:val="00B3772A"/>
    <w:rsid w:val="00B41129"/>
    <w:rsid w:val="00B427D1"/>
    <w:rsid w:val="00B42963"/>
    <w:rsid w:val="00B44612"/>
    <w:rsid w:val="00B45990"/>
    <w:rsid w:val="00B54830"/>
    <w:rsid w:val="00B55CE8"/>
    <w:rsid w:val="00B567EB"/>
    <w:rsid w:val="00B60117"/>
    <w:rsid w:val="00B60FB8"/>
    <w:rsid w:val="00B6110E"/>
    <w:rsid w:val="00B61B22"/>
    <w:rsid w:val="00B6448C"/>
    <w:rsid w:val="00B653A9"/>
    <w:rsid w:val="00B674CD"/>
    <w:rsid w:val="00B708B3"/>
    <w:rsid w:val="00B71114"/>
    <w:rsid w:val="00B71CC5"/>
    <w:rsid w:val="00B74A63"/>
    <w:rsid w:val="00B75EA4"/>
    <w:rsid w:val="00B8016F"/>
    <w:rsid w:val="00B81E41"/>
    <w:rsid w:val="00B83535"/>
    <w:rsid w:val="00B85B66"/>
    <w:rsid w:val="00B87DDD"/>
    <w:rsid w:val="00B91368"/>
    <w:rsid w:val="00B91561"/>
    <w:rsid w:val="00B95E9A"/>
    <w:rsid w:val="00B9689C"/>
    <w:rsid w:val="00BA031A"/>
    <w:rsid w:val="00BA2EF2"/>
    <w:rsid w:val="00BA2F40"/>
    <w:rsid w:val="00BA4E0A"/>
    <w:rsid w:val="00BB03AE"/>
    <w:rsid w:val="00BB0451"/>
    <w:rsid w:val="00BB187F"/>
    <w:rsid w:val="00BB21E3"/>
    <w:rsid w:val="00BB475E"/>
    <w:rsid w:val="00BB4770"/>
    <w:rsid w:val="00BB4B8C"/>
    <w:rsid w:val="00BB6900"/>
    <w:rsid w:val="00BC0446"/>
    <w:rsid w:val="00BC46CD"/>
    <w:rsid w:val="00BC5379"/>
    <w:rsid w:val="00BC77F5"/>
    <w:rsid w:val="00BD1404"/>
    <w:rsid w:val="00BD25FF"/>
    <w:rsid w:val="00BD538C"/>
    <w:rsid w:val="00BE0AA4"/>
    <w:rsid w:val="00BE0CF1"/>
    <w:rsid w:val="00BE0DC4"/>
    <w:rsid w:val="00BE1EF9"/>
    <w:rsid w:val="00BE613E"/>
    <w:rsid w:val="00BE683C"/>
    <w:rsid w:val="00BE6985"/>
    <w:rsid w:val="00BE6F93"/>
    <w:rsid w:val="00BE752F"/>
    <w:rsid w:val="00BF2861"/>
    <w:rsid w:val="00BF31A0"/>
    <w:rsid w:val="00BF3894"/>
    <w:rsid w:val="00BF4A28"/>
    <w:rsid w:val="00BF4C36"/>
    <w:rsid w:val="00BF63A8"/>
    <w:rsid w:val="00BF643B"/>
    <w:rsid w:val="00BF79BA"/>
    <w:rsid w:val="00C013CB"/>
    <w:rsid w:val="00C0353D"/>
    <w:rsid w:val="00C067BA"/>
    <w:rsid w:val="00C06A3E"/>
    <w:rsid w:val="00C07301"/>
    <w:rsid w:val="00C11B33"/>
    <w:rsid w:val="00C128C7"/>
    <w:rsid w:val="00C153BE"/>
    <w:rsid w:val="00C226AB"/>
    <w:rsid w:val="00C2275E"/>
    <w:rsid w:val="00C23F7E"/>
    <w:rsid w:val="00C24928"/>
    <w:rsid w:val="00C2572B"/>
    <w:rsid w:val="00C2576B"/>
    <w:rsid w:val="00C2604D"/>
    <w:rsid w:val="00C26547"/>
    <w:rsid w:val="00C26E74"/>
    <w:rsid w:val="00C304EE"/>
    <w:rsid w:val="00C31213"/>
    <w:rsid w:val="00C313AB"/>
    <w:rsid w:val="00C322EF"/>
    <w:rsid w:val="00C34514"/>
    <w:rsid w:val="00C34B8F"/>
    <w:rsid w:val="00C36C17"/>
    <w:rsid w:val="00C37EF5"/>
    <w:rsid w:val="00C401B0"/>
    <w:rsid w:val="00C41A32"/>
    <w:rsid w:val="00C42C6E"/>
    <w:rsid w:val="00C43F30"/>
    <w:rsid w:val="00C4414D"/>
    <w:rsid w:val="00C44171"/>
    <w:rsid w:val="00C45E18"/>
    <w:rsid w:val="00C46FEE"/>
    <w:rsid w:val="00C51EA4"/>
    <w:rsid w:val="00C55EBE"/>
    <w:rsid w:val="00C644DC"/>
    <w:rsid w:val="00C64A17"/>
    <w:rsid w:val="00C66090"/>
    <w:rsid w:val="00C664E8"/>
    <w:rsid w:val="00C67020"/>
    <w:rsid w:val="00C74F15"/>
    <w:rsid w:val="00C76602"/>
    <w:rsid w:val="00C76744"/>
    <w:rsid w:val="00C76766"/>
    <w:rsid w:val="00C7719C"/>
    <w:rsid w:val="00C804B0"/>
    <w:rsid w:val="00C81425"/>
    <w:rsid w:val="00C83316"/>
    <w:rsid w:val="00C9270F"/>
    <w:rsid w:val="00C936A7"/>
    <w:rsid w:val="00C93D9A"/>
    <w:rsid w:val="00C93E11"/>
    <w:rsid w:val="00C948C6"/>
    <w:rsid w:val="00C94978"/>
    <w:rsid w:val="00C94B9E"/>
    <w:rsid w:val="00C95471"/>
    <w:rsid w:val="00C972BF"/>
    <w:rsid w:val="00CA0513"/>
    <w:rsid w:val="00CA05FB"/>
    <w:rsid w:val="00CA21EA"/>
    <w:rsid w:val="00CA36B7"/>
    <w:rsid w:val="00CA36DA"/>
    <w:rsid w:val="00CA4CA1"/>
    <w:rsid w:val="00CA5478"/>
    <w:rsid w:val="00CA6DD1"/>
    <w:rsid w:val="00CB05C2"/>
    <w:rsid w:val="00CB0D1E"/>
    <w:rsid w:val="00CB1DE0"/>
    <w:rsid w:val="00CB41F0"/>
    <w:rsid w:val="00CB4673"/>
    <w:rsid w:val="00CB50A3"/>
    <w:rsid w:val="00CC056F"/>
    <w:rsid w:val="00CC26C3"/>
    <w:rsid w:val="00CC2E1A"/>
    <w:rsid w:val="00CC4A09"/>
    <w:rsid w:val="00CC6CA6"/>
    <w:rsid w:val="00CC6DC2"/>
    <w:rsid w:val="00CC7FDD"/>
    <w:rsid w:val="00CD4D0C"/>
    <w:rsid w:val="00CE0436"/>
    <w:rsid w:val="00CE2C42"/>
    <w:rsid w:val="00CE4BAA"/>
    <w:rsid w:val="00CE4FE6"/>
    <w:rsid w:val="00CE626C"/>
    <w:rsid w:val="00CE637D"/>
    <w:rsid w:val="00CE725E"/>
    <w:rsid w:val="00CE7347"/>
    <w:rsid w:val="00CF0A91"/>
    <w:rsid w:val="00CF2E2E"/>
    <w:rsid w:val="00CF4FF8"/>
    <w:rsid w:val="00CF53AA"/>
    <w:rsid w:val="00CF604B"/>
    <w:rsid w:val="00CF6C76"/>
    <w:rsid w:val="00CF6C95"/>
    <w:rsid w:val="00CF6E05"/>
    <w:rsid w:val="00D01370"/>
    <w:rsid w:val="00D050D8"/>
    <w:rsid w:val="00D0620C"/>
    <w:rsid w:val="00D07F35"/>
    <w:rsid w:val="00D10F32"/>
    <w:rsid w:val="00D12939"/>
    <w:rsid w:val="00D13532"/>
    <w:rsid w:val="00D154E5"/>
    <w:rsid w:val="00D20FE8"/>
    <w:rsid w:val="00D21BB2"/>
    <w:rsid w:val="00D21FB6"/>
    <w:rsid w:val="00D22E24"/>
    <w:rsid w:val="00D23129"/>
    <w:rsid w:val="00D23925"/>
    <w:rsid w:val="00D2675F"/>
    <w:rsid w:val="00D335A1"/>
    <w:rsid w:val="00D33678"/>
    <w:rsid w:val="00D34EF2"/>
    <w:rsid w:val="00D37AAF"/>
    <w:rsid w:val="00D41437"/>
    <w:rsid w:val="00D42852"/>
    <w:rsid w:val="00D43249"/>
    <w:rsid w:val="00D4393F"/>
    <w:rsid w:val="00D46328"/>
    <w:rsid w:val="00D51A9E"/>
    <w:rsid w:val="00D51E14"/>
    <w:rsid w:val="00D52DB5"/>
    <w:rsid w:val="00D55970"/>
    <w:rsid w:val="00D55D66"/>
    <w:rsid w:val="00D5629E"/>
    <w:rsid w:val="00D57766"/>
    <w:rsid w:val="00D57927"/>
    <w:rsid w:val="00D60086"/>
    <w:rsid w:val="00D602F5"/>
    <w:rsid w:val="00D6080C"/>
    <w:rsid w:val="00D615A7"/>
    <w:rsid w:val="00D638D4"/>
    <w:rsid w:val="00D67580"/>
    <w:rsid w:val="00D7035E"/>
    <w:rsid w:val="00D70EC5"/>
    <w:rsid w:val="00D734FC"/>
    <w:rsid w:val="00D7391F"/>
    <w:rsid w:val="00D74C90"/>
    <w:rsid w:val="00D77D4F"/>
    <w:rsid w:val="00D81AFD"/>
    <w:rsid w:val="00D82237"/>
    <w:rsid w:val="00D82B11"/>
    <w:rsid w:val="00D83E22"/>
    <w:rsid w:val="00D858D3"/>
    <w:rsid w:val="00D90B32"/>
    <w:rsid w:val="00D90C3D"/>
    <w:rsid w:val="00D91E07"/>
    <w:rsid w:val="00D91FE7"/>
    <w:rsid w:val="00D933EA"/>
    <w:rsid w:val="00D9396E"/>
    <w:rsid w:val="00D93BEA"/>
    <w:rsid w:val="00D93CCC"/>
    <w:rsid w:val="00D96BEC"/>
    <w:rsid w:val="00D971A0"/>
    <w:rsid w:val="00D977B0"/>
    <w:rsid w:val="00DA01C2"/>
    <w:rsid w:val="00DA47FB"/>
    <w:rsid w:val="00DA6AE6"/>
    <w:rsid w:val="00DB10D3"/>
    <w:rsid w:val="00DB23BD"/>
    <w:rsid w:val="00DB2F66"/>
    <w:rsid w:val="00DB3D40"/>
    <w:rsid w:val="00DB5B86"/>
    <w:rsid w:val="00DB6C8F"/>
    <w:rsid w:val="00DC0D73"/>
    <w:rsid w:val="00DC3DB2"/>
    <w:rsid w:val="00DC60DF"/>
    <w:rsid w:val="00DC6763"/>
    <w:rsid w:val="00DC7046"/>
    <w:rsid w:val="00DC76BB"/>
    <w:rsid w:val="00DD0311"/>
    <w:rsid w:val="00DD4C1E"/>
    <w:rsid w:val="00DE003F"/>
    <w:rsid w:val="00DE0B85"/>
    <w:rsid w:val="00DE0F86"/>
    <w:rsid w:val="00DE2CCF"/>
    <w:rsid w:val="00DE50D8"/>
    <w:rsid w:val="00DF071F"/>
    <w:rsid w:val="00DF1805"/>
    <w:rsid w:val="00DF202F"/>
    <w:rsid w:val="00DF7004"/>
    <w:rsid w:val="00DF71B3"/>
    <w:rsid w:val="00DF7C40"/>
    <w:rsid w:val="00E01A9E"/>
    <w:rsid w:val="00E01FFF"/>
    <w:rsid w:val="00E03951"/>
    <w:rsid w:val="00E05946"/>
    <w:rsid w:val="00E05C78"/>
    <w:rsid w:val="00E11CD7"/>
    <w:rsid w:val="00E13E27"/>
    <w:rsid w:val="00E168E9"/>
    <w:rsid w:val="00E175FD"/>
    <w:rsid w:val="00E2068F"/>
    <w:rsid w:val="00E21DFC"/>
    <w:rsid w:val="00E26843"/>
    <w:rsid w:val="00E27EE5"/>
    <w:rsid w:val="00E31DB6"/>
    <w:rsid w:val="00E3235D"/>
    <w:rsid w:val="00E35122"/>
    <w:rsid w:val="00E3571C"/>
    <w:rsid w:val="00E360BD"/>
    <w:rsid w:val="00E370D9"/>
    <w:rsid w:val="00E41157"/>
    <w:rsid w:val="00E42235"/>
    <w:rsid w:val="00E4236D"/>
    <w:rsid w:val="00E43986"/>
    <w:rsid w:val="00E44450"/>
    <w:rsid w:val="00E52BE7"/>
    <w:rsid w:val="00E5360F"/>
    <w:rsid w:val="00E53EF9"/>
    <w:rsid w:val="00E55918"/>
    <w:rsid w:val="00E63601"/>
    <w:rsid w:val="00E703AC"/>
    <w:rsid w:val="00E70469"/>
    <w:rsid w:val="00E74C4D"/>
    <w:rsid w:val="00E757B5"/>
    <w:rsid w:val="00E75C1F"/>
    <w:rsid w:val="00E75F6E"/>
    <w:rsid w:val="00E80793"/>
    <w:rsid w:val="00E8170C"/>
    <w:rsid w:val="00E83DDB"/>
    <w:rsid w:val="00E85533"/>
    <w:rsid w:val="00E8759B"/>
    <w:rsid w:val="00E87785"/>
    <w:rsid w:val="00E879E5"/>
    <w:rsid w:val="00E90DBD"/>
    <w:rsid w:val="00E90E17"/>
    <w:rsid w:val="00E93EBE"/>
    <w:rsid w:val="00E953E7"/>
    <w:rsid w:val="00E95F69"/>
    <w:rsid w:val="00E97138"/>
    <w:rsid w:val="00EA267F"/>
    <w:rsid w:val="00EA4C7E"/>
    <w:rsid w:val="00EA546A"/>
    <w:rsid w:val="00EA6B35"/>
    <w:rsid w:val="00EB1DAF"/>
    <w:rsid w:val="00EB2FEA"/>
    <w:rsid w:val="00EB77E6"/>
    <w:rsid w:val="00EC1643"/>
    <w:rsid w:val="00EC17D5"/>
    <w:rsid w:val="00EC2A7F"/>
    <w:rsid w:val="00EC39F9"/>
    <w:rsid w:val="00EC4CB6"/>
    <w:rsid w:val="00EC4FF3"/>
    <w:rsid w:val="00ED1DCB"/>
    <w:rsid w:val="00ED2EB6"/>
    <w:rsid w:val="00ED2FC3"/>
    <w:rsid w:val="00ED34A3"/>
    <w:rsid w:val="00ED7D58"/>
    <w:rsid w:val="00EE10F1"/>
    <w:rsid w:val="00EE43AA"/>
    <w:rsid w:val="00EE501C"/>
    <w:rsid w:val="00EF13F2"/>
    <w:rsid w:val="00EF1C60"/>
    <w:rsid w:val="00EF4946"/>
    <w:rsid w:val="00F000DA"/>
    <w:rsid w:val="00F01F4A"/>
    <w:rsid w:val="00F02EE4"/>
    <w:rsid w:val="00F039AF"/>
    <w:rsid w:val="00F046F4"/>
    <w:rsid w:val="00F06249"/>
    <w:rsid w:val="00F110B2"/>
    <w:rsid w:val="00F1378C"/>
    <w:rsid w:val="00F139C1"/>
    <w:rsid w:val="00F14D4C"/>
    <w:rsid w:val="00F15E33"/>
    <w:rsid w:val="00F15E82"/>
    <w:rsid w:val="00F162AF"/>
    <w:rsid w:val="00F17710"/>
    <w:rsid w:val="00F21A98"/>
    <w:rsid w:val="00F25968"/>
    <w:rsid w:val="00F25B11"/>
    <w:rsid w:val="00F25DF5"/>
    <w:rsid w:val="00F26578"/>
    <w:rsid w:val="00F278DA"/>
    <w:rsid w:val="00F30D15"/>
    <w:rsid w:val="00F352F0"/>
    <w:rsid w:val="00F35E72"/>
    <w:rsid w:val="00F35FA9"/>
    <w:rsid w:val="00F36523"/>
    <w:rsid w:val="00F36DA9"/>
    <w:rsid w:val="00F40992"/>
    <w:rsid w:val="00F41267"/>
    <w:rsid w:val="00F412BC"/>
    <w:rsid w:val="00F4215B"/>
    <w:rsid w:val="00F463A7"/>
    <w:rsid w:val="00F52E18"/>
    <w:rsid w:val="00F532F1"/>
    <w:rsid w:val="00F53E70"/>
    <w:rsid w:val="00F57324"/>
    <w:rsid w:val="00F60FDB"/>
    <w:rsid w:val="00F6165C"/>
    <w:rsid w:val="00F72852"/>
    <w:rsid w:val="00F80664"/>
    <w:rsid w:val="00F83C10"/>
    <w:rsid w:val="00F8402A"/>
    <w:rsid w:val="00F8441D"/>
    <w:rsid w:val="00F84488"/>
    <w:rsid w:val="00F902E2"/>
    <w:rsid w:val="00F9161C"/>
    <w:rsid w:val="00F92479"/>
    <w:rsid w:val="00F92759"/>
    <w:rsid w:val="00F96BD1"/>
    <w:rsid w:val="00F97E38"/>
    <w:rsid w:val="00FA0852"/>
    <w:rsid w:val="00FA47D6"/>
    <w:rsid w:val="00FA496E"/>
    <w:rsid w:val="00FA7DA8"/>
    <w:rsid w:val="00FB036C"/>
    <w:rsid w:val="00FB3E6E"/>
    <w:rsid w:val="00FB61AC"/>
    <w:rsid w:val="00FC089A"/>
    <w:rsid w:val="00FC0F42"/>
    <w:rsid w:val="00FC2915"/>
    <w:rsid w:val="00FC32FF"/>
    <w:rsid w:val="00FC4C9B"/>
    <w:rsid w:val="00FC58C9"/>
    <w:rsid w:val="00FC5B6C"/>
    <w:rsid w:val="00FC6A15"/>
    <w:rsid w:val="00FD01BB"/>
    <w:rsid w:val="00FD03AB"/>
    <w:rsid w:val="00FD176B"/>
    <w:rsid w:val="00FD26FF"/>
    <w:rsid w:val="00FD33CB"/>
    <w:rsid w:val="00FD370F"/>
    <w:rsid w:val="00FD7790"/>
    <w:rsid w:val="00FE10B6"/>
    <w:rsid w:val="00FE20D6"/>
    <w:rsid w:val="00FE3B11"/>
    <w:rsid w:val="00FE6977"/>
    <w:rsid w:val="00FE740E"/>
    <w:rsid w:val="00FF11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6A48D"/>
  <w15:docId w15:val="{BDCDFC7B-CC20-48FE-91CA-B73155B46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pl" w:eastAsia="pl-PL" w:bidi="ar-SA"/>
      </w:rPr>
    </w:rPrDefault>
    <w:pPrDefault>
      <w:pPr>
        <w:spacing w:after="4" w:line="360" w:lineRule="auto"/>
        <w:ind w:left="730"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5CFA"/>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link w:val="AkapitzlistZnak"/>
    <w:uiPriority w:val="34"/>
    <w:qFormat/>
    <w:rsid w:val="00FF5A0D"/>
    <w:pPr>
      <w:ind w:left="720"/>
      <w:contextualSpacing/>
    </w:pPr>
  </w:style>
  <w:style w:type="table" w:styleId="Tabela-Siatka">
    <w:name w:val="Table Grid"/>
    <w:basedOn w:val="Standardowy"/>
    <w:uiPriority w:val="39"/>
    <w:rsid w:val="00E92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iecalista1">
    <w:name w:val="Bieżąca lista1"/>
    <w:uiPriority w:val="99"/>
    <w:rsid w:val="00FE6436"/>
  </w:style>
  <w:style w:type="paragraph" w:styleId="Bezodstpw">
    <w:name w:val="No Spacing"/>
    <w:link w:val="BezodstpwZnak"/>
    <w:qFormat/>
    <w:rsid w:val="006870AA"/>
    <w:pPr>
      <w:spacing w:after="0" w:line="240" w:lineRule="auto"/>
    </w:pPr>
    <w:rPr>
      <w:sz w:val="22"/>
      <w:szCs w:val="22"/>
    </w:rPr>
  </w:style>
  <w:style w:type="character" w:customStyle="1" w:styleId="BezodstpwZnak">
    <w:name w:val="Bez odstępów Znak"/>
    <w:basedOn w:val="Domylnaczcionkaakapitu"/>
    <w:link w:val="Bezodstpw"/>
    <w:rsid w:val="006870AA"/>
    <w:rPr>
      <w:kern w:val="0"/>
      <w:sz w:val="22"/>
      <w:szCs w:val="22"/>
    </w:rPr>
  </w:style>
  <w:style w:type="character" w:styleId="Wyrnienieintensywne">
    <w:name w:val="Intense Emphasis"/>
    <w:basedOn w:val="Domylnaczcionkaakapitu"/>
    <w:uiPriority w:val="21"/>
    <w:qFormat/>
    <w:rsid w:val="006870AA"/>
    <w:rPr>
      <w:i/>
      <w:iCs/>
      <w:color w:val="0F6FC6" w:themeColor="accent1"/>
    </w:rPr>
  </w:style>
  <w:style w:type="character" w:customStyle="1" w:styleId="AkapitzlistZnak">
    <w:name w:val="Akapit z listą Znak"/>
    <w:link w:val="Akapitzlist"/>
    <w:uiPriority w:val="34"/>
    <w:qFormat/>
    <w:locked/>
    <w:rsid w:val="006870AA"/>
    <w:rPr>
      <w:rFonts w:ascii="Times New Roman" w:eastAsia="Times New Roman" w:hAnsi="Times New Roman" w:cs="Times New Roman"/>
      <w:color w:val="00000A"/>
    </w:rPr>
  </w:style>
  <w:style w:type="paragraph" w:customStyle="1" w:styleId="Default">
    <w:name w:val="Default"/>
    <w:rsid w:val="001C0447"/>
    <w:pPr>
      <w:autoSpaceDE w:val="0"/>
      <w:autoSpaceDN w:val="0"/>
      <w:adjustRightInd w:val="0"/>
      <w:spacing w:after="0" w:line="240" w:lineRule="auto"/>
    </w:pPr>
    <w:rPr>
      <w:rFonts w:ascii="Lato" w:hAnsi="Lato" w:cs="Lato"/>
      <w:color w:val="000000"/>
    </w:rPr>
  </w:style>
  <w:style w:type="paragraph" w:customStyle="1" w:styleId="Pa2">
    <w:name w:val="Pa2"/>
    <w:basedOn w:val="Default"/>
    <w:next w:val="Default"/>
    <w:uiPriority w:val="99"/>
    <w:rsid w:val="001C0447"/>
    <w:pPr>
      <w:spacing w:line="221" w:lineRule="atLeast"/>
    </w:pPr>
    <w:rPr>
      <w:rFonts w:cstheme="minorBidi"/>
      <w:color w:val="auto"/>
    </w:rPr>
  </w:style>
  <w:style w:type="paragraph" w:customStyle="1" w:styleId="Pa58">
    <w:name w:val="Pa58"/>
    <w:basedOn w:val="Default"/>
    <w:next w:val="Default"/>
    <w:uiPriority w:val="99"/>
    <w:rsid w:val="001C0447"/>
    <w:pPr>
      <w:spacing w:line="251" w:lineRule="atLeast"/>
    </w:pPr>
    <w:rPr>
      <w:rFonts w:cstheme="minorBidi"/>
      <w:color w:val="auto"/>
    </w:rPr>
  </w:style>
  <w:style w:type="character" w:customStyle="1" w:styleId="A9">
    <w:name w:val="A9"/>
    <w:uiPriority w:val="99"/>
    <w:rsid w:val="001C0447"/>
    <w:rPr>
      <w:rFonts w:cs="Lato"/>
      <w:b/>
      <w:bCs/>
      <w:color w:val="000000"/>
      <w:sz w:val="25"/>
      <w:szCs w:val="25"/>
    </w:rPr>
  </w:style>
  <w:style w:type="paragraph" w:styleId="Tekstprzypisukocowego">
    <w:name w:val="endnote text"/>
    <w:link w:val="TekstprzypisukocowegoZnak"/>
    <w:uiPriority w:val="99"/>
    <w:semiHidden/>
    <w:unhideWhenUsed/>
    <w:rsid w:val="0047688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76884"/>
    <w:rPr>
      <w:rFonts w:ascii="Times New Roman" w:eastAsia="Times New Roman" w:hAnsi="Times New Roman" w:cs="Times New Roman"/>
      <w:color w:val="00000A"/>
      <w:sz w:val="20"/>
      <w:szCs w:val="20"/>
    </w:rPr>
  </w:style>
  <w:style w:type="character" w:styleId="Odwoanieprzypisukocowego">
    <w:name w:val="endnote reference"/>
    <w:basedOn w:val="Domylnaczcionkaakapitu"/>
    <w:uiPriority w:val="99"/>
    <w:semiHidden/>
    <w:unhideWhenUsed/>
    <w:rsid w:val="00476884"/>
    <w:rPr>
      <w:vertAlign w:val="superscript"/>
    </w:rPr>
  </w:style>
  <w:style w:type="character" w:styleId="Pogrubienie">
    <w:name w:val="Strong"/>
    <w:basedOn w:val="Domylnaczcionkaakapitu"/>
    <w:uiPriority w:val="22"/>
    <w:qFormat/>
    <w:rsid w:val="00BC2E15"/>
    <w:rPr>
      <w:b/>
      <w:bCs/>
    </w:rPr>
  </w:style>
  <w:style w:type="paragraph" w:styleId="NormalnyWeb">
    <w:name w:val="Normal (Web)"/>
    <w:uiPriority w:val="99"/>
    <w:unhideWhenUsed/>
    <w:rsid w:val="007179B5"/>
    <w:pPr>
      <w:spacing w:before="100" w:beforeAutospacing="1" w:after="100" w:afterAutospacing="1" w:line="240" w:lineRule="auto"/>
      <w:ind w:left="0" w:firstLine="0"/>
      <w:jc w:val="left"/>
    </w:pPr>
    <w:rPr>
      <w:color w:val="auto"/>
    </w:rPr>
  </w:style>
  <w:style w:type="paragraph" w:styleId="Nagwek">
    <w:name w:val="header"/>
    <w:link w:val="NagwekZnak"/>
    <w:uiPriority w:val="99"/>
    <w:unhideWhenUsed/>
    <w:rsid w:val="008D07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07EC"/>
    <w:rPr>
      <w:rFonts w:ascii="Times New Roman" w:eastAsia="Times New Roman" w:hAnsi="Times New Roman" w:cs="Times New Roman"/>
      <w:color w:val="00000A"/>
    </w:rPr>
  </w:style>
  <w:style w:type="paragraph" w:styleId="Stopka">
    <w:name w:val="footer"/>
    <w:link w:val="StopkaZnak"/>
    <w:uiPriority w:val="99"/>
    <w:unhideWhenUsed/>
    <w:rsid w:val="008D07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07EC"/>
    <w:rPr>
      <w:rFonts w:ascii="Times New Roman" w:eastAsia="Times New Roman" w:hAnsi="Times New Roman" w:cs="Times New Roman"/>
      <w:color w:val="00000A"/>
    </w:rPr>
  </w:style>
  <w:style w:type="table" w:customStyle="1" w:styleId="Tabelasiatki5ciemnaakcent61">
    <w:name w:val="Tabela siatki 5 — ciemna — akcent 61"/>
    <w:basedOn w:val="Standardowy"/>
    <w:next w:val="Tabelasiatki5ciemnaakcent6"/>
    <w:uiPriority w:val="50"/>
    <w:rsid w:val="00BE2E46"/>
    <w:pPr>
      <w:spacing w:after="0" w:line="240" w:lineRule="auto"/>
    </w:pPr>
    <w:rPr>
      <w:rFonts w:eastAsia="Aptos"/>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styleId="Tabelasiatki5ciemnaakcent6">
    <w:name w:val="Grid Table 5 Dark Accent 6"/>
    <w:basedOn w:val="Standardowy"/>
    <w:uiPriority w:val="50"/>
    <w:rsid w:val="00BE2E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customStyle="1" w:styleId="Tabelasiatki5ciemnaakcent62">
    <w:name w:val="Tabela siatki 5 — ciemna — akcent 62"/>
    <w:basedOn w:val="Standardowy"/>
    <w:next w:val="Tabelasiatki5ciemnaakcent6"/>
    <w:uiPriority w:val="50"/>
    <w:rsid w:val="00BE2E46"/>
    <w:pPr>
      <w:spacing w:after="0" w:line="240" w:lineRule="auto"/>
    </w:pPr>
    <w:rPr>
      <w:rFonts w:eastAsia="Aptos"/>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elasiatki5ciemnaakcent63">
    <w:name w:val="Tabela siatki 5 — ciemna — akcent 63"/>
    <w:basedOn w:val="Standardowy"/>
    <w:next w:val="Tabelasiatki5ciemnaakcent6"/>
    <w:uiPriority w:val="50"/>
    <w:rsid w:val="00BE2E46"/>
    <w:pPr>
      <w:spacing w:after="0" w:line="240" w:lineRule="auto"/>
    </w:pPr>
    <w:rPr>
      <w:rFonts w:eastAsia="Aptos"/>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character" w:customStyle="1" w:styleId="uv3um">
    <w:name w:val="uv3um"/>
    <w:basedOn w:val="Domylnaczcionkaakapitu"/>
    <w:rsid w:val="00243ACB"/>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22" w:type="dxa"/>
        <w:left w:w="19" w:type="dxa"/>
        <w:bottom w:w="0" w:type="dxa"/>
        <w:right w:w="7" w:type="dxa"/>
      </w:tblCellMar>
    </w:tblPr>
  </w:style>
  <w:style w:type="table" w:customStyle="1" w:styleId="a4">
    <w:basedOn w:val="TableNormal"/>
    <w:pPr>
      <w:spacing w:after="0" w:line="240" w:lineRule="auto"/>
    </w:pPr>
    <w:tblPr>
      <w:tblStyleRowBandSize w:val="1"/>
      <w:tblStyleColBandSize w:val="1"/>
      <w:tblCellMar>
        <w:top w:w="22" w:type="dxa"/>
        <w:left w:w="19" w:type="dxa"/>
        <w:bottom w:w="0" w:type="dxa"/>
        <w:right w:w="7" w:type="dxa"/>
      </w:tblCellMar>
    </w:tblPr>
  </w:style>
  <w:style w:type="table" w:customStyle="1" w:styleId="a5">
    <w:basedOn w:val="TableNormal"/>
    <w:pPr>
      <w:spacing w:after="0" w:line="240" w:lineRule="auto"/>
    </w:pPr>
    <w:tblPr>
      <w:tblStyleRowBandSize w:val="1"/>
      <w:tblStyleColBandSize w:val="1"/>
      <w:tblCellMar>
        <w:top w:w="22" w:type="dxa"/>
        <w:left w:w="19" w:type="dxa"/>
        <w:bottom w:w="0" w:type="dxa"/>
        <w:right w:w="7" w:type="dxa"/>
      </w:tblCellMar>
    </w:tblPr>
  </w:style>
  <w:style w:type="table" w:customStyle="1" w:styleId="a6">
    <w:basedOn w:val="TableNormal"/>
    <w:pPr>
      <w:spacing w:after="0" w:line="240" w:lineRule="auto"/>
    </w:pPr>
    <w:tblPr>
      <w:tblStyleRowBandSize w:val="1"/>
      <w:tblStyleColBandSize w:val="1"/>
      <w:tblCellMar>
        <w:top w:w="22" w:type="dxa"/>
        <w:left w:w="19" w:type="dxa"/>
        <w:bottom w:w="0" w:type="dxa"/>
        <w:right w:w="7" w:type="dxa"/>
      </w:tblCellMar>
    </w:tblPr>
  </w:style>
  <w:style w:type="table" w:customStyle="1" w:styleId="a7">
    <w:basedOn w:val="TableNormal"/>
    <w:pPr>
      <w:spacing w:after="0" w:line="240" w:lineRule="auto"/>
    </w:pPr>
    <w:tblPr>
      <w:tblStyleRowBandSize w:val="1"/>
      <w:tblStyleColBandSize w:val="1"/>
      <w:tblCellMar>
        <w:top w:w="54" w:type="dxa"/>
        <w:left w:w="0" w:type="dxa"/>
        <w:bottom w:w="13" w:type="dxa"/>
        <w:right w:w="10" w:type="dxa"/>
      </w:tblCellMar>
    </w:tblPr>
  </w:style>
  <w:style w:type="table" w:customStyle="1" w:styleId="a8">
    <w:basedOn w:val="TableNormal"/>
    <w:pPr>
      <w:spacing w:after="0" w:line="240" w:lineRule="auto"/>
    </w:pPr>
    <w:tblPr>
      <w:tblStyleRowBandSize w:val="1"/>
      <w:tblStyleColBandSize w:val="1"/>
      <w:tblCellMar>
        <w:top w:w="22" w:type="dxa"/>
        <w:left w:w="19" w:type="dxa"/>
        <w:bottom w:w="0" w:type="dxa"/>
        <w:right w:w="7" w:type="dxa"/>
      </w:tblCellMar>
    </w:tblPr>
  </w:style>
  <w:style w:type="table" w:customStyle="1" w:styleId="aa">
    <w:basedOn w:val="TableNormal"/>
    <w:pPr>
      <w:spacing w:after="0" w:line="240" w:lineRule="auto"/>
    </w:pPr>
    <w:tblPr>
      <w:tblStyleRowBandSize w:val="1"/>
      <w:tblStyleColBandSize w:val="1"/>
      <w:tblCellMar>
        <w:top w:w="54" w:type="dxa"/>
        <w:left w:w="468" w:type="dxa"/>
        <w:bottom w:w="0" w:type="dxa"/>
        <w:right w:w="103" w:type="dxa"/>
      </w:tblCellMar>
    </w:tblPr>
  </w:style>
  <w:style w:type="table" w:customStyle="1" w:styleId="ab">
    <w:basedOn w:val="TableNormal"/>
    <w:pPr>
      <w:spacing w:after="0" w:line="240" w:lineRule="auto"/>
    </w:pPr>
    <w:tblPr>
      <w:tblStyleRowBandSize w:val="1"/>
      <w:tblStyleColBandSize w:val="1"/>
      <w:tblCellMar>
        <w:top w:w="54" w:type="dxa"/>
        <w:left w:w="468" w:type="dxa"/>
        <w:bottom w:w="0" w:type="dxa"/>
        <w:right w:w="62"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F25DF5"/>
    <w:rPr>
      <w:sz w:val="16"/>
      <w:szCs w:val="16"/>
    </w:rPr>
  </w:style>
  <w:style w:type="paragraph" w:styleId="Tekstkomentarza">
    <w:name w:val="annotation text"/>
    <w:basedOn w:val="Normalny"/>
    <w:link w:val="TekstkomentarzaZnak"/>
    <w:uiPriority w:val="99"/>
    <w:unhideWhenUsed/>
    <w:rsid w:val="00F25DF5"/>
    <w:pPr>
      <w:spacing w:line="240" w:lineRule="auto"/>
    </w:pPr>
    <w:rPr>
      <w:sz w:val="20"/>
      <w:szCs w:val="20"/>
    </w:rPr>
  </w:style>
  <w:style w:type="character" w:customStyle="1" w:styleId="TekstkomentarzaZnak">
    <w:name w:val="Tekst komentarza Znak"/>
    <w:basedOn w:val="Domylnaczcionkaakapitu"/>
    <w:link w:val="Tekstkomentarza"/>
    <w:uiPriority w:val="99"/>
    <w:rsid w:val="00F25DF5"/>
    <w:rPr>
      <w:sz w:val="20"/>
      <w:szCs w:val="20"/>
    </w:rPr>
  </w:style>
  <w:style w:type="paragraph" w:styleId="Tematkomentarza">
    <w:name w:val="annotation subject"/>
    <w:basedOn w:val="Tekstkomentarza"/>
    <w:next w:val="Tekstkomentarza"/>
    <w:link w:val="TematkomentarzaZnak"/>
    <w:uiPriority w:val="99"/>
    <w:semiHidden/>
    <w:unhideWhenUsed/>
    <w:rsid w:val="00F25DF5"/>
    <w:rPr>
      <w:b/>
      <w:bCs/>
    </w:rPr>
  </w:style>
  <w:style w:type="character" w:customStyle="1" w:styleId="TematkomentarzaZnak">
    <w:name w:val="Temat komentarza Znak"/>
    <w:basedOn w:val="TekstkomentarzaZnak"/>
    <w:link w:val="Tematkomentarza"/>
    <w:uiPriority w:val="99"/>
    <w:semiHidden/>
    <w:rsid w:val="00F25DF5"/>
    <w:rPr>
      <w:b/>
      <w:bCs/>
      <w:sz w:val="20"/>
      <w:szCs w:val="20"/>
    </w:rPr>
  </w:style>
  <w:style w:type="table" w:styleId="Tabelasiatki5ciemnaakcent1">
    <w:name w:val="Grid Table 5 Dark Accent 1"/>
    <w:basedOn w:val="Standardowy"/>
    <w:uiPriority w:val="50"/>
    <w:rsid w:val="00560041"/>
    <w:pPr>
      <w:spacing w:before="100" w:after="0" w:line="240" w:lineRule="auto"/>
      <w:ind w:left="0" w:firstLine="0"/>
      <w:jc w:val="left"/>
    </w:pPr>
    <w:rPr>
      <w:rFonts w:asciiTheme="minorHAnsi" w:eastAsiaTheme="minorEastAsia" w:hAnsiTheme="minorHAnsi" w:cstheme="minorBidi"/>
      <w:color w:val="auto"/>
      <w:sz w:val="20"/>
      <w:szCs w:val="20"/>
      <w:lang w:val="pl-P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character" w:styleId="Odwoaniedelikatne">
    <w:name w:val="Subtle Reference"/>
    <w:basedOn w:val="Domylnaczcionkaakapitu"/>
    <w:uiPriority w:val="31"/>
    <w:qFormat/>
    <w:rsid w:val="00272CC9"/>
    <w:rPr>
      <w:smallCaps/>
      <w:color w:val="5A5A5A" w:themeColor="text1" w:themeTint="A5"/>
    </w:rPr>
  </w:style>
  <w:style w:type="numbering" w:customStyle="1" w:styleId="WWNum52">
    <w:name w:val="WWNum52"/>
    <w:basedOn w:val="Bezlisty"/>
    <w:rsid w:val="009C77D1"/>
    <w:pPr>
      <w:numPr>
        <w:numId w:val="60"/>
      </w:numPr>
    </w:pPr>
  </w:style>
  <w:style w:type="numbering" w:customStyle="1" w:styleId="WWNum142">
    <w:name w:val="WWNum142"/>
    <w:basedOn w:val="Bezlisty"/>
    <w:rsid w:val="00C4414D"/>
    <w:pPr>
      <w:numPr>
        <w:numId w:val="64"/>
      </w:numPr>
    </w:pPr>
  </w:style>
  <w:style w:type="numbering" w:customStyle="1" w:styleId="WWNum141">
    <w:name w:val="WWNum141"/>
    <w:basedOn w:val="Bezlisty"/>
    <w:rsid w:val="00A87B19"/>
    <w:pPr>
      <w:numPr>
        <w:numId w:val="75"/>
      </w:numPr>
    </w:pPr>
  </w:style>
  <w:style w:type="numbering" w:customStyle="1" w:styleId="WWNum143">
    <w:name w:val="WWNum143"/>
    <w:basedOn w:val="Bezlisty"/>
    <w:rsid w:val="00A87B19"/>
    <w:pPr>
      <w:numPr>
        <w:numId w:val="76"/>
      </w:numPr>
    </w:pPr>
  </w:style>
  <w:style w:type="numbering" w:customStyle="1" w:styleId="WWNum144">
    <w:name w:val="WWNum144"/>
    <w:basedOn w:val="Bezlisty"/>
    <w:rsid w:val="00A87B19"/>
    <w:pPr>
      <w:numPr>
        <w:numId w:val="77"/>
      </w:numPr>
    </w:pPr>
  </w:style>
  <w:style w:type="numbering" w:customStyle="1" w:styleId="WWNum145">
    <w:name w:val="WWNum145"/>
    <w:basedOn w:val="Bezlisty"/>
    <w:rsid w:val="00A87B19"/>
    <w:pPr>
      <w:numPr>
        <w:numId w:val="7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xMode val="edge"/>
          <c:yMode val="edge"/>
          <c:x val="0"/>
          <c:y val="0"/>
          <c:w val="0.95131511338860419"/>
          <c:h val="0.80721920430169636"/>
        </c:manualLayout>
      </c:layout>
      <c:barChart>
        <c:barDir val="col"/>
        <c:grouping val="clustered"/>
        <c:varyColors val="0"/>
        <c:ser>
          <c:idx val="0"/>
          <c:order val="0"/>
          <c:tx>
            <c:v>niepełnosprawność</c:v>
          </c:tx>
          <c:spPr>
            <a:solidFill>
              <a:schemeClr val="accent5">
                <a:shade val="76000"/>
              </a:schemeClr>
            </a:solidFill>
            <a:ln>
              <a:noFill/>
            </a:ln>
            <a:effectLst/>
          </c:spPr>
          <c:invertIfNegative val="0"/>
          <c:dLbls>
            <c:numFmt formatCode="General" sourceLinked="0"/>
            <c:spPr>
              <a:noFill/>
              <a:ln>
                <a:noFill/>
              </a:ln>
              <a:effectLst/>
            </c:spPr>
            <c:txPr>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en-US" sz="900" b="0" i="0" u="none" strike="noStrike" kern="1200" baseline="0">
                    <a:solidFill>
                      <a:schemeClr val="tx1"/>
                    </a:solidFill>
                    <a:latin typeface="Aptos"/>
                    <a:ea typeface="+mn-ea"/>
                    <a:cs typeface="+mn-cs"/>
                  </a:defRPr>
                </a:pPr>
                <a:endParaRPr lang="pl-PL"/>
              </a:p>
            </c:txPr>
            <c:showLegendKey val="0"/>
            <c:showVal val="1"/>
            <c:showCatName val="0"/>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12700" cap="flat" cmpd="sng" algn="ctr">
                      <a:solidFill>
                        <a:schemeClr val="tx1"/>
                      </a:solidFill>
                      <a:prstDash val="solid"/>
                      <a:round/>
                    </a:ln>
                    <a:effectLst/>
                  </c:spPr>
                </c15:leaderLines>
              </c:ext>
            </c:extLst>
          </c:dLbls>
          <c:cat>
            <c:strLit>
              <c:ptCount val="4"/>
              <c:pt idx="0">
                <c:v>2021</c:v>
              </c:pt>
              <c:pt idx="1">
                <c:v>2022</c:v>
              </c:pt>
              <c:pt idx="2">
                <c:v>2023</c:v>
              </c:pt>
              <c:pt idx="3">
                <c:v>2024</c:v>
              </c:pt>
            </c:strLit>
          </c:cat>
          <c:val>
            <c:numLit>
              <c:formatCode>General</c:formatCode>
              <c:ptCount val="4"/>
              <c:pt idx="0">
                <c:v>731</c:v>
              </c:pt>
              <c:pt idx="1">
                <c:v>700</c:v>
              </c:pt>
              <c:pt idx="2">
                <c:v>776</c:v>
              </c:pt>
              <c:pt idx="3">
                <c:v>666</c:v>
              </c:pt>
            </c:numLit>
          </c:val>
          <c:extLst>
            <c:ext xmlns:c16="http://schemas.microsoft.com/office/drawing/2014/chart" uri="{C3380CC4-5D6E-409C-BE32-E72D297353CC}">
              <c16:uniqueId val="{00000000-2902-4296-884C-DC8B8313AC0F}"/>
            </c:ext>
          </c:extLst>
        </c:ser>
        <c:ser>
          <c:idx val="1"/>
          <c:order val="1"/>
          <c:tx>
            <c:v>długotrwała lub ciężka choroba</c:v>
          </c:tx>
          <c:spPr>
            <a:solidFill>
              <a:schemeClr val="accent5">
                <a:tint val="77000"/>
              </a:schemeClr>
            </a:solidFill>
            <a:ln>
              <a:noFill/>
            </a:ln>
            <a:effectLst/>
          </c:spPr>
          <c:invertIfNegative val="0"/>
          <c:dLbls>
            <c:numFmt formatCode="General" sourceLinked="0"/>
            <c:spPr>
              <a:noFill/>
              <a:ln>
                <a:noFill/>
              </a:ln>
              <a:effectLst/>
            </c:spPr>
            <c:txPr>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en-US" sz="900" b="0" i="0" u="none" strike="noStrike" kern="1200" baseline="0">
                    <a:solidFill>
                      <a:schemeClr val="tx1"/>
                    </a:solidFill>
                    <a:latin typeface="Aptos"/>
                    <a:ea typeface="+mn-ea"/>
                    <a:cs typeface="+mn-cs"/>
                  </a:defRPr>
                </a:pPr>
                <a:endParaRPr lang="pl-PL"/>
              </a:p>
            </c:txPr>
            <c:showLegendKey val="0"/>
            <c:showVal val="1"/>
            <c:showCatName val="0"/>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12700" cap="flat" cmpd="sng" algn="ctr">
                      <a:solidFill>
                        <a:schemeClr val="tx1"/>
                      </a:solidFill>
                      <a:prstDash val="solid"/>
                      <a:round/>
                    </a:ln>
                    <a:effectLst/>
                  </c:spPr>
                </c15:leaderLines>
              </c:ext>
            </c:extLst>
          </c:dLbls>
          <c:cat>
            <c:strLit>
              <c:ptCount val="4"/>
              <c:pt idx="0">
                <c:v>2021</c:v>
              </c:pt>
              <c:pt idx="1">
                <c:v>2022</c:v>
              </c:pt>
              <c:pt idx="2">
                <c:v>2023</c:v>
              </c:pt>
              <c:pt idx="3">
                <c:v>2024</c:v>
              </c:pt>
            </c:strLit>
          </c:cat>
          <c:val>
            <c:numLit>
              <c:formatCode>General</c:formatCode>
              <c:ptCount val="4"/>
              <c:pt idx="0">
                <c:v>921</c:v>
              </c:pt>
              <c:pt idx="1">
                <c:v>835</c:v>
              </c:pt>
              <c:pt idx="2">
                <c:v>793</c:v>
              </c:pt>
              <c:pt idx="3">
                <c:v>739</c:v>
              </c:pt>
            </c:numLit>
          </c:val>
          <c:extLst>
            <c:ext xmlns:c16="http://schemas.microsoft.com/office/drawing/2014/chart" uri="{C3380CC4-5D6E-409C-BE32-E72D297353CC}">
              <c16:uniqueId val="{00000001-2902-4296-884C-DC8B8313AC0F}"/>
            </c:ext>
          </c:extLst>
        </c:ser>
        <c:dLbls>
          <c:showLegendKey val="0"/>
          <c:showVal val="0"/>
          <c:showCatName val="0"/>
          <c:showSerName val="0"/>
          <c:showPercent val="0"/>
          <c:showBubbleSize val="0"/>
        </c:dLbls>
        <c:gapWidth val="150"/>
        <c:axId val="715230784"/>
        <c:axId val="715228864"/>
      </c:barChart>
      <c:valAx>
        <c:axId val="715228864"/>
        <c:scaling>
          <c:orientation val="minMax"/>
          <c:max val="1500"/>
          <c:min val="0"/>
        </c:scaling>
        <c:delete val="1"/>
        <c:axPos val="l"/>
        <c:majorGridlines>
          <c:spPr>
            <a:ln w="9363" cap="flat" cmpd="sng" algn="ctr">
              <a:solidFill>
                <a:srgbClr val="BFBFBF">
                  <a:alpha val="36000"/>
                </a:srgbClr>
              </a:solidFill>
              <a:prstDash val="solid"/>
              <a:round/>
            </a:ln>
            <a:effectLst/>
          </c:spPr>
        </c:majorGridlines>
        <c:numFmt formatCode="General" sourceLinked="0"/>
        <c:majorTickMark val="none"/>
        <c:minorTickMark val="none"/>
        <c:tickLblPos val="nextTo"/>
        <c:crossAx val="715230784"/>
        <c:crossesAt val="0"/>
        <c:crossBetween val="between"/>
        <c:majorUnit val="500"/>
        <c:minorUnit val="100"/>
      </c:valAx>
      <c:catAx>
        <c:axId val="715230784"/>
        <c:scaling>
          <c:orientation val="minMax"/>
        </c:scaling>
        <c:delete val="0"/>
        <c:axPos val="b"/>
        <c:numFmt formatCode="General" sourceLinked="0"/>
        <c:majorTickMark val="none"/>
        <c:minorTickMark val="none"/>
        <c:tickLblPos val="nextTo"/>
        <c:spPr>
          <a:noFill/>
          <a:ln w="19083" cap="flat" cmpd="sng" algn="ctr">
            <a:solidFill>
              <a:srgbClr val="404040"/>
            </a:solidFill>
            <a:prstDash val="solid"/>
            <a:round/>
          </a:ln>
          <a:effectLst/>
        </c:spPr>
        <c:txPr>
          <a:bodyPr rot="-6000000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en-US" sz="900" b="0" i="0" u="none" strike="noStrike" kern="1200" baseline="0">
                <a:solidFill>
                  <a:srgbClr val="404040"/>
                </a:solidFill>
                <a:latin typeface="Aptos"/>
                <a:ea typeface="+mn-ea"/>
                <a:cs typeface="+mn-cs"/>
              </a:defRPr>
            </a:pPr>
            <a:endParaRPr lang="pl-PL"/>
          </a:p>
        </c:txPr>
        <c:crossAx val="715228864"/>
        <c:crossesAt val="0"/>
        <c:auto val="1"/>
        <c:lblAlgn val="ctr"/>
        <c:lblOffset val="100"/>
        <c:noMultiLvlLbl val="0"/>
      </c:catAx>
      <c:spPr>
        <a:noFill/>
        <a:ln>
          <a:noFill/>
        </a:ln>
        <a:effectLst/>
      </c:spPr>
    </c:plotArea>
    <c:legend>
      <c:legendPos val="b"/>
      <c:overlay val="0"/>
      <c:spPr>
        <a:solidFill>
          <a:srgbClr val="F2F2F2">
            <a:alpha val="39000"/>
          </a:srgbClr>
        </a:solidFill>
        <a:ln>
          <a:noFill/>
        </a:ln>
        <a:effectLst/>
      </c:spPr>
      <c:txPr>
        <a:bodyPr rot="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en-US" sz="900" b="0" i="0" u="none" strike="noStrike" kern="1200" baseline="0">
              <a:solidFill>
                <a:srgbClr val="404040"/>
              </a:solidFill>
              <a:latin typeface="Aptos"/>
              <a:ea typeface="+mn-ea"/>
              <a:cs typeface="+mn-cs"/>
            </a:defRPr>
          </a:pPr>
          <a:endParaRPr lang="pl-PL"/>
        </a:p>
      </c:txPr>
    </c:legend>
    <c:plotVisOnly val="1"/>
    <c:dispBlanksAs val="gap"/>
    <c:showDLblsOverMax val="0"/>
  </c:chart>
  <c:spPr>
    <a:gradFill>
      <a:gsLst>
        <a:gs pos="0">
          <a:srgbClr val="FFFFFF"/>
        </a:gs>
        <a:gs pos="100000">
          <a:srgbClr val="BFBFBF"/>
        </a:gs>
      </a:gsLst>
      <a:path path="circle">
        <a:fillToRect l="50000" r="50000" b="100000"/>
      </a:path>
    </a:gradFill>
    <a:ln w="9363" cap="flat" cmpd="sng" algn="ctr">
      <a:solidFill>
        <a:srgbClr val="BFBFBF"/>
      </a:solidFill>
      <a:prstDash val="solid"/>
      <a:round/>
    </a:ln>
    <a:effectLst/>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Aptos"/>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koszt świadczeń</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2021</c:v>
                </c:pt>
                <c:pt idx="1">
                  <c:v>2022</c:v>
                </c:pt>
                <c:pt idx="2">
                  <c:v>2023</c:v>
                </c:pt>
                <c:pt idx="3">
                  <c:v>2024</c:v>
                </c:pt>
              </c:numCache>
            </c:numRef>
          </c:cat>
          <c:val>
            <c:numRef>
              <c:f>Sheet1!$B$2:$B$5</c:f>
              <c:numCache>
                <c:formatCode>General</c:formatCode>
                <c:ptCount val="4"/>
                <c:pt idx="0">
                  <c:v>2215278</c:v>
                </c:pt>
                <c:pt idx="1">
                  <c:v>2343422</c:v>
                </c:pt>
                <c:pt idx="2">
                  <c:v>2332646</c:v>
                </c:pt>
                <c:pt idx="3">
                  <c:v>3292388</c:v>
                </c:pt>
              </c:numCache>
            </c:numRef>
          </c:val>
          <c:extLst>
            <c:ext xmlns:c16="http://schemas.microsoft.com/office/drawing/2014/chart" uri="{C3380CC4-5D6E-409C-BE32-E72D297353CC}">
              <c16:uniqueId val="{00000000-31C9-4712-9B2D-CE31EB52A251}"/>
            </c:ext>
          </c:extLst>
        </c:ser>
        <c:dLbls>
          <c:showLegendKey val="0"/>
          <c:showVal val="1"/>
          <c:showCatName val="0"/>
          <c:showSerName val="0"/>
          <c:showPercent val="0"/>
          <c:showBubbleSize val="0"/>
        </c:dLbls>
        <c:gapWidth val="269"/>
        <c:overlap val="-27"/>
        <c:axId val="375713680"/>
        <c:axId val="375709360"/>
      </c:barChart>
      <c:lineChart>
        <c:grouping val="stacked"/>
        <c:varyColors val="0"/>
        <c:ser>
          <c:idx val="1"/>
          <c:order val="1"/>
          <c:tx>
            <c:strRef>
              <c:f>Sheet1!$C$1</c:f>
              <c:strCache>
                <c:ptCount val="1"/>
                <c:pt idx="0">
                  <c:v>liczba osób</c:v>
                </c:pt>
              </c:strCache>
            </c:strRef>
          </c:tx>
          <c:spPr>
            <a:ln w="34925" cap="rnd">
              <a:solidFill>
                <a:schemeClr val="accent5">
                  <a:tint val="77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w="9525">
                <a:solidFill>
                  <a:schemeClr val="accent5">
                    <a:tint val="77000"/>
                  </a:schemeClr>
                </a:solidFill>
                <a:round/>
              </a:ln>
              <a:effectLst>
                <a:outerShdw blurRad="57150" dist="19050" dir="5400000" algn="ctr" rotWithShape="0">
                  <a:srgbClr val="000000">
                    <a:alpha val="63000"/>
                  </a:srgbClr>
                </a:outerShdw>
              </a:effectLst>
            </c:spPr>
          </c:marker>
          <c:dLbls>
            <c:dLbl>
              <c:idx val="0"/>
              <c:layout>
                <c:manualLayout>
                  <c:x val="-4.0132200188857436E-2"/>
                  <c:y val="-7.4198988195615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C9-4712-9B2D-CE31EB52A251}"/>
                </c:ext>
              </c:extLst>
            </c:dLbl>
            <c:dLbl>
              <c:idx val="1"/>
              <c:layout>
                <c:manualLayout>
                  <c:x val="-3.7771482530689328E-2"/>
                  <c:y val="8.094435075885328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C9-4712-9B2D-CE31EB52A251}"/>
                </c:ext>
              </c:extLst>
            </c:dLbl>
            <c:dLbl>
              <c:idx val="2"/>
              <c:layout>
                <c:manualLayout>
                  <c:x val="-3.5410764872521247E-2"/>
                  <c:y val="9.443507588532877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C9-4712-9B2D-CE31EB52A251}"/>
                </c:ext>
              </c:extLst>
            </c:dLbl>
            <c:dLbl>
              <c:idx val="3"/>
              <c:layout>
                <c:manualLayout>
                  <c:x val="-3.5410764872521247E-2"/>
                  <c:y val="8.094435075885322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C9-4712-9B2D-CE31EB52A25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2021</c:v>
                </c:pt>
                <c:pt idx="1">
                  <c:v>2022</c:v>
                </c:pt>
                <c:pt idx="2">
                  <c:v>2023</c:v>
                </c:pt>
                <c:pt idx="3">
                  <c:v>2024</c:v>
                </c:pt>
              </c:numCache>
            </c:numRef>
          </c:cat>
          <c:val>
            <c:numRef>
              <c:f>Sheet1!$C$2:$C$5</c:f>
              <c:numCache>
                <c:formatCode>General</c:formatCode>
                <c:ptCount val="4"/>
                <c:pt idx="0">
                  <c:v>406</c:v>
                </c:pt>
                <c:pt idx="1">
                  <c:v>376</c:v>
                </c:pt>
                <c:pt idx="2">
                  <c:v>382</c:v>
                </c:pt>
                <c:pt idx="3">
                  <c:v>381</c:v>
                </c:pt>
              </c:numCache>
            </c:numRef>
          </c:val>
          <c:smooth val="0"/>
          <c:extLst>
            <c:ext xmlns:c16="http://schemas.microsoft.com/office/drawing/2014/chart" uri="{C3380CC4-5D6E-409C-BE32-E72D297353CC}">
              <c16:uniqueId val="{00000005-31C9-4712-9B2D-CE31EB52A251}"/>
            </c:ext>
          </c:extLst>
        </c:ser>
        <c:dLbls>
          <c:showLegendKey val="0"/>
          <c:showVal val="1"/>
          <c:showCatName val="0"/>
          <c:showSerName val="0"/>
          <c:showPercent val="0"/>
          <c:showBubbleSize val="0"/>
        </c:dLbls>
        <c:marker val="1"/>
        <c:smooth val="0"/>
        <c:axId val="224665936"/>
        <c:axId val="224661616"/>
      </c:lineChart>
      <c:catAx>
        <c:axId val="375713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5709360"/>
        <c:crosses val="autoZero"/>
        <c:auto val="1"/>
        <c:lblAlgn val="ctr"/>
        <c:lblOffset val="100"/>
        <c:noMultiLvlLbl val="0"/>
      </c:catAx>
      <c:valAx>
        <c:axId val="37570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5713680"/>
        <c:crosses val="autoZero"/>
        <c:crossBetween val="between"/>
      </c:valAx>
      <c:valAx>
        <c:axId val="22466161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665936"/>
        <c:crosses val="max"/>
        <c:crossBetween val="between"/>
      </c:valAx>
      <c:catAx>
        <c:axId val="224665936"/>
        <c:scaling>
          <c:orientation val="minMax"/>
        </c:scaling>
        <c:delete val="1"/>
        <c:axPos val="b"/>
        <c:numFmt formatCode="General" sourceLinked="1"/>
        <c:majorTickMark val="none"/>
        <c:minorTickMark val="none"/>
        <c:tickLblPos val="nextTo"/>
        <c:crossAx val="224661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dla niepełnosprawnego dziecka</c:v>
                </c:pt>
              </c:strCache>
            </c:strRef>
          </c:tx>
          <c:spPr>
            <a:solidFill>
              <a:schemeClr val="accent5">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Sheet1!$A$2:$A$5</c:f>
              <c:numCache>
                <c:formatCode>General</c:formatCode>
                <c:ptCount val="3"/>
                <c:pt idx="0">
                  <c:v>2022</c:v>
                </c:pt>
                <c:pt idx="1">
                  <c:v>2023</c:v>
                </c:pt>
                <c:pt idx="2">
                  <c:v>2024</c:v>
                </c:pt>
              </c:numCache>
            </c:numRef>
          </c:cat>
          <c:val>
            <c:numRef>
              <c:f>Sheet1!$B$2:$B$5</c:f>
              <c:numCache>
                <c:formatCode>General</c:formatCode>
                <c:ptCount val="3"/>
                <c:pt idx="0">
                  <c:v>7910</c:v>
                </c:pt>
                <c:pt idx="1">
                  <c:v>8611</c:v>
                </c:pt>
                <c:pt idx="2">
                  <c:v>9510</c:v>
                </c:pt>
              </c:numCache>
            </c:numRef>
          </c:val>
          <c:extLst>
            <c:ext xmlns:c16="http://schemas.microsoft.com/office/drawing/2014/chart" uri="{C3380CC4-5D6E-409C-BE32-E72D297353CC}">
              <c16:uniqueId val="{00000000-EE05-4F62-9D52-CBAB61CFDF99}"/>
            </c:ext>
          </c:extLst>
        </c:ser>
        <c:ser>
          <c:idx val="1"/>
          <c:order val="1"/>
          <c:tx>
            <c:strRef>
              <c:f>Sheet1!$C$1</c:f>
              <c:strCache>
                <c:ptCount val="1"/>
                <c:pt idx="0">
                  <c:v>dla osoby powyżej 16 roku życia o znacznym stopniu niepełnosprawności</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Sheet1!$A$2:$A$5</c:f>
              <c:numCache>
                <c:formatCode>General</c:formatCode>
                <c:ptCount val="3"/>
                <c:pt idx="0">
                  <c:v>2022</c:v>
                </c:pt>
                <c:pt idx="1">
                  <c:v>2023</c:v>
                </c:pt>
                <c:pt idx="2">
                  <c:v>2024</c:v>
                </c:pt>
              </c:numCache>
            </c:numRef>
          </c:cat>
          <c:val>
            <c:numRef>
              <c:f>Sheet1!$C$2:$C$5</c:f>
              <c:numCache>
                <c:formatCode>General</c:formatCode>
                <c:ptCount val="3"/>
                <c:pt idx="0">
                  <c:v>7947</c:v>
                </c:pt>
                <c:pt idx="1">
                  <c:v>8414</c:v>
                </c:pt>
                <c:pt idx="2">
                  <c:v>8286</c:v>
                </c:pt>
              </c:numCache>
            </c:numRef>
          </c:val>
          <c:extLst>
            <c:ext xmlns:c16="http://schemas.microsoft.com/office/drawing/2014/chart" uri="{C3380CC4-5D6E-409C-BE32-E72D297353CC}">
              <c16:uniqueId val="{00000001-EE05-4F62-9D52-CBAB61CFDF99}"/>
            </c:ext>
          </c:extLst>
        </c:ser>
        <c:ser>
          <c:idx val="2"/>
          <c:order val="2"/>
          <c:tx>
            <c:strRef>
              <c:f>Sheet1!$D$1</c:f>
              <c:strCache>
                <c:ptCount val="1"/>
                <c:pt idx="0">
                  <c:v>dla osoby niepełnosprawnej powyżej 16 lat o umiarkowanym stopniu niepełnosprawności, która powstała przed 21 rokiem życia</c:v>
                </c:pt>
              </c:strCache>
            </c:strRef>
          </c:tx>
          <c:spPr>
            <a:solidFill>
              <a:schemeClr val="accent5">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Sheet1!$A$2:$A$5</c:f>
              <c:numCache>
                <c:formatCode>General</c:formatCode>
                <c:ptCount val="3"/>
                <c:pt idx="0">
                  <c:v>2022</c:v>
                </c:pt>
                <c:pt idx="1">
                  <c:v>2023</c:v>
                </c:pt>
                <c:pt idx="2">
                  <c:v>2024</c:v>
                </c:pt>
              </c:numCache>
            </c:numRef>
          </c:cat>
          <c:val>
            <c:numRef>
              <c:f>Sheet1!$D$2:$D$4</c:f>
              <c:numCache>
                <c:formatCode>General</c:formatCode>
                <c:ptCount val="3"/>
                <c:pt idx="0">
                  <c:v>7735</c:v>
                </c:pt>
                <c:pt idx="1">
                  <c:v>8108</c:v>
                </c:pt>
                <c:pt idx="2">
                  <c:v>8304</c:v>
                </c:pt>
              </c:numCache>
            </c:numRef>
          </c:val>
          <c:extLst>
            <c:ext xmlns:c16="http://schemas.microsoft.com/office/drawing/2014/chart" uri="{C3380CC4-5D6E-409C-BE32-E72D297353CC}">
              <c16:uniqueId val="{00000002-EE05-4F62-9D52-CBAB61CFDF99}"/>
            </c:ext>
          </c:extLst>
        </c:ser>
        <c:dLbls>
          <c:dLblPos val="inEnd"/>
          <c:showLegendKey val="0"/>
          <c:showVal val="1"/>
          <c:showCatName val="0"/>
          <c:showSerName val="0"/>
          <c:showPercent val="0"/>
          <c:showBubbleSize val="0"/>
        </c:dLbls>
        <c:gapWidth val="65"/>
        <c:axId val="258826832"/>
        <c:axId val="258827312"/>
      </c:barChart>
      <c:catAx>
        <c:axId val="258826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258827312"/>
        <c:crosses val="autoZero"/>
        <c:auto val="1"/>
        <c:lblAlgn val="ctr"/>
        <c:lblOffset val="100"/>
        <c:noMultiLvlLbl val="0"/>
      </c:catAx>
      <c:valAx>
        <c:axId val="258827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8826832"/>
        <c:crosses val="autoZero"/>
        <c:crossBetween val="between"/>
      </c:valAx>
      <c:spPr>
        <a:noFill/>
        <a:ln>
          <a:noFill/>
        </a:ln>
        <a:effectLst/>
      </c:spPr>
    </c:plotArea>
    <c:legend>
      <c:legendPos val="b"/>
      <c:layout>
        <c:manualLayout>
          <c:xMode val="edge"/>
          <c:yMode val="edge"/>
          <c:x val="6.0147383593362566E-2"/>
          <c:y val="0.62389271092652054"/>
          <c:w val="0.8797049066783319"/>
          <c:h val="0.349738041349800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stacked"/>
        <c:varyColors val="0"/>
        <c:ser>
          <c:idx val="0"/>
          <c:order val="0"/>
          <c:tx>
            <c:strRef>
              <c:f>Sheet1!$B$1</c:f>
              <c:strCache>
                <c:ptCount val="1"/>
                <c:pt idx="0">
                  <c:v>Kwota wypłaconych zasiłków pielęgnacyjnych w zł</c:v>
                </c:pt>
              </c:strCache>
            </c:strRef>
          </c:tx>
          <c:spPr>
            <a:solidFill>
              <a:schemeClr val="accent5">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Sheet1!$A$2:$A$7</c:f>
              <c:numCache>
                <c:formatCode>General</c:formatCode>
                <c:ptCount val="6"/>
                <c:pt idx="0">
                  <c:v>2019</c:v>
                </c:pt>
                <c:pt idx="1">
                  <c:v>2020</c:v>
                </c:pt>
                <c:pt idx="2">
                  <c:v>2021</c:v>
                </c:pt>
                <c:pt idx="3">
                  <c:v>2022</c:v>
                </c:pt>
                <c:pt idx="4">
                  <c:v>2023</c:v>
                </c:pt>
                <c:pt idx="5">
                  <c:v>2024</c:v>
                </c:pt>
              </c:numCache>
            </c:numRef>
          </c:cat>
          <c:val>
            <c:numRef>
              <c:f>Sheet1!$B$2:$B$7</c:f>
              <c:numCache>
                <c:formatCode>General</c:formatCode>
                <c:ptCount val="6"/>
                <c:pt idx="0">
                  <c:v>4109346</c:v>
                </c:pt>
                <c:pt idx="1">
                  <c:v>4788921</c:v>
                </c:pt>
                <c:pt idx="2">
                  <c:v>5001822</c:v>
                </c:pt>
                <c:pt idx="3">
                  <c:v>5250519</c:v>
                </c:pt>
                <c:pt idx="4">
                  <c:v>5626267</c:v>
                </c:pt>
                <c:pt idx="5">
                  <c:v>5837479</c:v>
                </c:pt>
              </c:numCache>
            </c:numRef>
          </c:val>
          <c:extLst>
            <c:ext xmlns:c16="http://schemas.microsoft.com/office/drawing/2014/chart" uri="{C3380CC4-5D6E-409C-BE32-E72D297353CC}">
              <c16:uniqueId val="{00000000-1F55-4F69-A2B6-B71E9D257B53}"/>
            </c:ext>
          </c:extLst>
        </c:ser>
        <c:ser>
          <c:idx val="1"/>
          <c:order val="1"/>
          <c:tx>
            <c:strRef>
              <c:f>Sheet1!$C$1</c:f>
              <c:strCache>
                <c:ptCount val="1"/>
                <c:pt idx="0">
                  <c:v>Column1</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Sheet1!$A$2:$A$7</c:f>
              <c:numCache>
                <c:formatCode>General</c:formatCode>
                <c:ptCount val="6"/>
                <c:pt idx="0">
                  <c:v>2019</c:v>
                </c:pt>
                <c:pt idx="1">
                  <c:v>2020</c:v>
                </c:pt>
                <c:pt idx="2">
                  <c:v>2021</c:v>
                </c:pt>
                <c:pt idx="3">
                  <c:v>2022</c:v>
                </c:pt>
                <c:pt idx="4">
                  <c:v>2023</c:v>
                </c:pt>
                <c:pt idx="5">
                  <c:v>2024</c:v>
                </c:pt>
              </c:numCache>
            </c:numRef>
          </c:cat>
          <c:val>
            <c:numRef>
              <c:f>Sheet1!$C$2:$C$7</c:f>
              <c:numCache>
                <c:formatCode>General</c:formatCode>
                <c:ptCount val="6"/>
              </c:numCache>
            </c:numRef>
          </c:val>
          <c:extLst>
            <c:ext xmlns:c16="http://schemas.microsoft.com/office/drawing/2014/chart" uri="{C3380CC4-5D6E-409C-BE32-E72D297353CC}">
              <c16:uniqueId val="{00000001-1F55-4F69-A2B6-B71E9D257B53}"/>
            </c:ext>
          </c:extLst>
        </c:ser>
        <c:ser>
          <c:idx val="2"/>
          <c:order val="2"/>
          <c:tx>
            <c:strRef>
              <c:f>Sheet1!$D$1</c:f>
              <c:strCache>
                <c:ptCount val="1"/>
                <c:pt idx="0">
                  <c:v>Column2</c:v>
                </c:pt>
              </c:strCache>
            </c:strRef>
          </c:tx>
          <c:spPr>
            <a:solidFill>
              <a:schemeClr val="accent5">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Sheet1!$A$2:$A$7</c:f>
              <c:numCache>
                <c:formatCode>General</c:formatCode>
                <c:ptCount val="6"/>
                <c:pt idx="0">
                  <c:v>2019</c:v>
                </c:pt>
                <c:pt idx="1">
                  <c:v>2020</c:v>
                </c:pt>
                <c:pt idx="2">
                  <c:v>2021</c:v>
                </c:pt>
                <c:pt idx="3">
                  <c:v>2022</c:v>
                </c:pt>
                <c:pt idx="4">
                  <c:v>2023</c:v>
                </c:pt>
                <c:pt idx="5">
                  <c:v>2024</c:v>
                </c:pt>
              </c:numCache>
            </c:numRef>
          </c:cat>
          <c:val>
            <c:numRef>
              <c:f>Sheet1!$D$2:$D$7</c:f>
              <c:numCache>
                <c:formatCode>General</c:formatCode>
                <c:ptCount val="6"/>
              </c:numCache>
            </c:numRef>
          </c:val>
          <c:extLst>
            <c:ext xmlns:c16="http://schemas.microsoft.com/office/drawing/2014/chart" uri="{C3380CC4-5D6E-409C-BE32-E72D297353CC}">
              <c16:uniqueId val="{00000002-1F55-4F69-A2B6-B71E9D257B53}"/>
            </c:ext>
          </c:extLst>
        </c:ser>
        <c:dLbls>
          <c:dLblPos val="ctr"/>
          <c:showLegendKey val="0"/>
          <c:showVal val="1"/>
          <c:showCatName val="0"/>
          <c:showSerName val="0"/>
          <c:showPercent val="0"/>
          <c:showBubbleSize val="0"/>
        </c:dLbls>
        <c:gapWidth val="150"/>
        <c:overlap val="100"/>
        <c:axId val="120738960"/>
        <c:axId val="120735600"/>
      </c:barChart>
      <c:catAx>
        <c:axId val="1207389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20735600"/>
        <c:crosses val="autoZero"/>
        <c:auto val="1"/>
        <c:lblAlgn val="ctr"/>
        <c:lblOffset val="100"/>
        <c:noMultiLvlLbl val="0"/>
      </c:catAx>
      <c:valAx>
        <c:axId val="12073560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0738960"/>
        <c:crosses val="autoZero"/>
        <c:crossBetween val="between"/>
      </c:valAx>
      <c:spPr>
        <a:noFill/>
        <a:ln>
          <a:noFill/>
        </a:ln>
        <a:effectLst/>
      </c:spPr>
    </c:plotArea>
    <c:legend>
      <c:legendPos val="b"/>
      <c:legendEntry>
        <c:idx val="1"/>
        <c:delete val="1"/>
      </c:legendEntry>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n5MoVCRHdviS56Vvzbi4t/W5pA==">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</go:docsCustomData>
</go:gDocsCustomXmlDataStorage>
</file>

<file path=customXml/itemProps1.xml><?xml version="1.0" encoding="utf-8"?>
<ds:datastoreItem xmlns:ds="http://schemas.openxmlformats.org/officeDocument/2006/customXml" ds:itemID="{04A40C79-B5E7-486E-9DCA-200D89CB58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52</Pages>
  <Words>17570</Words>
  <Characters>105421</Characters>
  <Application>Microsoft Office Word</Application>
  <DocSecurity>0</DocSecurity>
  <Lines>878</Lines>
  <Paragraphs>245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Żegnałek</dc:creator>
  <cp:lastModifiedBy>Małgorzata Dziwoki-Więcek</cp:lastModifiedBy>
  <cp:revision>133</cp:revision>
  <cp:lastPrinted>2026-02-05T10:59:00Z</cp:lastPrinted>
  <dcterms:created xsi:type="dcterms:W3CDTF">2026-02-25T11:46:00Z</dcterms:created>
  <dcterms:modified xsi:type="dcterms:W3CDTF">2026-03-05T17:30:00Z</dcterms:modified>
</cp:coreProperties>
</file>