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Klauzula informacyjna w przypadku zbierania danych od osoby, której dane dotyczą</w:t>
      </w:r>
    </w:p>
    <w:p w:rsidR="0024786D" w:rsidRDefault="0024786D" w:rsidP="0024786D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</w:p>
    <w:p w:rsidR="0024786D" w:rsidRPr="00177F86" w:rsidRDefault="0024786D" w:rsidP="0024786D">
      <w:pPr>
        <w:tabs>
          <w:tab w:val="left" w:pos="9072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177F86">
        <w:rPr>
          <w:rFonts w:ascii="Arial" w:hAnsi="Arial" w:cs="Arial"/>
          <w:b/>
          <w:sz w:val="20"/>
        </w:rPr>
        <w:t>ot. ochrony danych osobowych w zakresie zlecania zadań publicznych jednostkom sektora pozarządowego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RODO), informuję, że: 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Administrator danych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:rsidR="0024786D" w:rsidRPr="00177F86" w:rsidRDefault="0024786D" w:rsidP="0024786D">
      <w:pPr>
        <w:tabs>
          <w:tab w:val="left" w:pos="9072"/>
        </w:tabs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Administratorem Pani/Pana danych osobowych jest Miasto Opole z siedzibą przy Opolu, ul. Rynek 1A 45-015, adres e-mail: </w:t>
      </w:r>
      <w:hyperlink r:id="rId6" w:history="1">
        <w:r w:rsidRPr="00C12FB7">
          <w:rPr>
            <w:rStyle w:val="Hipercze"/>
            <w:rFonts w:ascii="Arial" w:hAnsi="Arial" w:cs="Arial"/>
            <w:sz w:val="20"/>
          </w:rPr>
          <w:t>urzad@um.opole.pl</w:t>
        </w:r>
      </w:hyperlink>
      <w:r w:rsidRPr="00177F86">
        <w:rPr>
          <w:rFonts w:ascii="Arial" w:hAnsi="Arial" w:cs="Arial"/>
          <w:sz w:val="20"/>
        </w:rPr>
        <w:t>; tel. 77 45 11</w:t>
      </w:r>
      <w:r>
        <w:rPr>
          <w:rFonts w:ascii="Arial" w:hAnsi="Arial" w:cs="Arial"/>
          <w:sz w:val="20"/>
        </w:rPr>
        <w:t> </w:t>
      </w:r>
      <w:r w:rsidRPr="00177F86">
        <w:rPr>
          <w:rFonts w:ascii="Arial" w:hAnsi="Arial" w:cs="Arial"/>
          <w:sz w:val="20"/>
        </w:rPr>
        <w:t>800</w:t>
      </w:r>
      <w:r>
        <w:rPr>
          <w:rFonts w:ascii="Arial" w:hAnsi="Arial" w:cs="Arial"/>
          <w:sz w:val="20"/>
        </w:rPr>
        <w:t>.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Z Administratorem można się skontaktować poprzez adres mailowy urzad@um.opole.pl lub pisemnie na adres siedziby Administratora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 xml:space="preserve">Inspektor ochrony danych </w:t>
      </w:r>
      <w:r w:rsidRPr="00177F86">
        <w:rPr>
          <w:rFonts w:ascii="Arial" w:hAnsi="Arial" w:cs="Arial"/>
          <w:color w:val="auto"/>
          <w:sz w:val="20"/>
          <w:szCs w:val="20"/>
        </w:rPr>
        <w:t> 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Z Inspektorem </w:t>
      </w:r>
      <w:bookmarkStart w:id="0" w:name="_GoBack"/>
      <w:bookmarkEnd w:id="0"/>
      <w:r w:rsidRPr="00177F86">
        <w:rPr>
          <w:rFonts w:ascii="Arial" w:hAnsi="Arial" w:cs="Arial"/>
          <w:color w:val="auto"/>
          <w:sz w:val="20"/>
          <w:szCs w:val="20"/>
        </w:rPr>
        <w:t>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Cele przetwarzania danych osobowych oraz podstawa prawna przetwarzania </w:t>
      </w:r>
    </w:p>
    <w:p w:rsidR="0024786D" w:rsidRPr="00177F86" w:rsidRDefault="0024786D" w:rsidP="0024786D">
      <w:pPr>
        <w:autoSpaceDE/>
        <w:autoSpaceDN/>
        <w:adjustRightInd/>
        <w:rPr>
          <w:rFonts w:ascii="Arial" w:hAnsi="Arial" w:cs="Arial"/>
          <w:sz w:val="20"/>
        </w:rPr>
      </w:pPr>
      <w:r w:rsidRPr="00177F86">
        <w:rPr>
          <w:rFonts w:ascii="Arial" w:hAnsi="Arial" w:cs="Arial"/>
          <w:sz w:val="20"/>
        </w:rPr>
        <w:t xml:space="preserve">Przetwarzanie Pani/Pana danych osobowych odbywać się będzie na podstawie art. 6 ust. 1 lit. </w:t>
      </w:r>
      <w:r>
        <w:rPr>
          <w:rFonts w:ascii="Arial" w:hAnsi="Arial" w:cs="Arial"/>
          <w:sz w:val="20"/>
        </w:rPr>
        <w:t>b</w:t>
      </w:r>
      <w:r w:rsidRPr="00177F86">
        <w:rPr>
          <w:rFonts w:ascii="Arial" w:hAnsi="Arial" w:cs="Arial"/>
          <w:sz w:val="20"/>
        </w:rPr>
        <w:t xml:space="preserve"> RODO</w:t>
      </w:r>
      <w:r>
        <w:rPr>
          <w:rFonts w:ascii="Arial" w:hAnsi="Arial" w:cs="Arial"/>
          <w:sz w:val="20"/>
        </w:rPr>
        <w:t xml:space="preserve"> tj.  </w:t>
      </w:r>
      <w:r w:rsidRPr="006B2AD9">
        <w:rPr>
          <w:rFonts w:ascii="Arial" w:hAnsi="Arial" w:cs="Arial"/>
          <w:sz w:val="20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sz w:val="20"/>
        </w:rPr>
        <w:t xml:space="preserve"> oraz </w:t>
      </w:r>
      <w:r w:rsidRPr="005F1A16">
        <w:rPr>
          <w:rFonts w:ascii="Arial" w:hAnsi="Arial" w:cs="Arial"/>
          <w:sz w:val="20"/>
        </w:rPr>
        <w:t>art. 6 ust. 1 lit</w:t>
      </w:r>
      <w:r>
        <w:rPr>
          <w:rFonts w:ascii="Arial" w:hAnsi="Arial" w:cs="Arial"/>
          <w:sz w:val="20"/>
        </w:rPr>
        <w:t>.</w:t>
      </w:r>
      <w:r w:rsidRPr="005F1A16">
        <w:rPr>
          <w:rFonts w:ascii="Arial" w:hAnsi="Arial" w:cs="Arial"/>
          <w:sz w:val="20"/>
        </w:rPr>
        <w:t xml:space="preserve"> c RODO</w:t>
      </w:r>
      <w:r w:rsidRPr="00177F86">
        <w:rPr>
          <w:rFonts w:ascii="Arial" w:hAnsi="Arial" w:cs="Arial"/>
          <w:sz w:val="20"/>
        </w:rPr>
        <w:t xml:space="preserve"> w związku z </w:t>
      </w:r>
      <w:bookmarkStart w:id="1" w:name="_Hlk203045337"/>
      <w:r w:rsidRPr="00177F86">
        <w:rPr>
          <w:rFonts w:ascii="Arial" w:hAnsi="Arial" w:cs="Arial"/>
          <w:sz w:val="20"/>
        </w:rPr>
        <w:t xml:space="preserve">ustawą z dnia 24 kwietnia 2003 r. o działalności pożytku publicznego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i o wolontariacie,</w:t>
      </w:r>
      <w:bookmarkEnd w:id="1"/>
      <w:r w:rsidRPr="00177F86">
        <w:rPr>
          <w:rFonts w:ascii="Arial" w:hAnsi="Arial" w:cs="Arial"/>
          <w:sz w:val="20"/>
        </w:rPr>
        <w:t xml:space="preserve"> tj. art.  11 ust. 1: wspieranie oraz powierzania zadań publicznych, a także </w:t>
      </w:r>
      <w:r>
        <w:rPr>
          <w:rFonts w:ascii="Arial" w:hAnsi="Arial" w:cs="Arial"/>
          <w:sz w:val="20"/>
        </w:rPr>
        <w:br/>
      </w:r>
      <w:r w:rsidRPr="00177F86">
        <w:rPr>
          <w:rFonts w:ascii="Arial" w:hAnsi="Arial" w:cs="Arial"/>
          <w:sz w:val="20"/>
        </w:rPr>
        <w:t>art. 11 ust. 2: przeprowadzenie procedury konkursowej albo art. 19a: zlecanie zadań publicznych w trybie małych zleceń.</w:t>
      </w:r>
    </w:p>
    <w:p w:rsidR="0024786D" w:rsidRPr="00177F86" w:rsidRDefault="0024786D" w:rsidP="0024786D">
      <w:pPr>
        <w:autoSpaceDE/>
        <w:autoSpaceDN/>
        <w:adjustRightInd/>
        <w:rPr>
          <w:rFonts w:ascii="Arial" w:hAnsi="Arial" w:cs="Arial"/>
          <w:b/>
          <w:bCs/>
          <w:sz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Odbiorcy danych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Pani/Pana dane osobowe będą udostępniane na podstawie przepisów prawa</w:t>
      </w:r>
      <w:r>
        <w:rPr>
          <w:rFonts w:ascii="Arial" w:hAnsi="Arial" w:cs="Arial"/>
          <w:color w:val="auto"/>
          <w:sz w:val="20"/>
          <w:szCs w:val="20"/>
        </w:rPr>
        <w:t>, w szczególności upoważnionym pracownikom Urzędu Miasta Opola oraz członkom komisji konkursowych</w:t>
      </w:r>
      <w:r w:rsidRPr="00177F86">
        <w:rPr>
          <w:rFonts w:ascii="Arial" w:hAnsi="Arial" w:cs="Arial"/>
          <w:color w:val="auto"/>
          <w:sz w:val="20"/>
          <w:szCs w:val="20"/>
        </w:rPr>
        <w:t>.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Okres przechowywania danych osobowych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  <w:r w:rsidRPr="000C3DD8">
        <w:rPr>
          <w:rFonts w:ascii="Arial" w:hAnsi="Arial" w:cs="Arial"/>
          <w:color w:val="auto"/>
          <w:sz w:val="20"/>
          <w:szCs w:val="20"/>
        </w:rPr>
        <w:t>Pani/Pana dane osobowe będą przechowywane przez okres niezbędny do realizacji celów przetwarzania lub do momentu wygaśnięcia obowiązków ciążących na Administratorze, a po upływie tego okresu będą archiwizowane zgodnie z okresem przewidzianym w przepisach prawa.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Prawa przysługujące osobie, której dane dotyczą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 xml:space="preserve">Ponadto także prawo do cofnięcia zgody w dowolnym momencie bez wpływu na zgodność </w:t>
      </w:r>
      <w:r w:rsidRPr="00177F86">
        <w:rPr>
          <w:rFonts w:ascii="Arial" w:hAnsi="Arial" w:cs="Arial"/>
          <w:color w:val="auto"/>
          <w:sz w:val="20"/>
          <w:szCs w:val="20"/>
        </w:rPr>
        <w:br/>
        <w:t>z prawem przetwarzania, prawo do przenoszenia danych oraz prawo do wniesienia sprzeciwu wobec przetwarzania Pani/Pana danych osobowych. 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b/>
          <w:bCs/>
          <w:color w:val="auto"/>
          <w:sz w:val="20"/>
          <w:szCs w:val="20"/>
        </w:rPr>
        <w:t>Prawo wniesienia skargi do organu nadzorczego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Przysługuje Pani/Panu prawo wniesienia skargi do Prezesa Urzędu Ochrony Danych Osobowych, gdy uzna Pani/Pan, iż przetwarzanie danych osobowych Pani/Pana dotyczących narusza przepisy RODO. 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b/>
          <w:color w:val="auto"/>
          <w:sz w:val="20"/>
          <w:szCs w:val="20"/>
        </w:rPr>
      </w:pPr>
      <w:r w:rsidRPr="00177F86">
        <w:rPr>
          <w:rFonts w:ascii="Arial" w:hAnsi="Arial" w:cs="Arial"/>
          <w:b/>
          <w:color w:val="auto"/>
          <w:sz w:val="20"/>
          <w:szCs w:val="20"/>
        </w:rPr>
        <w:t>Konsekwencje niepodania danych osobowych</w:t>
      </w:r>
    </w:p>
    <w:p w:rsidR="0024786D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  <w:r w:rsidRPr="00177F86">
        <w:rPr>
          <w:rFonts w:ascii="Arial" w:hAnsi="Arial" w:cs="Arial"/>
          <w:color w:val="auto"/>
          <w:sz w:val="20"/>
          <w:szCs w:val="20"/>
        </w:rPr>
        <w:t>Podanie przez Panią/Pana danych osobowych jest dobrowolne, ich niepodanie będzie skutkowało brakiem możliwości wzięcia udziału w konkursie</w:t>
      </w:r>
      <w:r>
        <w:rPr>
          <w:rFonts w:ascii="Arial" w:hAnsi="Arial" w:cs="Arial"/>
          <w:color w:val="auto"/>
          <w:sz w:val="20"/>
          <w:szCs w:val="20"/>
        </w:rPr>
        <w:t xml:space="preserve"> lub nierozpatrzeniem oferty złożonej na podstawie </w:t>
      </w:r>
      <w:r>
        <w:rPr>
          <w:rFonts w:ascii="Arial" w:hAnsi="Arial" w:cs="Arial"/>
          <w:color w:val="auto"/>
          <w:sz w:val="20"/>
          <w:szCs w:val="20"/>
        </w:rPr>
        <w:br/>
        <w:t>art. 19a</w:t>
      </w:r>
      <w:r w:rsidRPr="00996E6B">
        <w:t xml:space="preserve"> </w:t>
      </w:r>
      <w:r>
        <w:t xml:space="preserve">ww. </w:t>
      </w:r>
      <w:r w:rsidRPr="00996E6B">
        <w:rPr>
          <w:rFonts w:ascii="Arial" w:hAnsi="Arial" w:cs="Arial"/>
          <w:color w:val="auto"/>
          <w:sz w:val="20"/>
          <w:szCs w:val="20"/>
        </w:rPr>
        <w:t>ustaw</w:t>
      </w:r>
      <w:r>
        <w:rPr>
          <w:rFonts w:ascii="Arial" w:hAnsi="Arial" w:cs="Arial"/>
          <w:color w:val="auto"/>
          <w:sz w:val="20"/>
          <w:szCs w:val="20"/>
        </w:rPr>
        <w:t xml:space="preserve">y,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a następnie brakiem </w:t>
      </w:r>
      <w:r>
        <w:rPr>
          <w:rFonts w:ascii="Arial" w:hAnsi="Arial" w:cs="Arial"/>
          <w:color w:val="auto"/>
          <w:sz w:val="20"/>
          <w:szCs w:val="20"/>
        </w:rPr>
        <w:t xml:space="preserve">możliwości </w:t>
      </w:r>
      <w:r w:rsidRPr="00177F86">
        <w:rPr>
          <w:rFonts w:ascii="Arial" w:hAnsi="Arial" w:cs="Arial"/>
          <w:color w:val="auto"/>
          <w:sz w:val="20"/>
          <w:szCs w:val="20"/>
        </w:rPr>
        <w:t xml:space="preserve">zlecenia realizacji zadania publicznego. </w:t>
      </w:r>
    </w:p>
    <w:p w:rsidR="0024786D" w:rsidRPr="00177F86" w:rsidRDefault="0024786D" w:rsidP="0024786D">
      <w:pPr>
        <w:pStyle w:val="divpara"/>
        <w:tabs>
          <w:tab w:val="left" w:pos="9072"/>
        </w:tabs>
        <w:spacing w:before="0" w:line="240" w:lineRule="auto"/>
        <w:ind w:right="0"/>
        <w:rPr>
          <w:rFonts w:ascii="Arial" w:hAnsi="Arial" w:cs="Arial"/>
          <w:color w:val="auto"/>
          <w:sz w:val="20"/>
          <w:szCs w:val="20"/>
        </w:rPr>
      </w:pPr>
    </w:p>
    <w:p w:rsidR="0024786D" w:rsidRPr="009F252D" w:rsidRDefault="0024786D" w:rsidP="0024786D">
      <w:pPr>
        <w:tabs>
          <w:tab w:val="left" w:pos="9072"/>
        </w:tabs>
        <w:rPr>
          <w:rFonts w:ascii="Arial" w:hAnsi="Arial" w:cs="Arial"/>
          <w:b/>
          <w:sz w:val="20"/>
        </w:rPr>
      </w:pPr>
      <w:r w:rsidRPr="005F3D7B">
        <w:rPr>
          <w:rFonts w:ascii="Arial" w:hAnsi="Arial" w:cs="Arial"/>
          <w:b/>
          <w:sz w:val="20"/>
        </w:rPr>
        <w:t>Zautomatyzowane podejmowanie decyzji, profilowani</w:t>
      </w:r>
      <w:r>
        <w:rPr>
          <w:rFonts w:ascii="Arial" w:hAnsi="Arial" w:cs="Arial"/>
          <w:b/>
          <w:sz w:val="20"/>
        </w:rPr>
        <w:t>e</w:t>
      </w:r>
    </w:p>
    <w:p w:rsidR="00EE23E6" w:rsidRDefault="0024786D" w:rsidP="0024786D">
      <w:pPr>
        <w:tabs>
          <w:tab w:val="left" w:pos="9072"/>
        </w:tabs>
      </w:pPr>
      <w:r w:rsidRPr="00177F86">
        <w:rPr>
          <w:rFonts w:ascii="Arial" w:hAnsi="Arial" w:cs="Arial"/>
          <w:bCs/>
          <w:sz w:val="20"/>
        </w:rPr>
        <w:t>Pani/Pana</w:t>
      </w:r>
      <w:r w:rsidRPr="00177F86">
        <w:rPr>
          <w:rFonts w:ascii="Arial" w:hAnsi="Arial" w:cs="Arial"/>
          <w:b/>
          <w:bCs/>
          <w:sz w:val="20"/>
        </w:rPr>
        <w:t xml:space="preserve"> </w:t>
      </w:r>
      <w:r w:rsidRPr="00177F86">
        <w:rPr>
          <w:rFonts w:ascii="Arial" w:hAnsi="Arial" w:cs="Arial"/>
          <w:sz w:val="20"/>
        </w:rPr>
        <w:t xml:space="preserve">dane osobowe nie będą podlegały zautomatyzowanemu podejmowaniu decyzji, w tym profilowaniu. </w:t>
      </w:r>
    </w:p>
    <w:sectPr w:rsidR="00EE23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86D" w:rsidRDefault="0024786D" w:rsidP="0024786D">
      <w:r>
        <w:separator/>
      </w:r>
    </w:p>
  </w:endnote>
  <w:endnote w:type="continuationSeparator" w:id="0">
    <w:p w:rsidR="0024786D" w:rsidRDefault="0024786D" w:rsidP="002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86D" w:rsidRDefault="0024786D" w:rsidP="0024786D">
      <w:r>
        <w:separator/>
      </w:r>
    </w:p>
  </w:footnote>
  <w:footnote w:type="continuationSeparator" w:id="0">
    <w:p w:rsidR="0024786D" w:rsidRDefault="0024786D" w:rsidP="0024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6D" w:rsidRPr="0024786D" w:rsidRDefault="0024786D" w:rsidP="0024786D">
    <w:pPr>
      <w:pStyle w:val="Nagwek"/>
      <w:jc w:val="right"/>
      <w:rPr>
        <w:sz w:val="18"/>
        <w:szCs w:val="18"/>
      </w:rPr>
    </w:pPr>
    <w:r w:rsidRPr="0024786D">
      <w:rPr>
        <w:rFonts w:ascii="Times New Roman" w:hAnsi="Times New Roman"/>
        <w:sz w:val="18"/>
        <w:szCs w:val="18"/>
      </w:rPr>
      <w:t xml:space="preserve">Załącznik do Ogłoszenia Prezydenta Miasta Opola </w:t>
    </w:r>
    <w:r w:rsidRPr="0024786D">
      <w:rPr>
        <w:rFonts w:ascii="Times New Roman" w:hAnsi="Times New Roman"/>
        <w:sz w:val="18"/>
        <w:szCs w:val="18"/>
      </w:rPr>
      <w:br/>
      <w:t>o otwartym konkursie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6D"/>
    <w:rsid w:val="0024786D"/>
    <w:rsid w:val="00E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B496"/>
  <w15:chartTrackingRefBased/>
  <w15:docId w15:val="{FEE52B63-A28A-4309-AC12-9365A180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78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4786D"/>
    <w:rPr>
      <w:color w:val="0000FF"/>
      <w:u w:val="single"/>
    </w:rPr>
  </w:style>
  <w:style w:type="paragraph" w:customStyle="1" w:styleId="divpara">
    <w:name w:val="div.para"/>
    <w:uiPriority w:val="99"/>
    <w:rsid w:val="0024786D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86D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7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86D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um.opol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Kucharska</dc:creator>
  <cp:keywords/>
  <dc:description/>
  <cp:lastModifiedBy>Elżbieta Kucharska</cp:lastModifiedBy>
  <cp:revision>1</cp:revision>
  <dcterms:created xsi:type="dcterms:W3CDTF">2025-12-16T08:42:00Z</dcterms:created>
  <dcterms:modified xsi:type="dcterms:W3CDTF">2025-12-16T08:44:00Z</dcterms:modified>
</cp:coreProperties>
</file>