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AB3BC" w14:textId="77777777" w:rsidR="008735D5" w:rsidRPr="00DC39F6" w:rsidRDefault="008735D5" w:rsidP="00D51EF1">
      <w:pPr>
        <w:rPr>
          <w:rFonts w:ascii="Times New Roman" w:hAnsi="Times New Roman"/>
          <w:szCs w:val="24"/>
        </w:rPr>
      </w:pPr>
    </w:p>
    <w:p w14:paraId="624E081D" w14:textId="77777777" w:rsidR="00D86216" w:rsidRPr="00DC39F6" w:rsidRDefault="00420B68" w:rsidP="00D51EF1">
      <w:pPr>
        <w:pStyle w:val="Nagwek4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EC8C64" wp14:editId="20D2AF3F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CB81A2" w14:textId="77777777"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14:paraId="033920E9" w14:textId="5CA6ACF4"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</w:t>
                            </w:r>
                            <w:r w:rsidR="00F945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4139D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372</w:t>
                            </w:r>
                            <w:r w:rsidR="00F945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</w:t>
                            </w:r>
                            <w:r w:rsidR="00BC7C4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41B04444" w14:textId="77777777"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14:paraId="2237B255" w14:textId="044731BD"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9810AF"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39D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13.06.</w:t>
                            </w:r>
                            <w:r w:rsidR="00F945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BC7C4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C8C64"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14:paraId="7DCB81A2" w14:textId="77777777"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14:paraId="033920E9" w14:textId="5CA6ACF4"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</w:t>
                      </w:r>
                      <w:r w:rsidR="00F945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4139D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372</w:t>
                      </w:r>
                      <w:r w:rsidR="00F945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</w:t>
                      </w:r>
                      <w:r w:rsidR="00BC7C4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14:paraId="41B04444" w14:textId="77777777"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14:paraId="2237B255" w14:textId="044731BD"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dnia </w:t>
                      </w:r>
                      <w:r w:rsidR="009810AF"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4139D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13.06.</w:t>
                      </w:r>
                      <w:r w:rsidR="00F945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BC7C4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14:paraId="669A320D" w14:textId="77777777" w:rsidR="00D86216" w:rsidRPr="00D03E23" w:rsidRDefault="00D86216" w:rsidP="00D51EF1">
      <w:pPr>
        <w:pStyle w:val="Nagwek4"/>
        <w:rPr>
          <w:sz w:val="24"/>
          <w:szCs w:val="24"/>
        </w:rPr>
      </w:pPr>
      <w:r w:rsidRPr="00D03E23">
        <w:rPr>
          <w:sz w:val="24"/>
          <w:szCs w:val="24"/>
        </w:rPr>
        <w:t>PREZYDENT MIASTA OPOLA</w:t>
      </w:r>
    </w:p>
    <w:p w14:paraId="447EFDAE" w14:textId="77777777" w:rsidR="00D86216" w:rsidRPr="00D03E23" w:rsidRDefault="00D86216" w:rsidP="00D51EF1">
      <w:pPr>
        <w:pStyle w:val="Nagwek4"/>
        <w:rPr>
          <w:b w:val="0"/>
          <w:i/>
          <w:sz w:val="24"/>
          <w:szCs w:val="24"/>
        </w:rPr>
      </w:pPr>
      <w:r w:rsidRPr="00D03E23">
        <w:rPr>
          <w:b w:val="0"/>
          <w:i/>
          <w:sz w:val="24"/>
          <w:szCs w:val="24"/>
        </w:rPr>
        <w:t>ogłasza  konkurs ofert</w:t>
      </w:r>
    </w:p>
    <w:p w14:paraId="56D6D7B3" w14:textId="77777777" w:rsidR="00D86216" w:rsidRPr="00D03E23" w:rsidRDefault="00D86216" w:rsidP="00D51EF1">
      <w:pPr>
        <w:jc w:val="center"/>
        <w:rPr>
          <w:rFonts w:ascii="Times New Roman" w:hAnsi="Times New Roman"/>
          <w:szCs w:val="24"/>
        </w:rPr>
      </w:pPr>
    </w:p>
    <w:p w14:paraId="0B1DBF8E" w14:textId="4B8C86FD" w:rsidR="00F9457E" w:rsidRPr="003B257D" w:rsidRDefault="000E58D6" w:rsidP="00D51EF1">
      <w:pPr>
        <w:pStyle w:val="Nagwek41"/>
        <w:rPr>
          <w:i/>
          <w:sz w:val="24"/>
          <w:szCs w:val="24"/>
        </w:rPr>
      </w:pPr>
      <w:r w:rsidRPr="003B257D">
        <w:rPr>
          <w:sz w:val="24"/>
          <w:szCs w:val="24"/>
        </w:rPr>
        <w:t>na powierzenie w 20</w:t>
      </w:r>
      <w:r w:rsidR="00F9457E" w:rsidRPr="003B257D">
        <w:rPr>
          <w:sz w:val="24"/>
          <w:szCs w:val="24"/>
        </w:rPr>
        <w:t>2</w:t>
      </w:r>
      <w:r w:rsidR="008E4F85" w:rsidRPr="003B257D">
        <w:rPr>
          <w:sz w:val="24"/>
          <w:szCs w:val="24"/>
        </w:rPr>
        <w:t>5</w:t>
      </w:r>
      <w:r w:rsidR="00D22E4C" w:rsidRPr="003B257D">
        <w:rPr>
          <w:sz w:val="24"/>
          <w:szCs w:val="24"/>
        </w:rPr>
        <w:t xml:space="preserve"> roku</w:t>
      </w:r>
      <w:r w:rsidRPr="003B257D">
        <w:rPr>
          <w:sz w:val="24"/>
          <w:szCs w:val="24"/>
        </w:rPr>
        <w:t xml:space="preserve"> realizacji zadań z zakresu</w:t>
      </w:r>
      <w:r w:rsidRPr="003B257D">
        <w:rPr>
          <w:bCs/>
          <w:sz w:val="24"/>
          <w:szCs w:val="24"/>
        </w:rPr>
        <w:t xml:space="preserve"> </w:t>
      </w:r>
      <w:r w:rsidR="00DC39F6" w:rsidRPr="003B257D">
        <w:rPr>
          <w:bCs/>
          <w:sz w:val="24"/>
          <w:szCs w:val="24"/>
        </w:rPr>
        <w:br/>
      </w:r>
      <w:r w:rsidR="00C33A1B" w:rsidRPr="003B257D">
        <w:rPr>
          <w:bCs/>
          <w:sz w:val="24"/>
          <w:szCs w:val="24"/>
        </w:rPr>
        <w:t xml:space="preserve">zdrowia publicznego w ramach </w:t>
      </w:r>
      <w:r w:rsidR="00E032FB" w:rsidRPr="003B257D">
        <w:rPr>
          <w:bCs/>
          <w:sz w:val="24"/>
          <w:szCs w:val="24"/>
        </w:rPr>
        <w:t xml:space="preserve">przeciwdziałania uzależnieniom i patologiom społecznym </w:t>
      </w:r>
      <w:r w:rsidR="00E032FB" w:rsidRPr="003B257D">
        <w:rPr>
          <w:bCs/>
          <w:sz w:val="24"/>
          <w:szCs w:val="24"/>
        </w:rPr>
        <w:br/>
      </w:r>
      <w:r w:rsidR="00F9457E" w:rsidRPr="003B257D">
        <w:rPr>
          <w:i/>
          <w:sz w:val="24"/>
          <w:szCs w:val="24"/>
        </w:rPr>
        <w:t xml:space="preserve">(zapobieganie uzależnieniom oraz skutkom zdrowotnym </w:t>
      </w:r>
    </w:p>
    <w:p w14:paraId="0F4A4FAE" w14:textId="77777777" w:rsidR="00E032FB" w:rsidRPr="003B257D" w:rsidRDefault="00F9457E" w:rsidP="00F9457E">
      <w:pPr>
        <w:pStyle w:val="Nagwek41"/>
        <w:tabs>
          <w:tab w:val="center" w:pos="4536"/>
          <w:tab w:val="right" w:pos="9072"/>
        </w:tabs>
        <w:jc w:val="left"/>
        <w:rPr>
          <w:bCs/>
          <w:sz w:val="24"/>
          <w:szCs w:val="24"/>
        </w:rPr>
      </w:pPr>
      <w:r w:rsidRPr="003B257D">
        <w:rPr>
          <w:i/>
          <w:sz w:val="24"/>
          <w:szCs w:val="24"/>
        </w:rPr>
        <w:tab/>
        <w:t>i społecznym wynikającym z uzależnień)</w:t>
      </w:r>
      <w:r w:rsidRPr="003B257D">
        <w:rPr>
          <w:i/>
          <w:sz w:val="24"/>
          <w:szCs w:val="24"/>
        </w:rPr>
        <w:tab/>
      </w:r>
    </w:p>
    <w:p w14:paraId="30DF7651" w14:textId="77777777" w:rsidR="000E58D6" w:rsidRPr="003B257D" w:rsidRDefault="000E58D6" w:rsidP="00D51EF1">
      <w:pPr>
        <w:pStyle w:val="Nagwek41"/>
        <w:rPr>
          <w:b w:val="0"/>
          <w:sz w:val="24"/>
          <w:szCs w:val="24"/>
        </w:rPr>
      </w:pPr>
      <w:r w:rsidRPr="003B257D">
        <w:rPr>
          <w:b w:val="0"/>
          <w:sz w:val="24"/>
          <w:szCs w:val="24"/>
        </w:rPr>
        <w:t>skierowany do:</w:t>
      </w:r>
    </w:p>
    <w:p w14:paraId="07CACC6F" w14:textId="77777777" w:rsidR="00D86216" w:rsidRPr="003B257D" w:rsidRDefault="00D86216" w:rsidP="0096169D">
      <w:pPr>
        <w:rPr>
          <w:rFonts w:ascii="Times New Roman" w:hAnsi="Times New Roman"/>
          <w:szCs w:val="24"/>
        </w:rPr>
      </w:pPr>
    </w:p>
    <w:p w14:paraId="0A116AFC" w14:textId="627BCDF9" w:rsidR="00C1768D" w:rsidRPr="003B257D" w:rsidRDefault="00C1768D" w:rsidP="00C1768D">
      <w:pPr>
        <w:pStyle w:val="Tekstpodstawowy23"/>
        <w:spacing w:line="240" w:lineRule="auto"/>
        <w:ind w:left="284" w:firstLine="0"/>
        <w:rPr>
          <w:rFonts w:ascii="Times New Roman" w:hAnsi="Times New Roman"/>
          <w:sz w:val="24"/>
          <w:szCs w:val="24"/>
        </w:rPr>
      </w:pPr>
      <w:r w:rsidRPr="003B257D">
        <w:rPr>
          <w:rFonts w:ascii="Times New Roman" w:hAnsi="Times New Roman"/>
          <w:sz w:val="24"/>
          <w:szCs w:val="24"/>
        </w:rPr>
        <w:t xml:space="preserve">podmiotów, których cele statutowe lub przedmiot działalności dotyczą spraw objętych  zadaniami określonymi w art. 2 pkt 3 a i 3 b ustawy z dnia 11 września 2015 r. o zdrowiu publicznym  (Dz.U. </w:t>
      </w:r>
      <w:r w:rsidR="00693097" w:rsidRPr="003B257D">
        <w:rPr>
          <w:rFonts w:ascii="Times New Roman" w:hAnsi="Times New Roman"/>
          <w:sz w:val="24"/>
          <w:szCs w:val="24"/>
        </w:rPr>
        <w:t>z 202</w:t>
      </w:r>
      <w:r w:rsidR="00285ED9" w:rsidRPr="003B257D">
        <w:rPr>
          <w:rFonts w:ascii="Times New Roman" w:hAnsi="Times New Roman"/>
          <w:sz w:val="24"/>
          <w:szCs w:val="24"/>
        </w:rPr>
        <w:t>4</w:t>
      </w:r>
      <w:r w:rsidR="00693097" w:rsidRPr="003B257D">
        <w:rPr>
          <w:rFonts w:ascii="Times New Roman" w:hAnsi="Times New Roman"/>
          <w:sz w:val="24"/>
          <w:szCs w:val="24"/>
        </w:rPr>
        <w:t xml:space="preserve"> r. poz. 16</w:t>
      </w:r>
      <w:r w:rsidR="00285ED9" w:rsidRPr="003B257D">
        <w:rPr>
          <w:rFonts w:ascii="Times New Roman" w:hAnsi="Times New Roman"/>
          <w:sz w:val="24"/>
          <w:szCs w:val="24"/>
        </w:rPr>
        <w:t>70</w:t>
      </w:r>
      <w:r w:rsidR="003B257D">
        <w:rPr>
          <w:rFonts w:ascii="Times New Roman" w:hAnsi="Times New Roman"/>
          <w:sz w:val="24"/>
          <w:szCs w:val="24"/>
        </w:rPr>
        <w:t xml:space="preserve"> </w:t>
      </w:r>
      <w:r w:rsidR="003B257D" w:rsidRPr="003B257D">
        <w:rPr>
          <w:rFonts w:ascii="Times New Roman" w:hAnsi="Times New Roman"/>
          <w:bCs/>
          <w:sz w:val="24"/>
          <w:szCs w:val="24"/>
        </w:rPr>
        <w:t xml:space="preserve">z </w:t>
      </w:r>
      <w:proofErr w:type="spellStart"/>
      <w:r w:rsidR="003B257D" w:rsidRPr="003B257D">
        <w:rPr>
          <w:rFonts w:ascii="Times New Roman" w:hAnsi="Times New Roman"/>
          <w:bCs/>
          <w:sz w:val="24"/>
          <w:szCs w:val="24"/>
        </w:rPr>
        <w:t>późn</w:t>
      </w:r>
      <w:proofErr w:type="spellEnd"/>
      <w:r w:rsidR="003B257D" w:rsidRPr="003B257D">
        <w:rPr>
          <w:rFonts w:ascii="Times New Roman" w:hAnsi="Times New Roman"/>
          <w:bCs/>
          <w:sz w:val="24"/>
          <w:szCs w:val="24"/>
        </w:rPr>
        <w:t>. zm.</w:t>
      </w:r>
      <w:r w:rsidRPr="003B257D">
        <w:rPr>
          <w:rFonts w:ascii="Times New Roman" w:hAnsi="Times New Roman"/>
          <w:sz w:val="24"/>
          <w:szCs w:val="24"/>
        </w:rPr>
        <w:t xml:space="preserve">), w tym organizacji pozarządowych </w:t>
      </w:r>
      <w:r w:rsidR="00D6491C" w:rsidRPr="003B257D">
        <w:rPr>
          <w:rFonts w:ascii="Times New Roman" w:hAnsi="Times New Roman"/>
          <w:sz w:val="24"/>
          <w:szCs w:val="24"/>
        </w:rPr>
        <w:t xml:space="preserve">         </w:t>
      </w:r>
      <w:r w:rsidRPr="003B257D">
        <w:rPr>
          <w:rFonts w:ascii="Times New Roman" w:hAnsi="Times New Roman"/>
          <w:sz w:val="24"/>
          <w:szCs w:val="24"/>
        </w:rPr>
        <w:t>i</w:t>
      </w:r>
      <w:r w:rsidR="00285ED9" w:rsidRPr="003B257D">
        <w:rPr>
          <w:rFonts w:ascii="Times New Roman" w:hAnsi="Times New Roman"/>
          <w:sz w:val="24"/>
          <w:szCs w:val="24"/>
        </w:rPr>
        <w:t> </w:t>
      </w:r>
      <w:r w:rsidRPr="003B257D">
        <w:rPr>
          <w:rFonts w:ascii="Times New Roman" w:hAnsi="Times New Roman"/>
          <w:sz w:val="24"/>
          <w:szCs w:val="24"/>
        </w:rPr>
        <w:t>podmiotów, o</w:t>
      </w:r>
      <w:r w:rsidR="00DF1935" w:rsidRPr="003B257D">
        <w:rPr>
          <w:rFonts w:ascii="Times New Roman" w:hAnsi="Times New Roman"/>
          <w:sz w:val="24"/>
          <w:szCs w:val="24"/>
        </w:rPr>
        <w:t> </w:t>
      </w:r>
      <w:r w:rsidRPr="003B257D">
        <w:rPr>
          <w:rFonts w:ascii="Times New Roman" w:hAnsi="Times New Roman"/>
          <w:sz w:val="24"/>
          <w:szCs w:val="24"/>
        </w:rPr>
        <w:t xml:space="preserve">których mowa w art. 3 ust. 2 i 3 ustawy z dnia 24 kwietnia 2003 r. </w:t>
      </w:r>
      <w:r w:rsidR="00D6491C" w:rsidRPr="003B257D">
        <w:rPr>
          <w:rFonts w:ascii="Times New Roman" w:hAnsi="Times New Roman"/>
          <w:sz w:val="24"/>
          <w:szCs w:val="24"/>
        </w:rPr>
        <w:t xml:space="preserve">                       </w:t>
      </w:r>
      <w:r w:rsidRPr="003B257D">
        <w:rPr>
          <w:rFonts w:ascii="Times New Roman" w:hAnsi="Times New Roman"/>
          <w:sz w:val="24"/>
          <w:szCs w:val="24"/>
        </w:rPr>
        <w:t>o działalności pożytku publicznego i o wolontariacie (Dz.U. z 202</w:t>
      </w:r>
      <w:r w:rsidR="006E69F4" w:rsidRPr="003B257D">
        <w:rPr>
          <w:rFonts w:ascii="Times New Roman" w:hAnsi="Times New Roman"/>
          <w:sz w:val="24"/>
          <w:szCs w:val="24"/>
        </w:rPr>
        <w:t>4</w:t>
      </w:r>
      <w:r w:rsidRPr="003B257D">
        <w:rPr>
          <w:rFonts w:ascii="Times New Roman" w:hAnsi="Times New Roman"/>
          <w:sz w:val="24"/>
          <w:szCs w:val="24"/>
        </w:rPr>
        <w:t xml:space="preserve"> r. poz. </w:t>
      </w:r>
      <w:r w:rsidR="006E69F4" w:rsidRPr="003B257D">
        <w:rPr>
          <w:rFonts w:ascii="Times New Roman" w:hAnsi="Times New Roman"/>
          <w:sz w:val="24"/>
          <w:szCs w:val="24"/>
        </w:rPr>
        <w:t>1491</w:t>
      </w:r>
      <w:r w:rsidR="003B257D">
        <w:rPr>
          <w:rFonts w:ascii="Times New Roman" w:hAnsi="Times New Roman"/>
          <w:sz w:val="24"/>
          <w:szCs w:val="24"/>
        </w:rPr>
        <w:t xml:space="preserve"> </w:t>
      </w:r>
      <w:r w:rsidR="003B257D" w:rsidRPr="003B257D">
        <w:rPr>
          <w:rFonts w:ascii="Times New Roman" w:hAnsi="Times New Roman"/>
          <w:sz w:val="24"/>
          <w:szCs w:val="24"/>
        </w:rPr>
        <w:t>o</w:t>
      </w:r>
      <w:r w:rsidR="002D1C25">
        <w:rPr>
          <w:rFonts w:ascii="Times New Roman" w:hAnsi="Times New Roman"/>
          <w:sz w:val="24"/>
          <w:szCs w:val="24"/>
        </w:rPr>
        <w:t> </w:t>
      </w:r>
      <w:r w:rsidR="003B257D" w:rsidRPr="003B257D">
        <w:rPr>
          <w:rFonts w:ascii="Times New Roman" w:hAnsi="Times New Roman"/>
          <w:sz w:val="24"/>
          <w:szCs w:val="24"/>
        </w:rPr>
        <w:t>działalności pożytku publicznego i o wolontariacie</w:t>
      </w:r>
      <w:r w:rsidRPr="003B257D">
        <w:rPr>
          <w:rFonts w:ascii="Times New Roman" w:hAnsi="Times New Roman"/>
          <w:sz w:val="24"/>
          <w:szCs w:val="24"/>
        </w:rPr>
        <w:t>).</w:t>
      </w:r>
    </w:p>
    <w:p w14:paraId="594202E9" w14:textId="77777777" w:rsidR="00C1768D" w:rsidRPr="003B257D" w:rsidRDefault="00C1768D" w:rsidP="00C1768D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54769BC8" w14:textId="77777777" w:rsidR="00D86216" w:rsidRPr="003B257D" w:rsidRDefault="00D86216" w:rsidP="00F87B22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3B257D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3B257D">
        <w:rPr>
          <w:rFonts w:ascii="Times New Roman" w:hAnsi="Times New Roman"/>
          <w:b/>
          <w:sz w:val="24"/>
          <w:szCs w:val="24"/>
        </w:rPr>
        <w:t>.</w:t>
      </w:r>
    </w:p>
    <w:p w14:paraId="65431A26" w14:textId="77777777" w:rsidR="00D86216" w:rsidRPr="003B257D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 w:val="24"/>
          <w:szCs w:val="24"/>
        </w:rPr>
      </w:pPr>
    </w:p>
    <w:p w14:paraId="5A4F237B" w14:textId="22D969C1" w:rsidR="00977DEF" w:rsidRPr="003B257D" w:rsidRDefault="00977DEF" w:rsidP="00B24C75">
      <w:pPr>
        <w:pStyle w:val="Akapitzlist"/>
        <w:numPr>
          <w:ilvl w:val="0"/>
          <w:numId w:val="2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Ustawa z dnia 11 września 2015 r. o zdrowiu publicznym (Dz.U. z 202</w:t>
      </w:r>
      <w:r w:rsidR="00285ED9" w:rsidRPr="003B257D">
        <w:rPr>
          <w:rFonts w:ascii="Times New Roman" w:hAnsi="Times New Roman"/>
          <w:szCs w:val="24"/>
        </w:rPr>
        <w:t>4</w:t>
      </w:r>
      <w:r w:rsidRPr="003B257D">
        <w:rPr>
          <w:rFonts w:ascii="Times New Roman" w:hAnsi="Times New Roman"/>
          <w:szCs w:val="24"/>
        </w:rPr>
        <w:t xml:space="preserve"> r. poz. 16</w:t>
      </w:r>
      <w:r w:rsidR="00285ED9" w:rsidRPr="003B257D">
        <w:rPr>
          <w:rFonts w:ascii="Times New Roman" w:hAnsi="Times New Roman"/>
          <w:szCs w:val="24"/>
        </w:rPr>
        <w:t>70</w:t>
      </w:r>
      <w:r w:rsidR="003B257D">
        <w:rPr>
          <w:rFonts w:ascii="Times New Roman" w:hAnsi="Times New Roman"/>
          <w:szCs w:val="24"/>
        </w:rPr>
        <w:t xml:space="preserve"> </w:t>
      </w:r>
      <w:r w:rsidR="003B257D" w:rsidRPr="003B257D">
        <w:rPr>
          <w:rFonts w:ascii="Times New Roman" w:hAnsi="Times New Roman"/>
          <w:bCs/>
          <w:szCs w:val="24"/>
        </w:rPr>
        <w:t xml:space="preserve">z </w:t>
      </w:r>
      <w:proofErr w:type="spellStart"/>
      <w:r w:rsidR="003B257D" w:rsidRPr="003B257D">
        <w:rPr>
          <w:rFonts w:ascii="Times New Roman" w:hAnsi="Times New Roman"/>
          <w:bCs/>
          <w:szCs w:val="24"/>
        </w:rPr>
        <w:t>późn</w:t>
      </w:r>
      <w:proofErr w:type="spellEnd"/>
      <w:r w:rsidR="003B257D" w:rsidRPr="003B257D">
        <w:rPr>
          <w:rFonts w:ascii="Times New Roman" w:hAnsi="Times New Roman"/>
          <w:bCs/>
          <w:szCs w:val="24"/>
        </w:rPr>
        <w:t>. zm.</w:t>
      </w:r>
      <w:r w:rsidRPr="003B257D">
        <w:rPr>
          <w:rFonts w:ascii="Times New Roman" w:hAnsi="Times New Roman"/>
          <w:szCs w:val="24"/>
        </w:rPr>
        <w:t xml:space="preserve">), zwana dalej </w:t>
      </w:r>
      <w:r w:rsidRPr="003B257D">
        <w:rPr>
          <w:rFonts w:ascii="Times New Roman" w:hAnsi="Times New Roman"/>
          <w:b/>
          <w:szCs w:val="24"/>
        </w:rPr>
        <w:t>„Ustawą”</w:t>
      </w:r>
    </w:p>
    <w:p w14:paraId="2911134E" w14:textId="77777777" w:rsidR="00977DEF" w:rsidRPr="003B257D" w:rsidRDefault="00977DEF" w:rsidP="00F87B2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Regulamin </w:t>
      </w:r>
      <w:r w:rsidR="000B0BB3" w:rsidRPr="003B257D">
        <w:rPr>
          <w:rFonts w:ascii="Times New Roman" w:hAnsi="Times New Roman"/>
          <w:szCs w:val="24"/>
        </w:rPr>
        <w:t>powierzania zadań</w:t>
      </w:r>
      <w:r w:rsidRPr="003B257D">
        <w:rPr>
          <w:rFonts w:ascii="Times New Roman" w:hAnsi="Times New Roman"/>
          <w:szCs w:val="24"/>
        </w:rPr>
        <w:t xml:space="preserve"> </w:t>
      </w:r>
      <w:r w:rsidR="00F84F01" w:rsidRPr="003B257D">
        <w:rPr>
          <w:rFonts w:ascii="Times New Roman" w:hAnsi="Times New Roman"/>
          <w:szCs w:val="24"/>
        </w:rPr>
        <w:t>z zakresu</w:t>
      </w:r>
      <w:r w:rsidRPr="003B257D">
        <w:rPr>
          <w:rFonts w:ascii="Times New Roman" w:hAnsi="Times New Roman"/>
          <w:szCs w:val="24"/>
        </w:rPr>
        <w:t xml:space="preserve"> zdrowia publicznego</w:t>
      </w:r>
      <w:r w:rsidR="00693097" w:rsidRPr="003B257D">
        <w:rPr>
          <w:rFonts w:ascii="Times New Roman" w:hAnsi="Times New Roman"/>
          <w:szCs w:val="24"/>
        </w:rPr>
        <w:t xml:space="preserve"> w</w:t>
      </w:r>
      <w:r w:rsidR="00F84F01" w:rsidRPr="003B257D">
        <w:rPr>
          <w:rFonts w:ascii="Times New Roman" w:hAnsi="Times New Roman"/>
          <w:szCs w:val="24"/>
        </w:rPr>
        <w:t xml:space="preserve"> trybie konkursu ofert</w:t>
      </w:r>
      <w:r w:rsidRPr="003B257D">
        <w:rPr>
          <w:rFonts w:ascii="Times New Roman" w:hAnsi="Times New Roman"/>
          <w:szCs w:val="24"/>
        </w:rPr>
        <w:t xml:space="preserve"> wprowadzony zarządzeniem nr OR.I-0050</w:t>
      </w:r>
      <w:r w:rsidR="00651DA7" w:rsidRPr="003B257D">
        <w:rPr>
          <w:rFonts w:ascii="Times New Roman" w:hAnsi="Times New Roman"/>
          <w:szCs w:val="24"/>
        </w:rPr>
        <w:t>.198.</w:t>
      </w:r>
      <w:r w:rsidRPr="003B257D">
        <w:rPr>
          <w:rFonts w:ascii="Times New Roman" w:hAnsi="Times New Roman"/>
          <w:szCs w:val="24"/>
        </w:rPr>
        <w:t>202</w:t>
      </w:r>
      <w:r w:rsidR="00F84F01" w:rsidRPr="003B257D">
        <w:rPr>
          <w:rFonts w:ascii="Times New Roman" w:hAnsi="Times New Roman"/>
          <w:szCs w:val="24"/>
        </w:rPr>
        <w:t>3</w:t>
      </w:r>
      <w:r w:rsidRPr="003B257D">
        <w:rPr>
          <w:rFonts w:ascii="Times New Roman" w:hAnsi="Times New Roman"/>
          <w:szCs w:val="24"/>
        </w:rPr>
        <w:t xml:space="preserve"> Prezydenta Miasta Opola </w:t>
      </w:r>
      <w:r w:rsidR="00693097" w:rsidRPr="003B257D">
        <w:rPr>
          <w:rFonts w:ascii="Times New Roman" w:hAnsi="Times New Roman"/>
          <w:szCs w:val="24"/>
        </w:rPr>
        <w:t xml:space="preserve">                   </w:t>
      </w:r>
      <w:r w:rsidRPr="003B257D">
        <w:rPr>
          <w:rFonts w:ascii="Times New Roman" w:hAnsi="Times New Roman"/>
          <w:szCs w:val="24"/>
        </w:rPr>
        <w:t>z</w:t>
      </w:r>
      <w:r w:rsidR="00651DA7" w:rsidRPr="003B257D">
        <w:rPr>
          <w:rFonts w:ascii="Times New Roman" w:hAnsi="Times New Roman"/>
          <w:szCs w:val="24"/>
        </w:rPr>
        <w:t> </w:t>
      </w:r>
      <w:r w:rsidRPr="003B257D">
        <w:rPr>
          <w:rFonts w:ascii="Times New Roman" w:hAnsi="Times New Roman"/>
          <w:szCs w:val="24"/>
        </w:rPr>
        <w:t>dnia</w:t>
      </w:r>
      <w:r w:rsidR="00651DA7" w:rsidRPr="003B257D">
        <w:rPr>
          <w:rFonts w:ascii="Times New Roman" w:hAnsi="Times New Roman"/>
          <w:szCs w:val="24"/>
        </w:rPr>
        <w:t xml:space="preserve"> 24.03</w:t>
      </w:r>
      <w:r w:rsidRPr="003B257D">
        <w:rPr>
          <w:rFonts w:ascii="Times New Roman" w:hAnsi="Times New Roman"/>
          <w:szCs w:val="24"/>
        </w:rPr>
        <w:t>.202</w:t>
      </w:r>
      <w:r w:rsidR="00F84F01" w:rsidRPr="003B257D">
        <w:rPr>
          <w:rFonts w:ascii="Times New Roman" w:hAnsi="Times New Roman"/>
          <w:szCs w:val="24"/>
        </w:rPr>
        <w:t>3</w:t>
      </w:r>
      <w:r w:rsidR="00B5042D" w:rsidRPr="003B257D">
        <w:rPr>
          <w:rFonts w:ascii="Times New Roman" w:hAnsi="Times New Roman"/>
          <w:szCs w:val="24"/>
        </w:rPr>
        <w:t xml:space="preserve"> r. </w:t>
      </w:r>
      <w:r w:rsidRPr="003B257D">
        <w:rPr>
          <w:rFonts w:ascii="Times New Roman" w:hAnsi="Times New Roman"/>
          <w:szCs w:val="24"/>
        </w:rPr>
        <w:t xml:space="preserve">w sprawie przyjęcia Regulaminu </w:t>
      </w:r>
      <w:r w:rsidR="00C33A1B" w:rsidRPr="003B257D">
        <w:rPr>
          <w:rFonts w:ascii="Times New Roman" w:hAnsi="Times New Roman"/>
          <w:szCs w:val="24"/>
        </w:rPr>
        <w:t>powierzania zadań z zakresu zdrowia publicznego w trybie konkursu ofert</w:t>
      </w:r>
      <w:r w:rsidRPr="003B257D">
        <w:rPr>
          <w:rFonts w:ascii="Times New Roman" w:hAnsi="Times New Roman"/>
          <w:szCs w:val="24"/>
        </w:rPr>
        <w:t xml:space="preserve">, zwany dalej </w:t>
      </w:r>
      <w:r w:rsidRPr="003B257D">
        <w:rPr>
          <w:rFonts w:ascii="Times New Roman" w:hAnsi="Times New Roman"/>
          <w:b/>
          <w:szCs w:val="24"/>
        </w:rPr>
        <w:t>„Regulaminem</w:t>
      </w:r>
      <w:r w:rsidR="006E7999" w:rsidRPr="003B257D">
        <w:rPr>
          <w:rFonts w:ascii="Times New Roman" w:hAnsi="Times New Roman"/>
          <w:b/>
          <w:szCs w:val="24"/>
        </w:rPr>
        <w:t xml:space="preserve"> powierzania</w:t>
      </w:r>
      <w:r w:rsidRPr="003B257D">
        <w:rPr>
          <w:rFonts w:ascii="Times New Roman" w:hAnsi="Times New Roman"/>
          <w:b/>
          <w:szCs w:val="24"/>
        </w:rPr>
        <w:t>”.</w:t>
      </w:r>
      <w:r w:rsidRPr="003B257D">
        <w:rPr>
          <w:rFonts w:ascii="Times New Roman" w:hAnsi="Times New Roman"/>
          <w:szCs w:val="24"/>
        </w:rPr>
        <w:t xml:space="preserve"> </w:t>
      </w:r>
    </w:p>
    <w:p w14:paraId="0F1E6736" w14:textId="681474A6" w:rsidR="003E1472" w:rsidRPr="003B257D" w:rsidRDefault="003E1472" w:rsidP="00F87B2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Ustawa z dnia 19 lipca 2019 r. o zapewnianiu dostępności osobom ze szczególnymi potrzebami (Dz. U. z 202</w:t>
      </w:r>
      <w:r w:rsidR="00502200" w:rsidRPr="003B257D">
        <w:rPr>
          <w:rFonts w:ascii="Times New Roman" w:hAnsi="Times New Roman"/>
          <w:szCs w:val="24"/>
        </w:rPr>
        <w:t>4</w:t>
      </w:r>
      <w:r w:rsidRPr="003B257D">
        <w:rPr>
          <w:rFonts w:ascii="Times New Roman" w:hAnsi="Times New Roman"/>
          <w:szCs w:val="24"/>
        </w:rPr>
        <w:t xml:space="preserve"> r. poz. </w:t>
      </w:r>
      <w:r w:rsidR="00502200" w:rsidRPr="003B257D">
        <w:rPr>
          <w:rFonts w:ascii="Times New Roman" w:hAnsi="Times New Roman"/>
          <w:szCs w:val="24"/>
        </w:rPr>
        <w:t>1411</w:t>
      </w:r>
      <w:r w:rsidRPr="003B257D">
        <w:rPr>
          <w:rFonts w:ascii="Times New Roman" w:hAnsi="Times New Roman"/>
          <w:szCs w:val="24"/>
        </w:rPr>
        <w:t xml:space="preserve">), zwanej dalej </w:t>
      </w:r>
      <w:r w:rsidRPr="003B257D">
        <w:rPr>
          <w:rFonts w:ascii="Times New Roman" w:hAnsi="Times New Roman"/>
          <w:b/>
          <w:szCs w:val="24"/>
        </w:rPr>
        <w:t>„Ustawą o dostępności”.</w:t>
      </w:r>
    </w:p>
    <w:p w14:paraId="1C6A4E39" w14:textId="0A33E703" w:rsidR="003E1472" w:rsidRPr="003B257D" w:rsidRDefault="003E1472" w:rsidP="00F87B2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Ustawa z dnia 4 kwietnia 2019 r. o dostępności cyfrowej stron internetowych i aplikacji mobilnych po</w:t>
      </w:r>
      <w:r w:rsidR="00693097" w:rsidRPr="003B257D">
        <w:rPr>
          <w:rFonts w:ascii="Times New Roman" w:hAnsi="Times New Roman"/>
          <w:szCs w:val="24"/>
        </w:rPr>
        <w:t xml:space="preserve">dmiotów publicznych (Dz. U. 2023 r. poz. </w:t>
      </w:r>
      <w:r w:rsidR="0025011B" w:rsidRPr="003B257D">
        <w:rPr>
          <w:rFonts w:ascii="Times New Roman" w:hAnsi="Times New Roman"/>
          <w:szCs w:val="24"/>
        </w:rPr>
        <w:t>1440</w:t>
      </w:r>
      <w:r w:rsidR="00361C31" w:rsidRPr="003B257D">
        <w:rPr>
          <w:rFonts w:ascii="Times New Roman" w:hAnsi="Times New Roman"/>
          <w:szCs w:val="24"/>
        </w:rPr>
        <w:t>)</w:t>
      </w:r>
      <w:r w:rsidRPr="003B257D">
        <w:rPr>
          <w:rFonts w:ascii="Times New Roman" w:hAnsi="Times New Roman"/>
          <w:szCs w:val="24"/>
        </w:rPr>
        <w:t xml:space="preserve">, zwanej dalej </w:t>
      </w:r>
      <w:r w:rsidRPr="003B257D">
        <w:rPr>
          <w:rFonts w:ascii="Times New Roman" w:hAnsi="Times New Roman"/>
          <w:b/>
          <w:szCs w:val="24"/>
        </w:rPr>
        <w:t>„Ustawą o</w:t>
      </w:r>
      <w:r w:rsidR="00DF1935" w:rsidRPr="003B257D">
        <w:rPr>
          <w:rFonts w:ascii="Times New Roman" w:hAnsi="Times New Roman"/>
          <w:b/>
          <w:szCs w:val="24"/>
        </w:rPr>
        <w:t> </w:t>
      </w:r>
      <w:r w:rsidRPr="003B257D">
        <w:rPr>
          <w:rFonts w:ascii="Times New Roman" w:hAnsi="Times New Roman"/>
          <w:b/>
          <w:szCs w:val="24"/>
        </w:rPr>
        <w:t>dostępności cyfrowej”</w:t>
      </w:r>
      <w:r w:rsidRPr="003B257D">
        <w:rPr>
          <w:rFonts w:ascii="Times New Roman" w:hAnsi="Times New Roman"/>
          <w:szCs w:val="24"/>
        </w:rPr>
        <w:t>.</w:t>
      </w:r>
    </w:p>
    <w:p w14:paraId="62A06C68" w14:textId="77777777" w:rsidR="003B257D" w:rsidRPr="003B257D" w:rsidRDefault="003E1472" w:rsidP="003B257D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Style w:val="uchw-data"/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Program współpracy Miasta Opola z organizacjami pozarządowymi i innymi uprawnionymi podmiotami na rok 202</w:t>
      </w:r>
      <w:r w:rsidR="0025011B" w:rsidRPr="003B257D">
        <w:rPr>
          <w:rFonts w:ascii="Times New Roman" w:hAnsi="Times New Roman"/>
          <w:szCs w:val="24"/>
        </w:rPr>
        <w:t>5</w:t>
      </w:r>
      <w:r w:rsidRPr="003B257D">
        <w:rPr>
          <w:rFonts w:ascii="Times New Roman" w:hAnsi="Times New Roman"/>
          <w:szCs w:val="24"/>
        </w:rPr>
        <w:t xml:space="preserve"> przyjęty uchwałą nr </w:t>
      </w:r>
      <w:r w:rsidR="00DF05F6" w:rsidRPr="003B257D">
        <w:rPr>
          <w:rFonts w:ascii="Times New Roman" w:hAnsi="Times New Roman"/>
          <w:szCs w:val="24"/>
        </w:rPr>
        <w:t xml:space="preserve"> IX</w:t>
      </w:r>
      <w:r w:rsidRPr="003B257D">
        <w:rPr>
          <w:rFonts w:ascii="Times New Roman" w:hAnsi="Times New Roman"/>
          <w:szCs w:val="24"/>
        </w:rPr>
        <w:t>/</w:t>
      </w:r>
      <w:r w:rsidR="00DF05F6" w:rsidRPr="003B257D">
        <w:rPr>
          <w:rFonts w:ascii="Times New Roman" w:hAnsi="Times New Roman"/>
          <w:szCs w:val="24"/>
        </w:rPr>
        <w:t>127</w:t>
      </w:r>
      <w:r w:rsidRPr="003B257D">
        <w:rPr>
          <w:rFonts w:ascii="Times New Roman" w:hAnsi="Times New Roman"/>
          <w:szCs w:val="24"/>
        </w:rPr>
        <w:t>/2</w:t>
      </w:r>
      <w:r w:rsidR="0025011B" w:rsidRPr="003B257D">
        <w:rPr>
          <w:rFonts w:ascii="Times New Roman" w:hAnsi="Times New Roman"/>
          <w:szCs w:val="24"/>
        </w:rPr>
        <w:t>4</w:t>
      </w:r>
      <w:r w:rsidRPr="003B257D">
        <w:rPr>
          <w:rFonts w:ascii="Times New Roman" w:hAnsi="Times New Roman"/>
          <w:szCs w:val="24"/>
        </w:rPr>
        <w:t xml:space="preserve"> Rady Miasta Opola z dnia</w:t>
      </w:r>
      <w:r w:rsidR="00B5042D" w:rsidRPr="003B257D">
        <w:rPr>
          <w:rFonts w:ascii="Times New Roman" w:hAnsi="Times New Roman"/>
          <w:szCs w:val="24"/>
        </w:rPr>
        <w:t xml:space="preserve"> </w:t>
      </w:r>
      <w:r w:rsidR="00D6491C" w:rsidRPr="003B257D">
        <w:rPr>
          <w:rFonts w:ascii="Times New Roman" w:hAnsi="Times New Roman"/>
          <w:szCs w:val="24"/>
        </w:rPr>
        <w:t xml:space="preserve">               </w:t>
      </w:r>
      <w:r w:rsidRPr="003B257D">
        <w:rPr>
          <w:rFonts w:ascii="Times New Roman" w:hAnsi="Times New Roman"/>
          <w:szCs w:val="24"/>
        </w:rPr>
        <w:t xml:space="preserve"> </w:t>
      </w:r>
      <w:r w:rsidR="0025011B" w:rsidRPr="003B257D">
        <w:rPr>
          <w:rFonts w:ascii="Times New Roman" w:hAnsi="Times New Roman"/>
          <w:szCs w:val="24"/>
        </w:rPr>
        <w:t>28</w:t>
      </w:r>
      <w:r w:rsidRPr="003B257D">
        <w:rPr>
          <w:rFonts w:ascii="Times New Roman" w:hAnsi="Times New Roman"/>
          <w:szCs w:val="24"/>
        </w:rPr>
        <w:t xml:space="preserve"> listopada 202</w:t>
      </w:r>
      <w:r w:rsidR="0025011B" w:rsidRPr="003B257D">
        <w:rPr>
          <w:rFonts w:ascii="Times New Roman" w:hAnsi="Times New Roman"/>
          <w:szCs w:val="24"/>
        </w:rPr>
        <w:t>4</w:t>
      </w:r>
      <w:r w:rsidRPr="003B257D">
        <w:rPr>
          <w:rFonts w:ascii="Times New Roman" w:hAnsi="Times New Roman"/>
          <w:szCs w:val="24"/>
        </w:rPr>
        <w:t xml:space="preserve"> r. w sprawie przyjęcia Programu współpracy Miasta Opola </w:t>
      </w:r>
      <w:r w:rsidRPr="003B257D">
        <w:rPr>
          <w:rFonts w:ascii="Times New Roman" w:hAnsi="Times New Roman"/>
          <w:szCs w:val="24"/>
        </w:rPr>
        <w:br/>
        <w:t>z organizacjami pozarządowymi i innymi uprawnionymi podmiotami na rok 202</w:t>
      </w:r>
      <w:r w:rsidR="0025011B" w:rsidRPr="003B257D">
        <w:rPr>
          <w:rFonts w:ascii="Times New Roman" w:hAnsi="Times New Roman"/>
          <w:szCs w:val="24"/>
        </w:rPr>
        <w:t>5</w:t>
      </w:r>
      <w:r w:rsidRPr="003B257D">
        <w:rPr>
          <w:rFonts w:ascii="Times New Roman" w:hAnsi="Times New Roman"/>
          <w:szCs w:val="24"/>
        </w:rPr>
        <w:t xml:space="preserve">, </w:t>
      </w:r>
      <w:hyperlink r:id="rId8" w:history="1"/>
      <w:hyperlink r:id="rId9" w:history="1">
        <w:r w:rsidRPr="003B257D">
          <w:rPr>
            <w:rStyle w:val="uchw-data"/>
            <w:rFonts w:ascii="Times New Roman" w:hAnsi="Times New Roman"/>
            <w:szCs w:val="24"/>
          </w:rPr>
          <w:t xml:space="preserve">zwany dalej: </w:t>
        </w:r>
        <w:r w:rsidRPr="003B257D">
          <w:rPr>
            <w:rStyle w:val="uchw-data"/>
            <w:rFonts w:ascii="Times New Roman" w:hAnsi="Times New Roman"/>
            <w:b/>
            <w:szCs w:val="24"/>
          </w:rPr>
          <w:t>„Programem współpracy”.</w:t>
        </w:r>
      </w:hyperlink>
    </w:p>
    <w:p w14:paraId="1ED2BDD4" w14:textId="77777777" w:rsidR="003B257D" w:rsidRPr="003B257D" w:rsidRDefault="003B257D" w:rsidP="003B257D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bCs/>
          <w:szCs w:val="24"/>
        </w:rPr>
        <w:t xml:space="preserve">Ustawa z dnia 13 maja 2016 r. o przeciwdziałaniu zagrożeniom przestępczością na tle seksualnym i ochronie małoletnich (Dz. U. z 2024 r. poz. 1802 </w:t>
      </w:r>
      <w:bookmarkStart w:id="0" w:name="_Hlk199747573"/>
      <w:r w:rsidRPr="003B257D">
        <w:rPr>
          <w:rFonts w:ascii="Times New Roman" w:hAnsi="Times New Roman"/>
          <w:bCs/>
          <w:szCs w:val="24"/>
        </w:rPr>
        <w:t xml:space="preserve">z </w:t>
      </w:r>
      <w:proofErr w:type="spellStart"/>
      <w:r w:rsidRPr="003B257D">
        <w:rPr>
          <w:rFonts w:ascii="Times New Roman" w:hAnsi="Times New Roman"/>
          <w:bCs/>
          <w:szCs w:val="24"/>
        </w:rPr>
        <w:t>późn</w:t>
      </w:r>
      <w:proofErr w:type="spellEnd"/>
      <w:r w:rsidRPr="003B257D">
        <w:rPr>
          <w:rFonts w:ascii="Times New Roman" w:hAnsi="Times New Roman"/>
          <w:bCs/>
          <w:szCs w:val="24"/>
        </w:rPr>
        <w:t>. zm.</w:t>
      </w:r>
      <w:bookmarkEnd w:id="0"/>
      <w:r w:rsidRPr="003B257D">
        <w:rPr>
          <w:rFonts w:ascii="Times New Roman" w:hAnsi="Times New Roman"/>
          <w:bCs/>
          <w:szCs w:val="24"/>
        </w:rPr>
        <w:t>), zwana dalej „</w:t>
      </w:r>
      <w:r w:rsidRPr="003B257D">
        <w:rPr>
          <w:rFonts w:ascii="Times New Roman" w:hAnsi="Times New Roman"/>
          <w:b/>
          <w:bCs/>
          <w:szCs w:val="24"/>
        </w:rPr>
        <w:t xml:space="preserve">Ustawą o przeciwdziałaniu”. </w:t>
      </w:r>
    </w:p>
    <w:p w14:paraId="787949C8" w14:textId="5C3B4230" w:rsidR="003B257D" w:rsidRPr="003B257D" w:rsidRDefault="003B257D" w:rsidP="003B257D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overflowPunct/>
        <w:autoSpaceDE/>
        <w:autoSpaceDN/>
        <w:adjustRightInd/>
        <w:ind w:left="284"/>
        <w:textAlignment w:val="auto"/>
        <w:rPr>
          <w:rStyle w:val="Hipercze"/>
          <w:rFonts w:ascii="Times New Roman" w:hAnsi="Times New Roman"/>
          <w:color w:val="auto"/>
          <w:szCs w:val="24"/>
          <w:u w:val="none"/>
        </w:rPr>
      </w:pPr>
      <w:r w:rsidRPr="003B257D">
        <w:rPr>
          <w:rStyle w:val="uchw-subject"/>
          <w:rFonts w:ascii="Times New Roman" w:hAnsi="Times New Roman"/>
          <w:bCs/>
          <w:szCs w:val="24"/>
        </w:rPr>
        <w:t xml:space="preserve">Zgodnie z art. 24 ust. 1 ustawy z dnia </w:t>
      </w:r>
      <w:r w:rsidRPr="003B257D">
        <w:rPr>
          <w:rFonts w:ascii="Times New Roman" w:hAnsi="Times New Roman"/>
          <w:bCs/>
          <w:szCs w:val="24"/>
        </w:rPr>
        <w:t>14 czerwca 2024 r.</w:t>
      </w:r>
      <w:r w:rsidRPr="003B257D">
        <w:rPr>
          <w:rFonts w:ascii="Times New Roman" w:hAnsi="Times New Roman"/>
          <w:b/>
          <w:bCs/>
          <w:szCs w:val="24"/>
        </w:rPr>
        <w:t xml:space="preserve"> </w:t>
      </w:r>
      <w:r w:rsidRPr="003B257D">
        <w:rPr>
          <w:rStyle w:val="uchw-subject"/>
          <w:rFonts w:ascii="Times New Roman" w:hAnsi="Times New Roman"/>
          <w:bCs/>
          <w:szCs w:val="24"/>
        </w:rPr>
        <w:t>o ochronie sygnalistów (Dz. U.</w:t>
      </w:r>
      <w:r w:rsidRPr="003B257D">
        <w:rPr>
          <w:rFonts w:ascii="Times New Roman" w:hAnsi="Times New Roman"/>
          <w:szCs w:val="24"/>
        </w:rPr>
        <w:t xml:space="preserve"> </w:t>
      </w:r>
      <w:hyperlink r:id="rId10" w:anchor="/act/21988763/3533520" w:history="1">
        <w:r w:rsidRPr="003B257D">
          <w:rPr>
            <w:rStyle w:val="Hipercze"/>
            <w:rFonts w:ascii="Times New Roman" w:hAnsi="Times New Roman"/>
            <w:bCs/>
            <w:color w:val="auto"/>
            <w:szCs w:val="24"/>
            <w:u w:val="none"/>
          </w:rPr>
          <w:t>z 2024 r. poz. 928)</w:t>
        </w:r>
      </w:hyperlink>
      <w:r w:rsidRPr="003B257D">
        <w:rPr>
          <w:rStyle w:val="uchw-subject"/>
          <w:rFonts w:ascii="Times New Roman" w:hAnsi="Times New Roman"/>
          <w:bCs/>
          <w:szCs w:val="24"/>
        </w:rPr>
        <w:t>, w Urzędzie Miasta Opola obowiązuje Zarządzenie nr OR-I.120.1.85.2024 Prezydenta Miasta Opola z dnia 24 października 2024 r</w:t>
      </w:r>
      <w:r w:rsidRPr="003B257D">
        <w:rPr>
          <w:rStyle w:val="uchw-subject"/>
          <w:rFonts w:ascii="Times New Roman" w:hAnsi="Times New Roman"/>
          <w:b/>
          <w:bCs/>
          <w:szCs w:val="24"/>
        </w:rPr>
        <w:t xml:space="preserve">. </w:t>
      </w:r>
      <w:r w:rsidRPr="003B257D">
        <w:rPr>
          <w:rStyle w:val="uchw-subject"/>
          <w:rFonts w:ascii="Times New Roman" w:hAnsi="Times New Roman"/>
          <w:bCs/>
          <w:szCs w:val="24"/>
        </w:rPr>
        <w:t>w sprawie</w:t>
      </w:r>
      <w:r w:rsidRPr="003B257D">
        <w:rPr>
          <w:rStyle w:val="uchw-subject"/>
          <w:rFonts w:ascii="Times New Roman" w:hAnsi="Times New Roman"/>
          <w:b/>
          <w:bCs/>
          <w:szCs w:val="24"/>
        </w:rPr>
        <w:t xml:space="preserve"> Procedury zgłoszeń wewnętrznych w Urzędzie Miasta Opola</w:t>
      </w:r>
      <w:r w:rsidRPr="003B257D">
        <w:rPr>
          <w:rStyle w:val="uchw-subject"/>
          <w:rFonts w:ascii="Times New Roman" w:hAnsi="Times New Roman"/>
          <w:bCs/>
          <w:szCs w:val="24"/>
        </w:rPr>
        <w:t>. Zarządzenie dostępne jest na stronie:</w:t>
      </w:r>
      <w:hyperlink r:id="rId11" w:history="1">
        <w:r w:rsidRPr="003B257D">
          <w:rPr>
            <w:rStyle w:val="Hipercze"/>
            <w:rFonts w:ascii="Times New Roman" w:hAnsi="Times New Roman"/>
            <w:bCs/>
            <w:szCs w:val="24"/>
          </w:rPr>
          <w:t>http://baw.umo.lokalna/UrzadMiastaOpola/document/22885/Zarz%C4%85dzenie-OR-I_120_1_85_2024</w:t>
        </w:r>
      </w:hyperlink>
      <w:r w:rsidRPr="003B257D">
        <w:rPr>
          <w:rStyle w:val="Hipercze"/>
          <w:rFonts w:ascii="Times New Roman" w:hAnsi="Times New Roman"/>
          <w:bCs/>
          <w:szCs w:val="24"/>
        </w:rPr>
        <w:t>.</w:t>
      </w:r>
    </w:p>
    <w:p w14:paraId="75A09E93" w14:textId="686711A3" w:rsidR="003B257D" w:rsidRPr="003B257D" w:rsidRDefault="003B257D" w:rsidP="003B257D">
      <w:pPr>
        <w:tabs>
          <w:tab w:val="left" w:pos="284"/>
          <w:tab w:val="left" w:pos="426"/>
        </w:tabs>
        <w:overflowPunct/>
        <w:autoSpaceDE/>
        <w:autoSpaceDN/>
        <w:adjustRightInd/>
        <w:ind w:left="-76"/>
        <w:textAlignment w:val="auto"/>
        <w:rPr>
          <w:rStyle w:val="uchw-subject"/>
          <w:rFonts w:ascii="Times New Roman" w:hAnsi="Times New Roman"/>
          <w:szCs w:val="24"/>
        </w:rPr>
      </w:pPr>
      <w:bookmarkStart w:id="1" w:name="_GoBack"/>
      <w:bookmarkEnd w:id="1"/>
    </w:p>
    <w:p w14:paraId="551C9120" w14:textId="43F85C94" w:rsidR="003B257D" w:rsidRPr="003B257D" w:rsidRDefault="003B257D" w:rsidP="003B257D">
      <w:pPr>
        <w:tabs>
          <w:tab w:val="left" w:pos="284"/>
          <w:tab w:val="left" w:pos="426"/>
        </w:tabs>
        <w:overflowPunct/>
        <w:autoSpaceDE/>
        <w:autoSpaceDN/>
        <w:adjustRightInd/>
        <w:ind w:left="-76"/>
        <w:textAlignment w:val="auto"/>
        <w:rPr>
          <w:rStyle w:val="uchw-subject"/>
          <w:rFonts w:ascii="Times New Roman" w:hAnsi="Times New Roman"/>
          <w:szCs w:val="24"/>
        </w:rPr>
      </w:pPr>
    </w:p>
    <w:p w14:paraId="2A047F72" w14:textId="0999FE8D" w:rsidR="003B257D" w:rsidRPr="003B257D" w:rsidRDefault="003B257D" w:rsidP="003B257D">
      <w:pPr>
        <w:tabs>
          <w:tab w:val="left" w:pos="284"/>
          <w:tab w:val="left" w:pos="426"/>
        </w:tabs>
        <w:overflowPunct/>
        <w:autoSpaceDE/>
        <w:autoSpaceDN/>
        <w:adjustRightInd/>
        <w:ind w:left="-76"/>
        <w:textAlignment w:val="auto"/>
        <w:rPr>
          <w:rStyle w:val="uchw-subject"/>
          <w:rFonts w:ascii="Times New Roman" w:hAnsi="Times New Roman"/>
          <w:szCs w:val="24"/>
        </w:rPr>
      </w:pPr>
    </w:p>
    <w:p w14:paraId="73C71B4C" w14:textId="77777777" w:rsidR="003B257D" w:rsidRPr="003B257D" w:rsidRDefault="003B257D" w:rsidP="003B257D">
      <w:pPr>
        <w:tabs>
          <w:tab w:val="left" w:pos="284"/>
          <w:tab w:val="left" w:pos="426"/>
        </w:tabs>
        <w:overflowPunct/>
        <w:autoSpaceDE/>
        <w:autoSpaceDN/>
        <w:adjustRightInd/>
        <w:ind w:left="-76"/>
        <w:textAlignment w:val="auto"/>
        <w:rPr>
          <w:rStyle w:val="uchw-subject"/>
          <w:rFonts w:ascii="Times New Roman" w:hAnsi="Times New Roman"/>
          <w:szCs w:val="24"/>
        </w:rPr>
      </w:pPr>
    </w:p>
    <w:p w14:paraId="17A1EE84" w14:textId="77777777" w:rsidR="0090076E" w:rsidRPr="003B257D" w:rsidRDefault="0090076E" w:rsidP="0096169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</w:rPr>
      </w:pPr>
    </w:p>
    <w:p w14:paraId="3A47EB5C" w14:textId="77777777" w:rsidR="003E1472" w:rsidRPr="003B257D" w:rsidRDefault="00D363E0" w:rsidP="0069684F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bookmarkStart w:id="2" w:name="_Hlk130292043"/>
      <w:r w:rsidRPr="003B257D">
        <w:rPr>
          <w:rFonts w:ascii="Times New Roman" w:hAnsi="Times New Roman"/>
          <w:b/>
          <w:sz w:val="24"/>
          <w:szCs w:val="24"/>
        </w:rPr>
        <w:t>Zadanie będące przedmiotem konkursu ofert</w:t>
      </w:r>
      <w:r w:rsidR="00D86216" w:rsidRPr="003B257D">
        <w:rPr>
          <w:rFonts w:ascii="Times New Roman" w:hAnsi="Times New Roman"/>
          <w:b/>
          <w:sz w:val="24"/>
          <w:szCs w:val="24"/>
        </w:rPr>
        <w:t xml:space="preserve"> </w:t>
      </w:r>
    </w:p>
    <w:bookmarkEnd w:id="2"/>
    <w:p w14:paraId="741D051B" w14:textId="212A4710" w:rsidR="003E1472" w:rsidRPr="003B257D" w:rsidRDefault="003E1472" w:rsidP="00F87B22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  <w:u w:val="single"/>
        </w:rPr>
      </w:pPr>
      <w:r w:rsidRPr="003B257D">
        <w:rPr>
          <w:rFonts w:ascii="Times New Roman" w:hAnsi="Times New Roman"/>
          <w:b/>
          <w:szCs w:val="24"/>
        </w:rPr>
        <w:t>Priorytet 2</w:t>
      </w:r>
      <w:r w:rsidR="00534EF0" w:rsidRPr="003B257D">
        <w:rPr>
          <w:rFonts w:ascii="Times New Roman" w:hAnsi="Times New Roman"/>
          <w:b/>
          <w:szCs w:val="24"/>
        </w:rPr>
        <w:t>4</w:t>
      </w:r>
      <w:r w:rsidRPr="003B257D">
        <w:rPr>
          <w:rFonts w:ascii="Times New Roman" w:hAnsi="Times New Roman"/>
          <w:b/>
          <w:szCs w:val="24"/>
        </w:rPr>
        <w:t>: Przeciwdziałanie uzależnieniom i patologiom społecznym.</w:t>
      </w:r>
    </w:p>
    <w:p w14:paraId="1859D11A" w14:textId="77777777" w:rsidR="003E1472" w:rsidRPr="003B257D" w:rsidRDefault="003E1472" w:rsidP="003E1472">
      <w:pPr>
        <w:pStyle w:val="Bezodstpw"/>
        <w:ind w:left="284"/>
        <w:rPr>
          <w:rFonts w:ascii="Times New Roman" w:hAnsi="Times New Roman"/>
          <w:b/>
          <w:szCs w:val="24"/>
          <w:u w:val="single"/>
        </w:rPr>
      </w:pPr>
      <w:r w:rsidRPr="003B257D">
        <w:rPr>
          <w:rFonts w:ascii="Times New Roman" w:hAnsi="Times New Roman"/>
          <w:b/>
          <w:szCs w:val="24"/>
        </w:rPr>
        <w:t>Cel 1: Zapobieganie uzależnieniom oraz skutkom zdrowotnym i społecznym wynikającym z uzależnień.</w:t>
      </w:r>
    </w:p>
    <w:p w14:paraId="48B78253" w14:textId="77777777" w:rsidR="003E1472" w:rsidRPr="003B257D" w:rsidRDefault="003E1472" w:rsidP="00F87B22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3B257D">
        <w:rPr>
          <w:rFonts w:ascii="Times New Roman" w:hAnsi="Times New Roman"/>
          <w:b/>
          <w:szCs w:val="24"/>
        </w:rPr>
        <w:t xml:space="preserve">Działania: </w:t>
      </w:r>
      <w:r w:rsidRPr="003B257D">
        <w:rPr>
          <w:rFonts w:ascii="Times New Roman" w:hAnsi="Times New Roman"/>
          <w:b/>
          <w:bCs/>
          <w:szCs w:val="24"/>
        </w:rPr>
        <w:t xml:space="preserve">Realizacja zadań ujętych w Miejskim Programie Profilaktyki i Rozwiązywania Problemów Alkoholowych oraz Przeciwdziałania Narkomanii  na lata 2023 – 2026, w tym: </w:t>
      </w:r>
    </w:p>
    <w:p w14:paraId="043B569C" w14:textId="0E65F627" w:rsidR="003E1472" w:rsidRPr="003B257D" w:rsidRDefault="003E1472" w:rsidP="00F87B22">
      <w:pPr>
        <w:pStyle w:val="Bezodstpw"/>
        <w:numPr>
          <w:ilvl w:val="0"/>
          <w:numId w:val="10"/>
        </w:numPr>
        <w:rPr>
          <w:rFonts w:ascii="Times New Roman" w:hAnsi="Times New Roman"/>
          <w:szCs w:val="24"/>
          <w:u w:val="single"/>
        </w:rPr>
      </w:pPr>
      <w:r w:rsidRPr="003B257D">
        <w:rPr>
          <w:rFonts w:ascii="Times New Roman" w:hAnsi="Times New Roman"/>
          <w:szCs w:val="24"/>
        </w:rPr>
        <w:t xml:space="preserve">edukacja zdrowotna i profilaktyka uzależnień od alkoholu (uniwersalna, selektywna, wskazująca) realizowana zgodnie z wynikami badań naukowych oraz dobrą praktyką </w:t>
      </w:r>
      <w:r w:rsidR="00BF46E1" w:rsidRPr="003B257D">
        <w:rPr>
          <w:rFonts w:ascii="Times New Roman" w:hAnsi="Times New Roman"/>
          <w:szCs w:val="24"/>
        </w:rPr>
        <w:t xml:space="preserve"> </w:t>
      </w:r>
      <w:r w:rsidRPr="003B257D">
        <w:rPr>
          <w:rFonts w:ascii="Times New Roman" w:hAnsi="Times New Roman"/>
          <w:szCs w:val="24"/>
        </w:rPr>
        <w:t>w dziedzinie przeciwdziałania uzależnienia od alkoholu, wdrażanie oraz dofinansowanie realizacji programów profilaktycznych rekomendowanych w ramach Systemu rekomendacji programów profilaktycznych i promocji zdrowia psychicznego dla dzieci, młodzieży, rodziców i wychowawców klas:</w:t>
      </w:r>
    </w:p>
    <w:p w14:paraId="73765405" w14:textId="4391A943" w:rsidR="003E1472" w:rsidRPr="003B257D" w:rsidRDefault="003E1472" w:rsidP="00F87B22">
      <w:pPr>
        <w:pStyle w:val="Bezodstpw"/>
        <w:numPr>
          <w:ilvl w:val="0"/>
          <w:numId w:val="12"/>
        </w:numPr>
        <w:ind w:left="1134" w:hanging="283"/>
        <w:rPr>
          <w:rFonts w:ascii="Times New Roman" w:hAnsi="Times New Roman"/>
          <w:b/>
          <w:bCs/>
          <w:szCs w:val="24"/>
        </w:rPr>
      </w:pPr>
      <w:r w:rsidRPr="003B257D">
        <w:rPr>
          <w:rFonts w:ascii="Times New Roman" w:hAnsi="Times New Roman"/>
          <w:b/>
          <w:bCs/>
          <w:szCs w:val="24"/>
        </w:rPr>
        <w:t xml:space="preserve">realizacja </w:t>
      </w:r>
      <w:r w:rsidR="00BF46E1" w:rsidRPr="003B257D">
        <w:rPr>
          <w:rFonts w:ascii="Times New Roman" w:hAnsi="Times New Roman"/>
          <w:b/>
          <w:bCs/>
          <w:szCs w:val="24"/>
        </w:rPr>
        <w:t>programu pn. Archipelag Skarbów</w:t>
      </w:r>
      <w:r w:rsidRPr="003B257D">
        <w:rPr>
          <w:rFonts w:ascii="Times New Roman" w:hAnsi="Times New Roman"/>
          <w:b/>
          <w:bCs/>
          <w:szCs w:val="24"/>
        </w:rPr>
        <w:t>,</w:t>
      </w:r>
    </w:p>
    <w:p w14:paraId="259B720E" w14:textId="4707677C" w:rsidR="003E1472" w:rsidRPr="003B257D" w:rsidRDefault="003E1472" w:rsidP="00F87B22">
      <w:pPr>
        <w:pStyle w:val="Bezodstpw"/>
        <w:numPr>
          <w:ilvl w:val="0"/>
          <w:numId w:val="12"/>
        </w:numPr>
        <w:ind w:left="1134" w:hanging="283"/>
        <w:rPr>
          <w:rFonts w:ascii="Times New Roman" w:hAnsi="Times New Roman"/>
          <w:b/>
          <w:bCs/>
          <w:szCs w:val="24"/>
        </w:rPr>
      </w:pPr>
      <w:r w:rsidRPr="003B257D">
        <w:rPr>
          <w:rFonts w:ascii="Times New Roman" w:hAnsi="Times New Roman"/>
          <w:b/>
          <w:bCs/>
          <w:szCs w:val="24"/>
        </w:rPr>
        <w:t xml:space="preserve">realizacja </w:t>
      </w:r>
      <w:r w:rsidR="00BF46E1" w:rsidRPr="003B257D">
        <w:rPr>
          <w:rFonts w:ascii="Times New Roman" w:hAnsi="Times New Roman"/>
          <w:b/>
          <w:bCs/>
          <w:szCs w:val="24"/>
        </w:rPr>
        <w:t>programu</w:t>
      </w:r>
      <w:r w:rsidR="00963EB6" w:rsidRPr="003B257D">
        <w:rPr>
          <w:rFonts w:ascii="Times New Roman" w:hAnsi="Times New Roman"/>
          <w:b/>
          <w:bCs/>
          <w:szCs w:val="24"/>
        </w:rPr>
        <w:t xml:space="preserve"> profilaktycznego</w:t>
      </w:r>
      <w:r w:rsidR="00BF46E1" w:rsidRPr="003B257D">
        <w:rPr>
          <w:rFonts w:ascii="Times New Roman" w:hAnsi="Times New Roman"/>
          <w:b/>
          <w:bCs/>
          <w:szCs w:val="24"/>
        </w:rPr>
        <w:t xml:space="preserve"> pn.</w:t>
      </w:r>
      <w:r w:rsidR="00963EB6" w:rsidRPr="003B257D">
        <w:rPr>
          <w:rFonts w:ascii="Times New Roman" w:hAnsi="Times New Roman"/>
          <w:b/>
          <w:bCs/>
          <w:szCs w:val="24"/>
        </w:rPr>
        <w:t xml:space="preserve"> Debata</w:t>
      </w:r>
      <w:r w:rsidRPr="003B257D">
        <w:rPr>
          <w:rFonts w:ascii="Times New Roman" w:hAnsi="Times New Roman"/>
          <w:b/>
          <w:bCs/>
          <w:szCs w:val="24"/>
        </w:rPr>
        <w:t>,</w:t>
      </w:r>
    </w:p>
    <w:p w14:paraId="3756C30D" w14:textId="3106AD24" w:rsidR="003E1472" w:rsidRPr="003B257D" w:rsidRDefault="00963EB6" w:rsidP="00963EB6">
      <w:pPr>
        <w:pStyle w:val="Akapitzlist"/>
        <w:numPr>
          <w:ilvl w:val="0"/>
          <w:numId w:val="12"/>
        </w:num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Cs w:val="24"/>
        </w:rPr>
      </w:pPr>
      <w:r w:rsidRPr="003B257D">
        <w:rPr>
          <w:rFonts w:ascii="Times New Roman" w:hAnsi="Times New Roman"/>
          <w:b/>
          <w:bCs/>
          <w:szCs w:val="24"/>
        </w:rPr>
        <w:t>realizacja wybranego autorskiego programu profilaktycznego</w:t>
      </w:r>
      <w:r w:rsidR="00387F58" w:rsidRPr="003B257D">
        <w:rPr>
          <w:rFonts w:ascii="Times New Roman" w:hAnsi="Times New Roman"/>
          <w:b/>
          <w:bCs/>
          <w:szCs w:val="24"/>
        </w:rPr>
        <w:t xml:space="preserve"> spełniającego standardy profilaktyki oparte na naukowych podstawach i wykorzystującego wiodące strategie profilaktyczne </w:t>
      </w:r>
      <w:r w:rsidRPr="003B257D">
        <w:rPr>
          <w:rFonts w:ascii="Times New Roman" w:hAnsi="Times New Roman"/>
          <w:b/>
          <w:bCs/>
          <w:szCs w:val="24"/>
        </w:rPr>
        <w:t>dla szkół podstawowych oraz ponadpodstawowych</w:t>
      </w:r>
      <w:r w:rsidR="007759C4" w:rsidRPr="003B257D">
        <w:rPr>
          <w:rFonts w:ascii="Times New Roman" w:hAnsi="Times New Roman"/>
          <w:b/>
          <w:bCs/>
          <w:szCs w:val="24"/>
        </w:rPr>
        <w:t xml:space="preserve"> z terenu miasta Opola</w:t>
      </w:r>
      <w:r w:rsidRPr="003B257D">
        <w:rPr>
          <w:rFonts w:ascii="Times New Roman" w:hAnsi="Times New Roman"/>
          <w:b/>
          <w:bCs/>
          <w:szCs w:val="24"/>
        </w:rPr>
        <w:t xml:space="preserve"> wraz z opolskim seminarium standardów profilaktyki</w:t>
      </w:r>
    </w:p>
    <w:p w14:paraId="4E860D4C" w14:textId="3686F67C" w:rsidR="00963EB6" w:rsidRPr="003B257D" w:rsidRDefault="00963EB6" w:rsidP="00963EB6">
      <w:pPr>
        <w:pStyle w:val="Bezodstpw"/>
        <w:numPr>
          <w:ilvl w:val="0"/>
          <w:numId w:val="10"/>
        </w:numPr>
        <w:rPr>
          <w:rFonts w:ascii="Times New Roman" w:hAnsi="Times New Roman"/>
          <w:szCs w:val="24"/>
          <w:u w:val="single"/>
        </w:rPr>
      </w:pPr>
      <w:bookmarkStart w:id="3" w:name="_Hlk197944659"/>
      <w:r w:rsidRPr="003B257D">
        <w:rPr>
          <w:rFonts w:ascii="Times New Roman" w:hAnsi="Times New Roman"/>
          <w:szCs w:val="24"/>
        </w:rPr>
        <w:t xml:space="preserve">dofinansowanie realizacji programów rozwijających kompetencje wychowawcze rodziców i wychowawców sprzyjające </w:t>
      </w:r>
      <w:r w:rsidR="007759C4" w:rsidRPr="003B257D">
        <w:rPr>
          <w:rFonts w:ascii="Times New Roman" w:hAnsi="Times New Roman"/>
          <w:szCs w:val="24"/>
        </w:rPr>
        <w:t xml:space="preserve">kształtowaniu postaw i </w:t>
      </w:r>
      <w:proofErr w:type="spellStart"/>
      <w:r w:rsidR="007759C4" w:rsidRPr="003B257D">
        <w:rPr>
          <w:rFonts w:ascii="Times New Roman" w:hAnsi="Times New Roman"/>
          <w:szCs w:val="24"/>
        </w:rPr>
        <w:t>zachowań</w:t>
      </w:r>
      <w:proofErr w:type="spellEnd"/>
      <w:r w:rsidR="007759C4" w:rsidRPr="003B257D">
        <w:rPr>
          <w:rFonts w:ascii="Times New Roman" w:hAnsi="Times New Roman"/>
          <w:szCs w:val="24"/>
        </w:rPr>
        <w:t xml:space="preserve"> prozdrowotnych dzieci i młodzieży</w:t>
      </w:r>
      <w:bookmarkEnd w:id="3"/>
      <w:r w:rsidRPr="003B257D">
        <w:rPr>
          <w:rFonts w:ascii="Times New Roman" w:hAnsi="Times New Roman"/>
          <w:szCs w:val="24"/>
        </w:rPr>
        <w:t>:</w:t>
      </w:r>
    </w:p>
    <w:p w14:paraId="794A5D35" w14:textId="5EC2C9E7" w:rsidR="00963EB6" w:rsidRPr="003B257D" w:rsidRDefault="007759C4" w:rsidP="000E511D">
      <w:pPr>
        <w:pStyle w:val="Bezodstpw"/>
        <w:ind w:left="1211"/>
        <w:rPr>
          <w:rFonts w:ascii="Times New Roman" w:hAnsi="Times New Roman"/>
          <w:b/>
          <w:bCs/>
          <w:szCs w:val="24"/>
        </w:rPr>
      </w:pPr>
      <w:r w:rsidRPr="003B257D">
        <w:rPr>
          <w:rFonts w:ascii="Times New Roman" w:hAnsi="Times New Roman"/>
          <w:b/>
          <w:bCs/>
          <w:szCs w:val="24"/>
        </w:rPr>
        <w:t>realizacja programu pn. Szkoła dla Rodziców i Wychowawców</w:t>
      </w:r>
    </w:p>
    <w:p w14:paraId="6515A55F" w14:textId="40DD5C80" w:rsidR="00B5042D" w:rsidRPr="003B257D" w:rsidRDefault="007759C4" w:rsidP="0042738C">
      <w:pPr>
        <w:pStyle w:val="Akapitzlist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wspieranie działań zmierzających do przeciwdziałania nietrzeźwości kierowców</w:t>
      </w:r>
    </w:p>
    <w:p w14:paraId="42FEB12C" w14:textId="77777777" w:rsidR="000E511D" w:rsidRDefault="0042738C" w:rsidP="00B5042D">
      <w:pPr>
        <w:pStyle w:val="Akapitzlist"/>
        <w:overflowPunct/>
        <w:autoSpaceDE/>
        <w:autoSpaceDN/>
        <w:adjustRightInd/>
        <w:ind w:left="709"/>
        <w:textAlignment w:val="auto"/>
        <w:rPr>
          <w:rFonts w:ascii="Times New Roman" w:hAnsi="Times New Roman"/>
          <w:b/>
          <w:bCs/>
          <w:szCs w:val="24"/>
        </w:rPr>
      </w:pPr>
      <w:r w:rsidRPr="003B257D">
        <w:rPr>
          <w:rFonts w:ascii="Times New Roman" w:hAnsi="Times New Roman"/>
          <w:szCs w:val="24"/>
        </w:rPr>
        <w:t xml:space="preserve">  </w:t>
      </w:r>
      <w:r w:rsidR="000E511D">
        <w:rPr>
          <w:rFonts w:ascii="Times New Roman" w:hAnsi="Times New Roman"/>
          <w:szCs w:val="24"/>
        </w:rPr>
        <w:t xml:space="preserve">      </w:t>
      </w:r>
      <w:r w:rsidR="003E1472" w:rsidRPr="003B257D">
        <w:rPr>
          <w:rFonts w:ascii="Times New Roman" w:hAnsi="Times New Roman"/>
          <w:b/>
          <w:bCs/>
          <w:szCs w:val="24"/>
        </w:rPr>
        <w:t xml:space="preserve">przeprowadzenie szkolenia </w:t>
      </w:r>
      <w:r w:rsidR="0079674E" w:rsidRPr="003B257D">
        <w:rPr>
          <w:rFonts w:ascii="Times New Roman" w:hAnsi="Times New Roman"/>
          <w:b/>
          <w:bCs/>
          <w:szCs w:val="24"/>
        </w:rPr>
        <w:t>wśród uczniów szkół ponadpodstawowych</w:t>
      </w:r>
      <w:r w:rsidR="00B94E92" w:rsidRPr="003B257D">
        <w:rPr>
          <w:rFonts w:ascii="Times New Roman" w:hAnsi="Times New Roman"/>
          <w:b/>
          <w:bCs/>
          <w:szCs w:val="24"/>
        </w:rPr>
        <w:t xml:space="preserve">, </w:t>
      </w:r>
      <w:r w:rsidRPr="003B257D">
        <w:rPr>
          <w:rFonts w:ascii="Times New Roman" w:hAnsi="Times New Roman"/>
          <w:b/>
          <w:bCs/>
          <w:szCs w:val="24"/>
        </w:rPr>
        <w:t xml:space="preserve"> </w:t>
      </w:r>
    </w:p>
    <w:p w14:paraId="0A762241" w14:textId="0125F355" w:rsidR="003E1472" w:rsidRPr="000E511D" w:rsidRDefault="000E511D" w:rsidP="000E511D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    </w:t>
      </w:r>
      <w:r w:rsidR="0042738C" w:rsidRPr="000E511D">
        <w:rPr>
          <w:rFonts w:ascii="Times New Roman" w:hAnsi="Times New Roman"/>
          <w:b/>
          <w:bCs/>
          <w:szCs w:val="24"/>
        </w:rPr>
        <w:t xml:space="preserve">          dot. </w:t>
      </w:r>
      <w:r w:rsidR="00B94E92" w:rsidRPr="000E511D">
        <w:rPr>
          <w:rFonts w:ascii="Times New Roman" w:hAnsi="Times New Roman"/>
          <w:b/>
          <w:bCs/>
          <w:szCs w:val="24"/>
        </w:rPr>
        <w:t>przeciwdziałani</w:t>
      </w:r>
      <w:r w:rsidR="0042738C" w:rsidRPr="000E511D">
        <w:rPr>
          <w:rFonts w:ascii="Times New Roman" w:hAnsi="Times New Roman"/>
          <w:b/>
          <w:bCs/>
          <w:szCs w:val="24"/>
        </w:rPr>
        <w:t>a</w:t>
      </w:r>
      <w:r w:rsidR="00B94E92" w:rsidRPr="000E511D">
        <w:rPr>
          <w:rFonts w:ascii="Times New Roman" w:hAnsi="Times New Roman"/>
          <w:b/>
          <w:bCs/>
          <w:szCs w:val="24"/>
        </w:rPr>
        <w:t xml:space="preserve"> nietrzeźwości kierowców</w:t>
      </w:r>
      <w:r w:rsidR="003E1472" w:rsidRPr="000E511D">
        <w:rPr>
          <w:rFonts w:ascii="Times New Roman" w:hAnsi="Times New Roman"/>
          <w:szCs w:val="24"/>
        </w:rPr>
        <w:t xml:space="preserve"> </w:t>
      </w:r>
    </w:p>
    <w:p w14:paraId="50261AD0" w14:textId="77777777" w:rsidR="002E2C0A" w:rsidRPr="003B257D" w:rsidRDefault="002E2C0A" w:rsidP="00D55B15">
      <w:p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</w:p>
    <w:p w14:paraId="710CCAF0" w14:textId="45DFA1E0" w:rsidR="003E1472" w:rsidRPr="003B257D" w:rsidRDefault="003E1472" w:rsidP="00B67CAC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3B257D">
        <w:rPr>
          <w:rFonts w:ascii="Times New Roman" w:hAnsi="Times New Roman"/>
          <w:b/>
          <w:szCs w:val="24"/>
        </w:rPr>
        <w:t xml:space="preserve">Rodzaj beneficjentów zadania publicznego: </w:t>
      </w:r>
      <w:r w:rsidRPr="003B257D">
        <w:rPr>
          <w:rFonts w:ascii="Times New Roman" w:hAnsi="Times New Roman"/>
          <w:szCs w:val="24"/>
        </w:rPr>
        <w:t xml:space="preserve">mieszkańcy </w:t>
      </w:r>
      <w:r w:rsidR="00C61E5B" w:rsidRPr="003B257D">
        <w:rPr>
          <w:rFonts w:ascii="Times New Roman" w:hAnsi="Times New Roman"/>
          <w:szCs w:val="24"/>
        </w:rPr>
        <w:t xml:space="preserve">Miasta </w:t>
      </w:r>
      <w:r w:rsidRPr="003B257D">
        <w:rPr>
          <w:rFonts w:ascii="Times New Roman" w:hAnsi="Times New Roman"/>
          <w:szCs w:val="24"/>
        </w:rPr>
        <w:t>Opola</w:t>
      </w:r>
      <w:r w:rsidR="0079674E" w:rsidRPr="003B257D">
        <w:rPr>
          <w:rFonts w:ascii="Times New Roman" w:hAnsi="Times New Roman"/>
          <w:szCs w:val="24"/>
        </w:rPr>
        <w:t xml:space="preserve"> (uczniowie, nauczyciele, rodzice, wychowawcy)</w:t>
      </w:r>
    </w:p>
    <w:p w14:paraId="12D2434A" w14:textId="77777777" w:rsidR="00B67CAC" w:rsidRPr="003B257D" w:rsidRDefault="00B67CAC" w:rsidP="00B67CAC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3B257D">
        <w:rPr>
          <w:rFonts w:ascii="Times New Roman" w:hAnsi="Times New Roman"/>
          <w:b/>
          <w:szCs w:val="24"/>
        </w:rPr>
        <w:t>Procentowy udział kosztów administracyjnych we wnioskowanej dotacji na realizację zadania publicznego nie może być wyższy niż 10%.</w:t>
      </w:r>
    </w:p>
    <w:p w14:paraId="276C2927" w14:textId="77777777" w:rsidR="00B67CAC" w:rsidRPr="003B257D" w:rsidRDefault="00B67CAC" w:rsidP="00B67CAC">
      <w:pPr>
        <w:pStyle w:val="Bezodstpw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3B257D">
        <w:rPr>
          <w:rFonts w:ascii="Times New Roman" w:hAnsi="Times New Roman"/>
          <w:b/>
          <w:szCs w:val="24"/>
        </w:rPr>
        <w:t>Zasady dokonywania zmian:</w:t>
      </w:r>
    </w:p>
    <w:p w14:paraId="7B738AA4" w14:textId="6D9EB195" w:rsidR="00B67CAC" w:rsidRPr="003B257D" w:rsidRDefault="00B67CAC" w:rsidP="00B67CAC">
      <w:pPr>
        <w:pStyle w:val="Standard"/>
        <w:tabs>
          <w:tab w:val="left" w:pos="426"/>
        </w:tabs>
        <w:ind w:left="284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Zmiany mogą być dokonywane zgodnie z zapisami §  24 (Rozdziału 6) Regulaminu powierzania.</w:t>
      </w:r>
      <w:r w:rsidR="00B44BC4" w:rsidRPr="003B257D">
        <w:rPr>
          <w:rFonts w:ascii="Times New Roman" w:hAnsi="Times New Roman"/>
          <w:szCs w:val="24"/>
        </w:rPr>
        <w:t xml:space="preserve"> </w:t>
      </w:r>
    </w:p>
    <w:p w14:paraId="1A9AAEBD" w14:textId="77777777" w:rsidR="00B67CAC" w:rsidRPr="003B257D" w:rsidRDefault="00B67CAC" w:rsidP="00B67CAC">
      <w:pPr>
        <w:pStyle w:val="Standard"/>
        <w:numPr>
          <w:ilvl w:val="0"/>
          <w:numId w:val="3"/>
        </w:numPr>
        <w:tabs>
          <w:tab w:val="left" w:pos="0"/>
        </w:tabs>
        <w:ind w:left="284" w:hanging="284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b/>
          <w:bCs/>
          <w:iCs/>
          <w:szCs w:val="24"/>
        </w:rPr>
        <w:t>Koszty, które nie podlegają finansowaniu z dotacji (koszty niekwalifikowane):</w:t>
      </w:r>
    </w:p>
    <w:p w14:paraId="3B2E578F" w14:textId="77777777" w:rsidR="00B67CAC" w:rsidRPr="003B257D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3B257D">
        <w:rPr>
          <w:rFonts w:ascii="Times New Roman" w:eastAsia="Calibri" w:hAnsi="Times New Roman"/>
          <w:color w:val="000000"/>
          <w:szCs w:val="24"/>
          <w:lang w:eastAsia="en-US"/>
        </w:rPr>
        <w:t>amortyzacja,</w:t>
      </w:r>
    </w:p>
    <w:p w14:paraId="7BE1ED0D" w14:textId="77777777" w:rsidR="00B67CAC" w:rsidRPr="003B257D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3B257D">
        <w:rPr>
          <w:rFonts w:ascii="Times New Roman" w:eastAsia="Calibri" w:hAnsi="Times New Roman"/>
          <w:color w:val="000000"/>
          <w:szCs w:val="24"/>
          <w:lang w:eastAsia="en-US"/>
        </w:rPr>
        <w:t>leasing,</w:t>
      </w:r>
    </w:p>
    <w:p w14:paraId="254FFF57" w14:textId="77777777" w:rsidR="00B67CAC" w:rsidRPr="003B257D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3B257D">
        <w:rPr>
          <w:rFonts w:ascii="Times New Roman" w:eastAsia="Calibri" w:hAnsi="Times New Roman"/>
          <w:color w:val="000000"/>
          <w:szCs w:val="24"/>
          <w:lang w:eastAsia="en-US"/>
        </w:rPr>
        <w:t>ubezpieczenia wykraczające poza zakres realizowanego zadania,</w:t>
      </w:r>
    </w:p>
    <w:p w14:paraId="09036A93" w14:textId="77777777" w:rsidR="00B67CAC" w:rsidRPr="003B257D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3B257D">
        <w:rPr>
          <w:rFonts w:ascii="Times New Roman" w:eastAsia="Calibri" w:hAnsi="Times New Roman"/>
          <w:color w:val="000000"/>
          <w:szCs w:val="24"/>
          <w:lang w:eastAsia="en-US"/>
        </w:rPr>
        <w:t xml:space="preserve">rezerwy na pokrycie strat lub zobowiązań, </w:t>
      </w:r>
    </w:p>
    <w:p w14:paraId="631C4531" w14:textId="77777777" w:rsidR="00B67CAC" w:rsidRPr="003B257D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3B257D">
        <w:rPr>
          <w:rFonts w:ascii="Times New Roman" w:eastAsia="Calibri" w:hAnsi="Times New Roman"/>
          <w:color w:val="000000"/>
          <w:szCs w:val="24"/>
          <w:lang w:eastAsia="en-US"/>
        </w:rPr>
        <w:t>odsetki z tytułu niezapłaconych w terminie zobowiązań,</w:t>
      </w:r>
    </w:p>
    <w:p w14:paraId="4E97670E" w14:textId="77777777" w:rsidR="00B67CAC" w:rsidRPr="003B257D" w:rsidRDefault="00B67CAC" w:rsidP="00B67CAC">
      <w:pPr>
        <w:numPr>
          <w:ilvl w:val="0"/>
          <w:numId w:val="17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3B257D">
        <w:rPr>
          <w:rFonts w:ascii="Times New Roman" w:eastAsia="Calibri" w:hAnsi="Times New Roman"/>
          <w:color w:val="000000"/>
          <w:szCs w:val="24"/>
          <w:lang w:eastAsia="en-US"/>
        </w:rPr>
        <w:t xml:space="preserve">koszty wszelkich kar i grzywien, </w:t>
      </w:r>
    </w:p>
    <w:p w14:paraId="21596066" w14:textId="77777777" w:rsidR="00B67CAC" w:rsidRPr="003B257D" w:rsidRDefault="00B67CAC" w:rsidP="00B67CAC">
      <w:pPr>
        <w:numPr>
          <w:ilvl w:val="0"/>
          <w:numId w:val="17"/>
        </w:numPr>
        <w:overflowPunct/>
        <w:autoSpaceDE/>
        <w:adjustRightInd/>
        <w:spacing w:line="276" w:lineRule="auto"/>
        <w:ind w:left="1134" w:hanging="283"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3B257D">
        <w:rPr>
          <w:rFonts w:ascii="Times New Roman" w:eastAsia="Calibri" w:hAnsi="Times New Roman"/>
          <w:color w:val="000000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14:paraId="7CD3FA80" w14:textId="77777777" w:rsidR="00B67CAC" w:rsidRPr="003B257D" w:rsidRDefault="00B67CAC" w:rsidP="00B67CAC">
      <w:pPr>
        <w:numPr>
          <w:ilvl w:val="0"/>
          <w:numId w:val="17"/>
        </w:numPr>
        <w:overflowPunct/>
        <w:autoSpaceDE/>
        <w:adjustRightInd/>
        <w:spacing w:after="11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3B257D">
        <w:rPr>
          <w:rFonts w:ascii="Times New Roman" w:eastAsia="Calibri" w:hAnsi="Times New Roman"/>
          <w:color w:val="000000"/>
          <w:szCs w:val="24"/>
          <w:lang w:eastAsia="en-US"/>
        </w:rPr>
        <w:t>działalność gospodarcza podmiotu,</w:t>
      </w:r>
    </w:p>
    <w:p w14:paraId="6B3DEB58" w14:textId="77777777" w:rsidR="00B67CAC" w:rsidRPr="003B257D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3B257D">
        <w:rPr>
          <w:rFonts w:ascii="Times New Roman" w:eastAsia="Calibri" w:hAnsi="Times New Roman"/>
          <w:color w:val="000000"/>
          <w:szCs w:val="24"/>
          <w:lang w:eastAsia="en-US"/>
        </w:rPr>
        <w:t xml:space="preserve">działalność polityczna i religijna, </w:t>
      </w:r>
    </w:p>
    <w:p w14:paraId="417A9012" w14:textId="77777777" w:rsidR="00B67CAC" w:rsidRPr="003B257D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3B257D">
        <w:rPr>
          <w:rFonts w:ascii="Times New Roman" w:eastAsia="Calibri" w:hAnsi="Times New Roman"/>
          <w:color w:val="000000"/>
          <w:szCs w:val="24"/>
          <w:lang w:eastAsia="en-US"/>
        </w:rPr>
        <w:t>zakup środków trwałych,</w:t>
      </w:r>
    </w:p>
    <w:p w14:paraId="15F5DB2F" w14:textId="77777777" w:rsidR="00B67CAC" w:rsidRPr="003B257D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3B257D">
        <w:rPr>
          <w:rFonts w:ascii="Times New Roman" w:eastAsia="Calibri" w:hAnsi="Times New Roman"/>
          <w:color w:val="000000"/>
          <w:szCs w:val="24"/>
          <w:lang w:eastAsia="en-US"/>
        </w:rPr>
        <w:lastRenderedPageBreak/>
        <w:t>remonty i inwestycje,</w:t>
      </w:r>
    </w:p>
    <w:p w14:paraId="13E648FB" w14:textId="77777777" w:rsidR="00B67CAC" w:rsidRPr="003B257D" w:rsidRDefault="00B67CAC" w:rsidP="00B67CAC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3B257D">
        <w:rPr>
          <w:rFonts w:ascii="Times New Roman" w:eastAsia="Calibri" w:hAnsi="Times New Roman"/>
          <w:color w:val="000000"/>
          <w:szCs w:val="24"/>
          <w:lang w:eastAsia="en-US"/>
        </w:rPr>
        <w:t xml:space="preserve">koszty </w:t>
      </w:r>
      <w:r w:rsidRPr="003B257D">
        <w:rPr>
          <w:rFonts w:ascii="Times New Roman" w:eastAsia="Calibri" w:hAnsi="Times New Roman"/>
          <w:szCs w:val="24"/>
          <w:lang w:eastAsia="en-US"/>
        </w:rPr>
        <w:t>administracyjne zadania powyżej 10% wysokości otrzymanej przez organizację pozarządową dotacji,</w:t>
      </w:r>
    </w:p>
    <w:p w14:paraId="048A93CA" w14:textId="77777777" w:rsidR="00B67CAC" w:rsidRPr="003B257D" w:rsidRDefault="00B67CAC" w:rsidP="00DF1935">
      <w:pPr>
        <w:numPr>
          <w:ilvl w:val="0"/>
          <w:numId w:val="17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  <w:r w:rsidRPr="003B257D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14:paraId="53544E40" w14:textId="77777777" w:rsidR="00D363E0" w:rsidRPr="003B257D" w:rsidRDefault="00D363E0" w:rsidP="00D363E0">
      <w:pPr>
        <w:pStyle w:val="Bezodstpw"/>
        <w:ind w:left="568"/>
        <w:rPr>
          <w:rFonts w:ascii="Times New Roman" w:hAnsi="Times New Roman"/>
          <w:b/>
          <w:szCs w:val="24"/>
        </w:rPr>
      </w:pPr>
    </w:p>
    <w:p w14:paraId="644ACAFC" w14:textId="77777777" w:rsidR="00D363E0" w:rsidRPr="003B257D" w:rsidRDefault="00D363E0" w:rsidP="00D363E0">
      <w:pPr>
        <w:pStyle w:val="Akapitzlist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 w:rsidRPr="003B257D">
        <w:rPr>
          <w:rFonts w:ascii="Times New Roman" w:hAnsi="Times New Roman"/>
          <w:b/>
          <w:szCs w:val="24"/>
        </w:rPr>
        <w:t xml:space="preserve">III. </w:t>
      </w:r>
      <w:r w:rsidR="00B67CAC" w:rsidRPr="003B257D">
        <w:rPr>
          <w:rFonts w:ascii="Times New Roman" w:hAnsi="Times New Roman"/>
          <w:b/>
          <w:szCs w:val="24"/>
        </w:rPr>
        <w:t>Wysokość środków przeznaczonych na realizację zadania</w:t>
      </w:r>
    </w:p>
    <w:p w14:paraId="245A084E" w14:textId="77777777" w:rsidR="00D363E0" w:rsidRPr="003B257D" w:rsidRDefault="00D363E0" w:rsidP="00D363E0">
      <w:pPr>
        <w:pStyle w:val="Bezodstpw"/>
        <w:ind w:left="568"/>
        <w:rPr>
          <w:rFonts w:ascii="Times New Roman" w:hAnsi="Times New Roman"/>
          <w:b/>
          <w:szCs w:val="24"/>
        </w:rPr>
      </w:pPr>
    </w:p>
    <w:p w14:paraId="2CFD5B40" w14:textId="0E0BDCC9" w:rsidR="003E1472" w:rsidRPr="003B257D" w:rsidRDefault="003E1472" w:rsidP="00DF1935">
      <w:pPr>
        <w:pStyle w:val="Akapitzlist"/>
        <w:overflowPunct/>
        <w:autoSpaceDE/>
        <w:autoSpaceDN/>
        <w:adjustRightInd/>
        <w:ind w:left="142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3B257D">
        <w:rPr>
          <w:rFonts w:ascii="Times New Roman" w:eastAsia="Calibri" w:hAnsi="Times New Roman"/>
          <w:b/>
          <w:szCs w:val="24"/>
          <w:lang w:eastAsia="en-US"/>
        </w:rPr>
        <w:t xml:space="preserve">Planowana wysokość środków finansowych przeznaczonych na </w:t>
      </w:r>
      <w:r w:rsidRPr="003B257D">
        <w:rPr>
          <w:rFonts w:ascii="Times New Roman" w:hAnsi="Times New Roman"/>
          <w:b/>
          <w:szCs w:val="24"/>
        </w:rPr>
        <w:t>powierzenie realizacji zadań w 202</w:t>
      </w:r>
      <w:r w:rsidR="008046AF" w:rsidRPr="003B257D">
        <w:rPr>
          <w:rFonts w:ascii="Times New Roman" w:hAnsi="Times New Roman"/>
          <w:b/>
          <w:szCs w:val="24"/>
        </w:rPr>
        <w:t>5</w:t>
      </w:r>
      <w:r w:rsidRPr="003B257D">
        <w:rPr>
          <w:rFonts w:ascii="Times New Roman" w:hAnsi="Times New Roman"/>
          <w:b/>
          <w:szCs w:val="24"/>
        </w:rPr>
        <w:t xml:space="preserve"> roku </w:t>
      </w:r>
      <w:r w:rsidRPr="003B257D">
        <w:rPr>
          <w:rFonts w:ascii="Times New Roman" w:eastAsia="Calibri" w:hAnsi="Times New Roman"/>
          <w:b/>
          <w:szCs w:val="24"/>
          <w:lang w:eastAsia="en-US"/>
        </w:rPr>
        <w:t xml:space="preserve">wynosi </w:t>
      </w:r>
      <w:r w:rsidR="0079674E" w:rsidRPr="003B257D">
        <w:rPr>
          <w:rFonts w:ascii="Times New Roman" w:eastAsia="Calibri" w:hAnsi="Times New Roman"/>
          <w:b/>
          <w:szCs w:val="24"/>
          <w:lang w:eastAsia="en-US"/>
        </w:rPr>
        <w:t>147 810</w:t>
      </w:r>
      <w:r w:rsidRPr="003B257D">
        <w:rPr>
          <w:rFonts w:ascii="Times New Roman" w:eastAsia="Calibri" w:hAnsi="Times New Roman"/>
          <w:b/>
          <w:szCs w:val="24"/>
          <w:lang w:eastAsia="en-US"/>
        </w:rPr>
        <w:t>.000 zł, z tego</w:t>
      </w:r>
      <w:r w:rsidRPr="003B257D">
        <w:rPr>
          <w:rFonts w:ascii="Times New Roman" w:eastAsia="Calibri" w:hAnsi="Times New Roman"/>
          <w:szCs w:val="24"/>
          <w:lang w:eastAsia="en-US"/>
        </w:rPr>
        <w:t>:</w:t>
      </w:r>
    </w:p>
    <w:p w14:paraId="2131BB5F" w14:textId="42951D58" w:rsidR="003E1472" w:rsidRPr="003B257D" w:rsidRDefault="00691CFD" w:rsidP="00F87B22">
      <w:pPr>
        <w:pStyle w:val="Bezodstpw"/>
        <w:numPr>
          <w:ilvl w:val="0"/>
          <w:numId w:val="18"/>
        </w:numPr>
        <w:ind w:left="993" w:hanging="283"/>
        <w:rPr>
          <w:rFonts w:ascii="Times New Roman" w:hAnsi="Times New Roman"/>
          <w:szCs w:val="24"/>
          <w:u w:val="single"/>
        </w:rPr>
      </w:pPr>
      <w:r w:rsidRPr="003B257D">
        <w:rPr>
          <w:rFonts w:ascii="Times New Roman" w:hAnsi="Times New Roman"/>
          <w:b/>
          <w:bCs/>
          <w:iCs/>
          <w:szCs w:val="24"/>
        </w:rPr>
        <w:t>1</w:t>
      </w:r>
      <w:r w:rsidR="0042738C" w:rsidRPr="003B257D">
        <w:rPr>
          <w:rFonts w:ascii="Times New Roman" w:hAnsi="Times New Roman"/>
          <w:b/>
          <w:bCs/>
          <w:iCs/>
          <w:szCs w:val="24"/>
        </w:rPr>
        <w:t>7.600</w:t>
      </w:r>
      <w:r w:rsidR="003E1472" w:rsidRPr="003B257D">
        <w:rPr>
          <w:rFonts w:ascii="Times New Roman" w:hAnsi="Times New Roman"/>
          <w:b/>
          <w:bCs/>
          <w:iCs/>
          <w:szCs w:val="24"/>
        </w:rPr>
        <w:t xml:space="preserve"> zł </w:t>
      </w:r>
      <w:r w:rsidR="003E1472" w:rsidRPr="003B257D">
        <w:rPr>
          <w:rFonts w:ascii="Times New Roman" w:hAnsi="Times New Roman"/>
          <w:bCs/>
          <w:iCs/>
          <w:szCs w:val="24"/>
        </w:rPr>
        <w:t>na realizację działa</w:t>
      </w:r>
      <w:r w:rsidR="00B5042D" w:rsidRPr="003B257D">
        <w:rPr>
          <w:rFonts w:ascii="Times New Roman" w:hAnsi="Times New Roman"/>
          <w:bCs/>
          <w:iCs/>
          <w:szCs w:val="24"/>
        </w:rPr>
        <w:t>nia określonego w pkt. II ust. 2</w:t>
      </w:r>
      <w:r w:rsidR="003E1472" w:rsidRPr="003B257D">
        <w:rPr>
          <w:rFonts w:ascii="Times New Roman" w:hAnsi="Times New Roman"/>
          <w:bCs/>
          <w:iCs/>
          <w:szCs w:val="24"/>
        </w:rPr>
        <w:t xml:space="preserve"> </w:t>
      </w:r>
      <w:r w:rsidR="0042738C" w:rsidRPr="003B257D">
        <w:rPr>
          <w:rFonts w:ascii="Times New Roman" w:hAnsi="Times New Roman"/>
          <w:bCs/>
          <w:iCs/>
          <w:szCs w:val="24"/>
        </w:rPr>
        <w:t>pkt 1) lit</w:t>
      </w:r>
      <w:r w:rsidR="002C7EC7" w:rsidRPr="003B257D">
        <w:rPr>
          <w:rFonts w:ascii="Times New Roman" w:hAnsi="Times New Roman"/>
          <w:bCs/>
          <w:iCs/>
          <w:szCs w:val="24"/>
        </w:rPr>
        <w:t>.</w:t>
      </w:r>
      <w:r w:rsidR="0042738C" w:rsidRPr="003B257D">
        <w:rPr>
          <w:rFonts w:ascii="Times New Roman" w:hAnsi="Times New Roman"/>
          <w:bCs/>
          <w:iCs/>
          <w:szCs w:val="24"/>
        </w:rPr>
        <w:t xml:space="preserve"> a) </w:t>
      </w:r>
    </w:p>
    <w:p w14:paraId="03CB4DCF" w14:textId="6D939581" w:rsidR="0042738C" w:rsidRPr="003B257D" w:rsidRDefault="0042738C" w:rsidP="00F87B22">
      <w:pPr>
        <w:pStyle w:val="Bezodstpw"/>
        <w:numPr>
          <w:ilvl w:val="0"/>
          <w:numId w:val="18"/>
        </w:numPr>
        <w:ind w:left="993" w:hanging="283"/>
        <w:rPr>
          <w:rFonts w:ascii="Times New Roman" w:hAnsi="Times New Roman"/>
          <w:szCs w:val="24"/>
          <w:u w:val="single"/>
        </w:rPr>
      </w:pPr>
      <w:r w:rsidRPr="003B257D">
        <w:rPr>
          <w:rFonts w:ascii="Times New Roman" w:hAnsi="Times New Roman"/>
          <w:b/>
          <w:bCs/>
          <w:iCs/>
          <w:szCs w:val="24"/>
        </w:rPr>
        <w:t>28.100 zł</w:t>
      </w:r>
      <w:r w:rsidRPr="003B257D">
        <w:rPr>
          <w:rFonts w:ascii="Times New Roman" w:hAnsi="Times New Roman"/>
          <w:bCs/>
          <w:iCs/>
          <w:szCs w:val="24"/>
        </w:rPr>
        <w:t xml:space="preserve"> na realizację działania określonego w pkt. II ust. 2 pkt 1) lit</w:t>
      </w:r>
      <w:r w:rsidR="002C7EC7" w:rsidRPr="003B257D">
        <w:rPr>
          <w:rFonts w:ascii="Times New Roman" w:hAnsi="Times New Roman"/>
          <w:bCs/>
          <w:iCs/>
          <w:szCs w:val="24"/>
        </w:rPr>
        <w:t>.</w:t>
      </w:r>
      <w:r w:rsidRPr="003B257D">
        <w:rPr>
          <w:rFonts w:ascii="Times New Roman" w:hAnsi="Times New Roman"/>
          <w:bCs/>
          <w:iCs/>
          <w:szCs w:val="24"/>
        </w:rPr>
        <w:t xml:space="preserve"> b)</w:t>
      </w:r>
    </w:p>
    <w:p w14:paraId="131E5C28" w14:textId="51DB5C37" w:rsidR="0042738C" w:rsidRPr="003B257D" w:rsidRDefault="0042738C" w:rsidP="00F87B22">
      <w:pPr>
        <w:pStyle w:val="Bezodstpw"/>
        <w:numPr>
          <w:ilvl w:val="0"/>
          <w:numId w:val="18"/>
        </w:numPr>
        <w:ind w:left="993" w:hanging="283"/>
        <w:rPr>
          <w:rFonts w:ascii="Times New Roman" w:hAnsi="Times New Roman"/>
          <w:szCs w:val="24"/>
          <w:u w:val="single"/>
        </w:rPr>
      </w:pPr>
      <w:r w:rsidRPr="003B257D">
        <w:rPr>
          <w:rFonts w:ascii="Times New Roman" w:hAnsi="Times New Roman"/>
          <w:b/>
          <w:bCs/>
          <w:iCs/>
          <w:szCs w:val="24"/>
        </w:rPr>
        <w:t xml:space="preserve">56.270 zł </w:t>
      </w:r>
      <w:r w:rsidRPr="003B257D">
        <w:rPr>
          <w:rFonts w:ascii="Times New Roman" w:hAnsi="Times New Roman"/>
          <w:bCs/>
          <w:iCs/>
          <w:szCs w:val="24"/>
        </w:rPr>
        <w:t>na realizację działania określonego w pkt. II ust. 2 pkt 1) lit</w:t>
      </w:r>
      <w:r w:rsidR="002C7EC7" w:rsidRPr="003B257D">
        <w:rPr>
          <w:rFonts w:ascii="Times New Roman" w:hAnsi="Times New Roman"/>
          <w:bCs/>
          <w:iCs/>
          <w:szCs w:val="24"/>
        </w:rPr>
        <w:t>.</w:t>
      </w:r>
      <w:r w:rsidRPr="003B257D">
        <w:rPr>
          <w:rFonts w:ascii="Times New Roman" w:hAnsi="Times New Roman"/>
          <w:bCs/>
          <w:iCs/>
          <w:szCs w:val="24"/>
        </w:rPr>
        <w:t xml:space="preserve"> c)</w:t>
      </w:r>
    </w:p>
    <w:p w14:paraId="00653507" w14:textId="6279B326" w:rsidR="00691CFD" w:rsidRPr="003B257D" w:rsidRDefault="0079674E" w:rsidP="00691CFD">
      <w:pPr>
        <w:pStyle w:val="Bezodstpw"/>
        <w:numPr>
          <w:ilvl w:val="0"/>
          <w:numId w:val="18"/>
        </w:numPr>
        <w:ind w:left="993" w:hanging="283"/>
        <w:rPr>
          <w:rFonts w:ascii="Times New Roman" w:hAnsi="Times New Roman"/>
          <w:b/>
          <w:bCs/>
          <w:szCs w:val="24"/>
        </w:rPr>
      </w:pPr>
      <w:r w:rsidRPr="003B257D">
        <w:rPr>
          <w:rFonts w:ascii="Times New Roman" w:hAnsi="Times New Roman"/>
          <w:b/>
          <w:bCs/>
          <w:szCs w:val="24"/>
        </w:rPr>
        <w:t xml:space="preserve">30.000 zł </w:t>
      </w:r>
      <w:bookmarkStart w:id="4" w:name="_Hlk197944774"/>
      <w:r w:rsidRPr="003B257D">
        <w:rPr>
          <w:rFonts w:ascii="Times New Roman" w:hAnsi="Times New Roman"/>
          <w:szCs w:val="24"/>
        </w:rPr>
        <w:t>na</w:t>
      </w:r>
      <w:r w:rsidRPr="003B257D">
        <w:rPr>
          <w:rFonts w:ascii="Times New Roman" w:hAnsi="Times New Roman"/>
          <w:b/>
          <w:bCs/>
          <w:szCs w:val="24"/>
        </w:rPr>
        <w:t xml:space="preserve"> </w:t>
      </w:r>
      <w:r w:rsidRPr="003B257D">
        <w:rPr>
          <w:rFonts w:ascii="Times New Roman" w:hAnsi="Times New Roman"/>
          <w:szCs w:val="24"/>
        </w:rPr>
        <w:t>realizację zadania określonego w pkt II ust</w:t>
      </w:r>
      <w:r w:rsidR="00D5247B" w:rsidRPr="003B257D">
        <w:rPr>
          <w:rFonts w:ascii="Times New Roman" w:hAnsi="Times New Roman"/>
          <w:szCs w:val="24"/>
        </w:rPr>
        <w:t>.</w:t>
      </w:r>
      <w:r w:rsidRPr="003B257D">
        <w:rPr>
          <w:rFonts w:ascii="Times New Roman" w:hAnsi="Times New Roman"/>
          <w:szCs w:val="24"/>
        </w:rPr>
        <w:t xml:space="preserve"> 2 </w:t>
      </w:r>
      <w:r w:rsidR="00B0180B" w:rsidRPr="003B257D">
        <w:rPr>
          <w:rFonts w:ascii="Times New Roman" w:hAnsi="Times New Roman"/>
          <w:szCs w:val="24"/>
        </w:rPr>
        <w:t xml:space="preserve"> pkt 2)</w:t>
      </w:r>
      <w:bookmarkEnd w:id="4"/>
    </w:p>
    <w:p w14:paraId="64BD336B" w14:textId="29798977" w:rsidR="00691CFD" w:rsidRPr="003B257D" w:rsidRDefault="00691CFD" w:rsidP="00691CFD">
      <w:pPr>
        <w:pStyle w:val="Bezodstpw"/>
        <w:numPr>
          <w:ilvl w:val="0"/>
          <w:numId w:val="18"/>
        </w:numPr>
        <w:ind w:left="993" w:hanging="283"/>
        <w:rPr>
          <w:rFonts w:ascii="Times New Roman" w:hAnsi="Times New Roman"/>
          <w:b/>
          <w:bCs/>
          <w:szCs w:val="24"/>
        </w:rPr>
      </w:pPr>
      <w:r w:rsidRPr="003B257D">
        <w:rPr>
          <w:rFonts w:ascii="Times New Roman" w:hAnsi="Times New Roman"/>
          <w:b/>
          <w:bCs/>
          <w:szCs w:val="24"/>
        </w:rPr>
        <w:t xml:space="preserve">15.840 zł </w:t>
      </w:r>
      <w:r w:rsidRPr="003B257D">
        <w:rPr>
          <w:rFonts w:ascii="Times New Roman" w:hAnsi="Times New Roman"/>
          <w:szCs w:val="24"/>
        </w:rPr>
        <w:t>na</w:t>
      </w:r>
      <w:r w:rsidRPr="003B257D">
        <w:rPr>
          <w:rFonts w:ascii="Times New Roman" w:hAnsi="Times New Roman"/>
          <w:b/>
          <w:bCs/>
          <w:szCs w:val="24"/>
        </w:rPr>
        <w:t xml:space="preserve"> </w:t>
      </w:r>
      <w:r w:rsidRPr="003B257D">
        <w:rPr>
          <w:rFonts w:ascii="Times New Roman" w:hAnsi="Times New Roman"/>
          <w:szCs w:val="24"/>
        </w:rPr>
        <w:t>realizację zadania określonego w pkt II ust</w:t>
      </w:r>
      <w:r w:rsidR="00D5247B" w:rsidRPr="003B257D">
        <w:rPr>
          <w:rFonts w:ascii="Times New Roman" w:hAnsi="Times New Roman"/>
          <w:szCs w:val="24"/>
        </w:rPr>
        <w:t>.</w:t>
      </w:r>
      <w:r w:rsidRPr="003B257D">
        <w:rPr>
          <w:rFonts w:ascii="Times New Roman" w:hAnsi="Times New Roman"/>
          <w:szCs w:val="24"/>
        </w:rPr>
        <w:t xml:space="preserve"> 2</w:t>
      </w:r>
      <w:r w:rsidR="00B0180B" w:rsidRPr="003B257D">
        <w:rPr>
          <w:rFonts w:ascii="Times New Roman" w:hAnsi="Times New Roman"/>
          <w:szCs w:val="24"/>
        </w:rPr>
        <w:t xml:space="preserve"> pkt 3)</w:t>
      </w:r>
    </w:p>
    <w:p w14:paraId="1126ED9F" w14:textId="496A6F54" w:rsidR="00691CFD" w:rsidRPr="003B257D" w:rsidRDefault="00691CFD" w:rsidP="00691CFD">
      <w:pPr>
        <w:pStyle w:val="Bezodstpw"/>
        <w:ind w:left="993"/>
        <w:rPr>
          <w:rFonts w:ascii="Times New Roman" w:hAnsi="Times New Roman"/>
          <w:b/>
          <w:bCs/>
          <w:szCs w:val="24"/>
        </w:rPr>
      </w:pPr>
    </w:p>
    <w:p w14:paraId="4D568CB0" w14:textId="77777777" w:rsidR="00AA2EE9" w:rsidRPr="003B257D" w:rsidRDefault="00AA2EE9" w:rsidP="00AA2EE9">
      <w:pPr>
        <w:pStyle w:val="Bezodstpw"/>
        <w:spacing w:line="276" w:lineRule="auto"/>
        <w:ind w:left="284"/>
        <w:rPr>
          <w:rFonts w:ascii="Times New Roman" w:hAnsi="Times New Roman"/>
          <w:b/>
          <w:szCs w:val="24"/>
        </w:rPr>
      </w:pPr>
    </w:p>
    <w:p w14:paraId="0C602AD6" w14:textId="77777777" w:rsidR="00B45476" w:rsidRPr="003B257D" w:rsidRDefault="00AA2EE9" w:rsidP="00B45476">
      <w:pPr>
        <w:pStyle w:val="Akapitzlist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 w:rsidRPr="003B257D">
        <w:rPr>
          <w:rFonts w:ascii="Times New Roman" w:hAnsi="Times New Roman"/>
          <w:b/>
          <w:szCs w:val="24"/>
        </w:rPr>
        <w:t>I</w:t>
      </w:r>
      <w:r w:rsidR="00DF1935" w:rsidRPr="003B257D">
        <w:rPr>
          <w:rFonts w:ascii="Times New Roman" w:hAnsi="Times New Roman"/>
          <w:b/>
          <w:szCs w:val="24"/>
        </w:rPr>
        <w:t>V</w:t>
      </w:r>
      <w:r w:rsidR="00B45476" w:rsidRPr="003B257D">
        <w:rPr>
          <w:rFonts w:ascii="Times New Roman" w:hAnsi="Times New Roman"/>
          <w:b/>
          <w:szCs w:val="24"/>
        </w:rPr>
        <w:t>. Termin i warunk</w:t>
      </w:r>
      <w:r w:rsidR="00511CCA" w:rsidRPr="003B257D">
        <w:rPr>
          <w:rFonts w:ascii="Times New Roman" w:hAnsi="Times New Roman"/>
          <w:b/>
          <w:szCs w:val="24"/>
        </w:rPr>
        <w:t xml:space="preserve">i realizacji zadania </w:t>
      </w:r>
    </w:p>
    <w:p w14:paraId="6058009F" w14:textId="77777777" w:rsidR="00DB7B8C" w:rsidRPr="003B257D" w:rsidRDefault="00DB7B8C" w:rsidP="00DB7B8C">
      <w:pPr>
        <w:pStyle w:val="Bezodstpw"/>
        <w:spacing w:line="276" w:lineRule="auto"/>
        <w:ind w:left="284"/>
        <w:rPr>
          <w:rFonts w:ascii="Times New Roman" w:hAnsi="Times New Roman"/>
          <w:b/>
          <w:szCs w:val="24"/>
        </w:rPr>
      </w:pPr>
    </w:p>
    <w:p w14:paraId="2B1CCC66" w14:textId="792D3888" w:rsidR="00DB7B8C" w:rsidRPr="003B257D" w:rsidRDefault="00DB7B8C" w:rsidP="00F87B22">
      <w:pPr>
        <w:pStyle w:val="Akapitzlist"/>
        <w:numPr>
          <w:ilvl w:val="0"/>
          <w:numId w:val="25"/>
        </w:numPr>
        <w:overflowPunct/>
        <w:autoSpaceDE/>
        <w:autoSpaceDN/>
        <w:adjustRightInd/>
        <w:spacing w:after="160"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Termin realizacji zadania publicznego określa umowa na powierzenie realizacji zadania publicznego, od dnia </w:t>
      </w:r>
      <w:r w:rsidR="006E7999" w:rsidRPr="003B257D">
        <w:rPr>
          <w:rFonts w:ascii="Times New Roman" w:hAnsi="Times New Roman"/>
          <w:szCs w:val="24"/>
        </w:rPr>
        <w:t>jej zawarcia</w:t>
      </w:r>
      <w:r w:rsidRPr="003B257D">
        <w:rPr>
          <w:rFonts w:ascii="Times New Roman" w:hAnsi="Times New Roman"/>
          <w:szCs w:val="24"/>
        </w:rPr>
        <w:t xml:space="preserve"> do  </w:t>
      </w:r>
      <w:r w:rsidRPr="003B257D">
        <w:rPr>
          <w:rFonts w:ascii="Times New Roman" w:hAnsi="Times New Roman"/>
          <w:b/>
          <w:szCs w:val="24"/>
        </w:rPr>
        <w:t>31.12.202</w:t>
      </w:r>
      <w:r w:rsidR="008046AF" w:rsidRPr="003B257D">
        <w:rPr>
          <w:rFonts w:ascii="Times New Roman" w:hAnsi="Times New Roman"/>
          <w:b/>
          <w:szCs w:val="24"/>
        </w:rPr>
        <w:t>5</w:t>
      </w:r>
      <w:r w:rsidRPr="003B257D">
        <w:rPr>
          <w:rFonts w:ascii="Times New Roman" w:hAnsi="Times New Roman"/>
          <w:szCs w:val="24"/>
        </w:rPr>
        <w:t xml:space="preserve"> r.</w:t>
      </w:r>
    </w:p>
    <w:p w14:paraId="0ADA2978" w14:textId="77777777" w:rsidR="00DB7B8C" w:rsidRPr="003B257D" w:rsidRDefault="00DB7B8C" w:rsidP="00F87B22">
      <w:pPr>
        <w:pStyle w:val="Akapitzlist"/>
        <w:numPr>
          <w:ilvl w:val="0"/>
          <w:numId w:val="25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Warunki realizacji zadania określa Rozdział </w:t>
      </w:r>
      <w:r w:rsidR="00C264D6" w:rsidRPr="003B257D">
        <w:rPr>
          <w:rFonts w:ascii="Times New Roman" w:hAnsi="Times New Roman"/>
          <w:szCs w:val="24"/>
        </w:rPr>
        <w:t>4 - 9</w:t>
      </w:r>
      <w:r w:rsidRPr="003B257D">
        <w:rPr>
          <w:rFonts w:ascii="Times New Roman" w:hAnsi="Times New Roman"/>
          <w:szCs w:val="24"/>
        </w:rPr>
        <w:t xml:space="preserve"> Regulaminu </w:t>
      </w:r>
      <w:r w:rsidR="006E7999" w:rsidRPr="003B257D">
        <w:rPr>
          <w:rFonts w:ascii="Times New Roman" w:hAnsi="Times New Roman"/>
          <w:szCs w:val="24"/>
        </w:rPr>
        <w:t>powierzania</w:t>
      </w:r>
      <w:r w:rsidRPr="003B257D">
        <w:rPr>
          <w:rFonts w:ascii="Times New Roman" w:hAnsi="Times New Roman"/>
          <w:szCs w:val="24"/>
        </w:rPr>
        <w:t xml:space="preserve"> oraz umowa o</w:t>
      </w:r>
      <w:r w:rsidR="00C33A1B" w:rsidRPr="003B257D">
        <w:rPr>
          <w:rFonts w:ascii="Times New Roman" w:hAnsi="Times New Roman"/>
          <w:szCs w:val="24"/>
        </w:rPr>
        <w:t> </w:t>
      </w:r>
      <w:r w:rsidRPr="003B257D">
        <w:rPr>
          <w:rFonts w:ascii="Times New Roman" w:hAnsi="Times New Roman"/>
          <w:szCs w:val="24"/>
        </w:rPr>
        <w:t>powierzenie realizacji zadania publicznego zawarta z podmiotem, którego oferta została wybrana w niniejszym konkursie.</w:t>
      </w:r>
    </w:p>
    <w:p w14:paraId="6E758DD9" w14:textId="35614AE5" w:rsidR="00B5042D" w:rsidRPr="003B257D" w:rsidRDefault="00B5042D" w:rsidP="00F53360">
      <w:pPr>
        <w:numPr>
          <w:ilvl w:val="0"/>
          <w:numId w:val="25"/>
        </w:numPr>
        <w:overflowPunct/>
        <w:autoSpaceDE/>
        <w:autoSpaceDN/>
        <w:adjustRightInd/>
        <w:spacing w:after="160"/>
        <w:ind w:left="284" w:hanging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W konkursie mogą brać udział podmioty których cele statutowe lub przedmiot działalności dotyczą spraw objętych  zadaniami określonymi w art. 2 pkt 3a i 3b ustawy z dnia 11 września 2015 r. o zdrowiu publicznym  (Dz.U</w:t>
      </w:r>
      <w:r w:rsidR="005F03CF" w:rsidRPr="003B257D">
        <w:rPr>
          <w:rFonts w:ascii="Times New Roman" w:hAnsi="Times New Roman"/>
          <w:szCs w:val="24"/>
        </w:rPr>
        <w:t>. z 202</w:t>
      </w:r>
      <w:r w:rsidR="00285ED9" w:rsidRPr="003B257D">
        <w:rPr>
          <w:rFonts w:ascii="Times New Roman" w:hAnsi="Times New Roman"/>
          <w:szCs w:val="24"/>
        </w:rPr>
        <w:t>4</w:t>
      </w:r>
      <w:r w:rsidR="005F03CF" w:rsidRPr="003B257D">
        <w:rPr>
          <w:rFonts w:ascii="Times New Roman" w:hAnsi="Times New Roman"/>
          <w:szCs w:val="24"/>
        </w:rPr>
        <w:t xml:space="preserve"> r. poz. 16</w:t>
      </w:r>
      <w:r w:rsidR="00285ED9" w:rsidRPr="003B257D">
        <w:rPr>
          <w:rFonts w:ascii="Times New Roman" w:hAnsi="Times New Roman"/>
          <w:szCs w:val="24"/>
        </w:rPr>
        <w:t>70</w:t>
      </w:r>
      <w:r w:rsidRPr="003B257D">
        <w:rPr>
          <w:rFonts w:ascii="Times New Roman" w:hAnsi="Times New Roman"/>
          <w:szCs w:val="24"/>
        </w:rPr>
        <w:t>), w tym organizacji pozarządowych i podmiotów, o których mowa w art. 3 ust. 2 i 3 ustawy z dnia 24 kwietnia 2003 r. o działalności pożytku publicznego i o wolontariacie (Dz.U. z 202</w:t>
      </w:r>
      <w:r w:rsidR="006E69F4" w:rsidRPr="003B257D">
        <w:rPr>
          <w:rFonts w:ascii="Times New Roman" w:hAnsi="Times New Roman"/>
          <w:szCs w:val="24"/>
        </w:rPr>
        <w:t>4</w:t>
      </w:r>
      <w:r w:rsidRPr="003B257D">
        <w:rPr>
          <w:rFonts w:ascii="Times New Roman" w:hAnsi="Times New Roman"/>
          <w:szCs w:val="24"/>
        </w:rPr>
        <w:t xml:space="preserve"> r. poz. </w:t>
      </w:r>
      <w:r w:rsidR="006E69F4" w:rsidRPr="003B257D">
        <w:rPr>
          <w:rFonts w:ascii="Times New Roman" w:hAnsi="Times New Roman"/>
          <w:szCs w:val="24"/>
        </w:rPr>
        <w:t>1491</w:t>
      </w:r>
      <w:r w:rsidRPr="003B257D">
        <w:rPr>
          <w:rFonts w:ascii="Times New Roman" w:hAnsi="Times New Roman"/>
          <w:szCs w:val="24"/>
        </w:rPr>
        <w:t>),</w:t>
      </w:r>
    </w:p>
    <w:p w14:paraId="2ECFB2F2" w14:textId="77777777" w:rsidR="00731CBF" w:rsidRPr="003B257D" w:rsidRDefault="00731CBF" w:rsidP="00731CBF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14:paraId="7110C427" w14:textId="77777777" w:rsidR="00B45476" w:rsidRPr="003B257D" w:rsidRDefault="00B45476" w:rsidP="00B4547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 w:rsidRPr="003B257D">
        <w:rPr>
          <w:rFonts w:ascii="Times New Roman" w:hAnsi="Times New Roman"/>
          <w:b/>
          <w:szCs w:val="24"/>
        </w:rPr>
        <w:t xml:space="preserve">V. </w:t>
      </w:r>
      <w:r w:rsidR="00511CCA" w:rsidRPr="003B257D">
        <w:rPr>
          <w:rFonts w:ascii="Times New Roman" w:hAnsi="Times New Roman"/>
          <w:b/>
          <w:szCs w:val="24"/>
        </w:rPr>
        <w:t>Kryteria oceny ofert</w:t>
      </w:r>
    </w:p>
    <w:p w14:paraId="2B420EFF" w14:textId="77777777" w:rsidR="00B45476" w:rsidRPr="003B257D" w:rsidRDefault="00B45476" w:rsidP="00B45476">
      <w:pPr>
        <w:pStyle w:val="Akapitzlist"/>
        <w:ind w:left="284"/>
        <w:textAlignment w:val="auto"/>
        <w:rPr>
          <w:rFonts w:ascii="Times New Roman" w:hAnsi="Times New Roman"/>
          <w:b/>
          <w:szCs w:val="24"/>
        </w:rPr>
      </w:pPr>
    </w:p>
    <w:p w14:paraId="204605CF" w14:textId="77777777" w:rsidR="00B45476" w:rsidRPr="003B257D" w:rsidRDefault="00B45476" w:rsidP="00BF1589">
      <w:pPr>
        <w:pStyle w:val="Akapitzlist"/>
        <w:suppressAutoHyphens/>
        <w:ind w:left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Zasady wyboru ofert określa Rozdział </w:t>
      </w:r>
      <w:r w:rsidR="00C264D6" w:rsidRPr="003B257D">
        <w:rPr>
          <w:rFonts w:ascii="Times New Roman" w:hAnsi="Times New Roman"/>
          <w:szCs w:val="24"/>
        </w:rPr>
        <w:t>3</w:t>
      </w:r>
      <w:r w:rsidRPr="003B257D">
        <w:rPr>
          <w:rFonts w:ascii="Times New Roman" w:hAnsi="Times New Roman"/>
          <w:szCs w:val="24"/>
        </w:rPr>
        <w:t xml:space="preserve"> Regulaminu </w:t>
      </w:r>
      <w:r w:rsidR="006E7999" w:rsidRPr="003B257D">
        <w:rPr>
          <w:rFonts w:ascii="Times New Roman" w:hAnsi="Times New Roman"/>
          <w:szCs w:val="24"/>
        </w:rPr>
        <w:t>powierzania oraz karty ocen formalnej i merytorycznej</w:t>
      </w:r>
      <w:r w:rsidR="00C443FC" w:rsidRPr="003B257D">
        <w:rPr>
          <w:rFonts w:ascii="Times New Roman" w:hAnsi="Times New Roman"/>
          <w:szCs w:val="24"/>
        </w:rPr>
        <w:t>, które stanowią załącznik nr 3 i 4 Regulaminu powierzania.</w:t>
      </w:r>
    </w:p>
    <w:p w14:paraId="3959A061" w14:textId="77777777" w:rsidR="00B45476" w:rsidRPr="003B257D" w:rsidRDefault="00B45476" w:rsidP="00B45476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14:paraId="3E6A7C56" w14:textId="77777777" w:rsidR="00B45476" w:rsidRPr="003B257D" w:rsidRDefault="00B45476" w:rsidP="00B4547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/>
        <w:textAlignment w:val="auto"/>
        <w:rPr>
          <w:rFonts w:ascii="Times New Roman" w:hAnsi="Times New Roman"/>
          <w:b/>
          <w:szCs w:val="24"/>
        </w:rPr>
      </w:pPr>
      <w:r w:rsidRPr="003B257D">
        <w:rPr>
          <w:rFonts w:ascii="Times New Roman" w:hAnsi="Times New Roman"/>
          <w:b/>
          <w:szCs w:val="24"/>
        </w:rPr>
        <w:t>V</w:t>
      </w:r>
      <w:r w:rsidR="00DF1935" w:rsidRPr="003B257D">
        <w:rPr>
          <w:rFonts w:ascii="Times New Roman" w:hAnsi="Times New Roman"/>
          <w:b/>
          <w:szCs w:val="24"/>
        </w:rPr>
        <w:t>I</w:t>
      </w:r>
      <w:r w:rsidRPr="003B257D">
        <w:rPr>
          <w:rFonts w:ascii="Times New Roman" w:hAnsi="Times New Roman"/>
          <w:b/>
          <w:szCs w:val="24"/>
        </w:rPr>
        <w:t>. Miejsce</w:t>
      </w:r>
      <w:r w:rsidR="00B67CAC" w:rsidRPr="003B257D">
        <w:rPr>
          <w:rFonts w:ascii="Times New Roman" w:hAnsi="Times New Roman"/>
          <w:b/>
          <w:szCs w:val="24"/>
        </w:rPr>
        <w:t xml:space="preserve"> i</w:t>
      </w:r>
      <w:r w:rsidR="00AA2EE9" w:rsidRPr="003B257D">
        <w:rPr>
          <w:rFonts w:ascii="Times New Roman" w:hAnsi="Times New Roman"/>
          <w:b/>
          <w:szCs w:val="24"/>
        </w:rPr>
        <w:t xml:space="preserve"> </w:t>
      </w:r>
      <w:r w:rsidRPr="003B257D">
        <w:rPr>
          <w:rFonts w:ascii="Times New Roman" w:hAnsi="Times New Roman"/>
          <w:b/>
          <w:szCs w:val="24"/>
        </w:rPr>
        <w:t>termin</w:t>
      </w:r>
      <w:r w:rsidR="00AA2EE9" w:rsidRPr="003B257D">
        <w:rPr>
          <w:rFonts w:ascii="Times New Roman" w:hAnsi="Times New Roman"/>
          <w:b/>
          <w:szCs w:val="24"/>
        </w:rPr>
        <w:t xml:space="preserve"> </w:t>
      </w:r>
      <w:r w:rsidRPr="003B257D">
        <w:rPr>
          <w:rFonts w:ascii="Times New Roman" w:hAnsi="Times New Roman"/>
          <w:b/>
          <w:szCs w:val="24"/>
        </w:rPr>
        <w:t xml:space="preserve">składania ofert  </w:t>
      </w:r>
    </w:p>
    <w:p w14:paraId="1630B394" w14:textId="77777777" w:rsidR="00B45476" w:rsidRPr="003B257D" w:rsidRDefault="00B45476" w:rsidP="00B45476">
      <w:pPr>
        <w:pStyle w:val="Akapitzlist"/>
        <w:overflowPunct/>
        <w:autoSpaceDE/>
        <w:autoSpaceDN/>
        <w:adjustRightInd/>
        <w:ind w:left="-142"/>
        <w:contextualSpacing/>
        <w:textAlignment w:val="auto"/>
        <w:rPr>
          <w:rFonts w:ascii="Times New Roman" w:hAnsi="Times New Roman"/>
          <w:b/>
          <w:szCs w:val="24"/>
        </w:rPr>
      </w:pPr>
    </w:p>
    <w:p w14:paraId="6566016A" w14:textId="41253B89" w:rsidR="00B45476" w:rsidRPr="003B257D" w:rsidRDefault="00B45476" w:rsidP="00F87B22">
      <w:pPr>
        <w:pStyle w:val="Akapitzlist"/>
        <w:numPr>
          <w:ilvl w:val="0"/>
          <w:numId w:val="19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Miejsce składania oferty:</w:t>
      </w:r>
      <w:r w:rsidRPr="003B257D">
        <w:rPr>
          <w:rFonts w:ascii="Times New Roman" w:hAnsi="Times New Roman"/>
          <w:b/>
          <w:szCs w:val="24"/>
        </w:rPr>
        <w:t xml:space="preserve"> </w:t>
      </w:r>
      <w:r w:rsidRPr="003B257D">
        <w:rPr>
          <w:rFonts w:ascii="Times New Roman" w:hAnsi="Times New Roman"/>
          <w:szCs w:val="24"/>
        </w:rPr>
        <w:t xml:space="preserve">Potwierdzenie złożenia oferty, wydrukowane z Generatora oraz podpisane przez osoby </w:t>
      </w:r>
      <w:r w:rsidR="00C443FC" w:rsidRPr="003B257D">
        <w:rPr>
          <w:rFonts w:ascii="Times New Roman" w:hAnsi="Times New Roman"/>
          <w:szCs w:val="24"/>
          <w:lang w:eastAsia="en-US"/>
        </w:rPr>
        <w:t>uprawnione do reprezentowania oferenta lub realizatora zadania, bądź inne osoby upoważnione,</w:t>
      </w:r>
      <w:r w:rsidRPr="003B257D">
        <w:rPr>
          <w:rFonts w:ascii="Times New Roman" w:hAnsi="Times New Roman"/>
          <w:szCs w:val="24"/>
        </w:rPr>
        <w:t xml:space="preserve"> należy złożyć w</w:t>
      </w:r>
      <w:r w:rsidR="00C443FC" w:rsidRPr="003B257D">
        <w:rPr>
          <w:rFonts w:ascii="Times New Roman" w:hAnsi="Times New Roman"/>
          <w:szCs w:val="24"/>
        </w:rPr>
        <w:t> </w:t>
      </w:r>
      <w:r w:rsidRPr="003B257D">
        <w:rPr>
          <w:rFonts w:ascii="Times New Roman" w:hAnsi="Times New Roman"/>
          <w:szCs w:val="24"/>
        </w:rPr>
        <w:t>siedzibie Centrum Dialogu Obywatelskiego, w Opolu przy ul. Damrota 1, w poniedziałek – środa w godzinach od 7.30 do 15.30, w</w:t>
      </w:r>
      <w:r w:rsidR="00DF1935" w:rsidRPr="003B257D">
        <w:rPr>
          <w:rFonts w:ascii="Times New Roman" w:hAnsi="Times New Roman"/>
          <w:szCs w:val="24"/>
        </w:rPr>
        <w:t> </w:t>
      </w:r>
      <w:r w:rsidRPr="003B257D">
        <w:rPr>
          <w:rFonts w:ascii="Times New Roman" w:hAnsi="Times New Roman"/>
          <w:szCs w:val="24"/>
        </w:rPr>
        <w:t>czwartek w godz. od</w:t>
      </w:r>
      <w:r w:rsidR="00731CBF" w:rsidRPr="003B257D">
        <w:rPr>
          <w:rFonts w:ascii="Times New Roman" w:hAnsi="Times New Roman"/>
          <w:szCs w:val="24"/>
        </w:rPr>
        <w:t xml:space="preserve"> 7.30 do 17.00, w piątek w godz. od 7.30 do 14.00 lub przesłać na adres: Urząd Miasta Opola, Rynek 1A, 45-015 Opole</w:t>
      </w:r>
      <w:r w:rsidR="00C56609" w:rsidRPr="003B257D">
        <w:rPr>
          <w:rFonts w:ascii="Times New Roman" w:hAnsi="Times New Roman"/>
          <w:szCs w:val="24"/>
        </w:rPr>
        <w:t xml:space="preserve">. </w:t>
      </w:r>
      <w:r w:rsidR="00C443FC" w:rsidRPr="003B257D">
        <w:rPr>
          <w:rFonts w:ascii="Times New Roman" w:hAnsi="Times New Roman"/>
          <w:szCs w:val="24"/>
        </w:rPr>
        <w:t>Potwierdzenie należy złożyć w</w:t>
      </w:r>
      <w:r w:rsidR="00DF1935" w:rsidRPr="003B257D">
        <w:rPr>
          <w:rFonts w:ascii="Times New Roman" w:hAnsi="Times New Roman"/>
          <w:szCs w:val="24"/>
        </w:rPr>
        <w:t> </w:t>
      </w:r>
      <w:r w:rsidR="00C443FC" w:rsidRPr="003B257D">
        <w:rPr>
          <w:rFonts w:ascii="Times New Roman" w:hAnsi="Times New Roman"/>
          <w:szCs w:val="24"/>
        </w:rPr>
        <w:t>oryginale</w:t>
      </w:r>
      <w:r w:rsidR="00C56609" w:rsidRPr="003B257D">
        <w:rPr>
          <w:rFonts w:ascii="Times New Roman" w:hAnsi="Times New Roman"/>
          <w:szCs w:val="24"/>
        </w:rPr>
        <w:t xml:space="preserve">. </w:t>
      </w:r>
      <w:r w:rsidR="00C443FC" w:rsidRPr="003B257D">
        <w:rPr>
          <w:rFonts w:ascii="Times New Roman" w:hAnsi="Times New Roman"/>
          <w:szCs w:val="24"/>
        </w:rPr>
        <w:t xml:space="preserve">Załączniki do oferty składane przez </w:t>
      </w:r>
      <w:r w:rsidR="00856DD1" w:rsidRPr="003B257D">
        <w:rPr>
          <w:rFonts w:ascii="Times New Roman" w:hAnsi="Times New Roman"/>
          <w:szCs w:val="24"/>
        </w:rPr>
        <w:t>G</w:t>
      </w:r>
      <w:r w:rsidR="00C443FC" w:rsidRPr="003B257D">
        <w:rPr>
          <w:rFonts w:ascii="Times New Roman" w:hAnsi="Times New Roman"/>
          <w:szCs w:val="24"/>
        </w:rPr>
        <w:t xml:space="preserve">enerator wniosków </w:t>
      </w:r>
      <w:r w:rsidR="00856DD1" w:rsidRPr="003B257D">
        <w:rPr>
          <w:rFonts w:ascii="Times New Roman" w:hAnsi="Times New Roman"/>
          <w:szCs w:val="24"/>
        </w:rPr>
        <w:t>należy dołączyć</w:t>
      </w:r>
      <w:r w:rsidR="00C443FC" w:rsidRPr="003B257D">
        <w:rPr>
          <w:rFonts w:ascii="Times New Roman" w:hAnsi="Times New Roman"/>
          <w:szCs w:val="24"/>
        </w:rPr>
        <w:t xml:space="preserve"> w formie skanu.</w:t>
      </w:r>
      <w:r w:rsidR="00856DD1" w:rsidRPr="003B257D">
        <w:rPr>
          <w:rFonts w:ascii="Times New Roman" w:hAnsi="Times New Roman"/>
          <w:szCs w:val="24"/>
        </w:rPr>
        <w:t xml:space="preserve"> W </w:t>
      </w:r>
      <w:r w:rsidR="00856DD1" w:rsidRPr="003B257D">
        <w:rPr>
          <w:rFonts w:ascii="Times New Roman" w:hAnsi="Times New Roman"/>
          <w:szCs w:val="24"/>
          <w:lang w:eastAsia="en-US"/>
        </w:rPr>
        <w:t>przypadku braku pieczęci imiennej osoby, składającej oświadczenie woli, wymagany jest czytelny</w:t>
      </w:r>
      <w:r w:rsidR="00856DD1" w:rsidRPr="003B257D">
        <w:rPr>
          <w:rFonts w:ascii="Times New Roman" w:hAnsi="Times New Roman"/>
          <w:spacing w:val="-12"/>
          <w:szCs w:val="24"/>
          <w:lang w:eastAsia="en-US"/>
        </w:rPr>
        <w:t xml:space="preserve"> </w:t>
      </w:r>
      <w:r w:rsidR="00856DD1" w:rsidRPr="003B257D">
        <w:rPr>
          <w:rFonts w:ascii="Times New Roman" w:hAnsi="Times New Roman"/>
          <w:szCs w:val="24"/>
          <w:lang w:eastAsia="en-US"/>
        </w:rPr>
        <w:t>jej podpis.</w:t>
      </w:r>
    </w:p>
    <w:p w14:paraId="155138BF" w14:textId="7D205A51" w:rsidR="00AA2EE9" w:rsidRPr="003B257D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Nieprzekraczalny termin złożenia oferty i wydrukowanego z Generatora potwierdzenia wynosi </w:t>
      </w:r>
      <w:r w:rsidR="002C7EC7" w:rsidRPr="003B257D">
        <w:rPr>
          <w:rFonts w:ascii="Times New Roman" w:hAnsi="Times New Roman"/>
          <w:b/>
          <w:szCs w:val="24"/>
        </w:rPr>
        <w:t>14</w:t>
      </w:r>
      <w:r w:rsidRPr="003B257D">
        <w:rPr>
          <w:rFonts w:ascii="Times New Roman" w:hAnsi="Times New Roman"/>
          <w:b/>
          <w:szCs w:val="24"/>
        </w:rPr>
        <w:t xml:space="preserve"> </w:t>
      </w:r>
      <w:r w:rsidRPr="003B257D">
        <w:rPr>
          <w:rFonts w:ascii="Times New Roman" w:hAnsi="Times New Roman"/>
          <w:szCs w:val="24"/>
        </w:rPr>
        <w:t xml:space="preserve">dni od daty ostatniego ukazania się niniejszego ogłoszenia na stronie internetowej </w:t>
      </w:r>
      <w:r w:rsidRPr="003B257D">
        <w:rPr>
          <w:rFonts w:ascii="Times New Roman" w:hAnsi="Times New Roman"/>
          <w:szCs w:val="24"/>
        </w:rPr>
        <w:lastRenderedPageBreak/>
        <w:t xml:space="preserve">www.opole.pl, w Biuletynie Informacji Publicznej Miasta Opola oraz na tablicy ogłoszeń </w:t>
      </w:r>
      <w:r w:rsidR="00731CBF" w:rsidRPr="003B257D">
        <w:rPr>
          <w:rFonts w:ascii="Times New Roman" w:hAnsi="Times New Roman"/>
          <w:szCs w:val="24"/>
        </w:rPr>
        <w:t xml:space="preserve">      </w:t>
      </w:r>
      <w:r w:rsidRPr="003B257D">
        <w:rPr>
          <w:rFonts w:ascii="Times New Roman" w:hAnsi="Times New Roman"/>
          <w:szCs w:val="24"/>
        </w:rPr>
        <w:t>w Centrum Dialogu Obywatelskiego przy ul. Damrota 1 w Opolu.</w:t>
      </w:r>
    </w:p>
    <w:p w14:paraId="67FAA6D0" w14:textId="77777777" w:rsidR="00AA2EE9" w:rsidRPr="003B257D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Oferty należy składać według wzoru określonego w </w:t>
      </w:r>
      <w:r w:rsidR="00C264D6" w:rsidRPr="003B257D">
        <w:rPr>
          <w:rFonts w:ascii="Times New Roman" w:hAnsi="Times New Roman"/>
          <w:szCs w:val="24"/>
        </w:rPr>
        <w:t xml:space="preserve">Regulaminie </w:t>
      </w:r>
      <w:r w:rsidR="00C443FC" w:rsidRPr="003B257D">
        <w:rPr>
          <w:rFonts w:ascii="Times New Roman" w:hAnsi="Times New Roman"/>
          <w:szCs w:val="24"/>
        </w:rPr>
        <w:t>powierzania</w:t>
      </w:r>
      <w:r w:rsidR="00C264D6" w:rsidRPr="003B257D">
        <w:rPr>
          <w:rFonts w:ascii="Times New Roman" w:hAnsi="Times New Roman"/>
          <w:szCs w:val="24"/>
        </w:rPr>
        <w:t xml:space="preserve"> zał. Nr 1 </w:t>
      </w:r>
      <w:r w:rsidR="00C443FC" w:rsidRPr="003B257D">
        <w:rPr>
          <w:rFonts w:ascii="Times New Roman" w:hAnsi="Times New Roman"/>
          <w:szCs w:val="24"/>
        </w:rPr>
        <w:t>załączonego do niniejszego ogłoszenia.</w:t>
      </w:r>
    </w:p>
    <w:p w14:paraId="15DE78F2" w14:textId="77777777" w:rsidR="00AA2EE9" w:rsidRPr="003B257D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2" w:history="1">
        <w:r w:rsidRPr="003B257D">
          <w:rPr>
            <w:rFonts w:ascii="Times New Roman" w:hAnsi="Times New Roman"/>
            <w:szCs w:val="24"/>
          </w:rPr>
          <w:t>www.opole.engo.org.pl</w:t>
        </w:r>
      </w:hyperlink>
      <w:r w:rsidRPr="003B257D">
        <w:rPr>
          <w:rFonts w:ascii="Times New Roman" w:hAnsi="Times New Roman"/>
          <w:szCs w:val="24"/>
        </w:rPr>
        <w:t xml:space="preserve"> – pod nazwą właściwego konkursu.  </w:t>
      </w:r>
      <w:r w:rsidRPr="003B257D">
        <w:rPr>
          <w:rFonts w:ascii="Times New Roman" w:hAnsi="Times New Roman"/>
          <w:b/>
          <w:szCs w:val="24"/>
        </w:rPr>
        <w:t xml:space="preserve"> </w:t>
      </w:r>
    </w:p>
    <w:p w14:paraId="12D2874D" w14:textId="77777777" w:rsidR="00AA2EE9" w:rsidRPr="003B257D" w:rsidRDefault="00AA2EE9" w:rsidP="00C443FC">
      <w:pPr>
        <w:numPr>
          <w:ilvl w:val="0"/>
          <w:numId w:val="19"/>
        </w:numPr>
        <w:ind w:left="284" w:hanging="284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Wpływ oferty następuje z dniem złożenia w Urzędzie prawidłowo podpisanego Potwierdzenia. </w:t>
      </w:r>
      <w:r w:rsidR="00C443FC" w:rsidRPr="003B257D">
        <w:rPr>
          <w:rFonts w:ascii="Times New Roman" w:hAnsi="Times New Roman"/>
          <w:szCs w:val="24"/>
        </w:rPr>
        <w:t>Jeżeli koniec terminu złożenia Potwierdzenia przypada na sobotę albo na dzień ustawowo wolny od pracy termin ten upływa pierwszego roboczego dnia, następującego po tym dniu.</w:t>
      </w:r>
    </w:p>
    <w:p w14:paraId="319D4EF8" w14:textId="77777777" w:rsidR="00AA2EE9" w:rsidRPr="003B257D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Termin do złożenia oferty upływa z dniem złożenia Potwierdzenia w Urzędzie, a nie </w:t>
      </w:r>
      <w:r w:rsidRPr="003B257D">
        <w:rPr>
          <w:rFonts w:ascii="Times New Roman" w:hAnsi="Times New Roman"/>
          <w:szCs w:val="24"/>
        </w:rPr>
        <w:br/>
        <w:t xml:space="preserve">z dniem nadania go w placówce pocztowej lub kurierskiej.  </w:t>
      </w:r>
    </w:p>
    <w:p w14:paraId="7AEB4A32" w14:textId="77777777" w:rsidR="00AA2EE9" w:rsidRPr="003B257D" w:rsidRDefault="00AA2EE9" w:rsidP="00F87B22">
      <w:pPr>
        <w:numPr>
          <w:ilvl w:val="0"/>
          <w:numId w:val="19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14:paraId="2F8A52A8" w14:textId="77777777" w:rsidR="00C443FC" w:rsidRPr="003B257D" w:rsidRDefault="00C443FC" w:rsidP="00C443FC">
      <w:pPr>
        <w:pStyle w:val="Tekstpodstawowy"/>
        <w:numPr>
          <w:ilvl w:val="0"/>
          <w:numId w:val="19"/>
        </w:numPr>
        <w:ind w:left="284" w:right="-24" w:hanging="284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Oferty złożone niezgodnie z Regulaminem </w:t>
      </w:r>
      <w:r w:rsidR="00067117" w:rsidRPr="003B257D">
        <w:rPr>
          <w:rFonts w:ascii="Times New Roman" w:hAnsi="Times New Roman"/>
          <w:szCs w:val="24"/>
        </w:rPr>
        <w:t xml:space="preserve">powierzania </w:t>
      </w:r>
      <w:r w:rsidRPr="003B257D">
        <w:rPr>
          <w:rFonts w:ascii="Times New Roman" w:hAnsi="Times New Roman"/>
          <w:szCs w:val="24"/>
        </w:rPr>
        <w:t>i ogłoszeniem o konkursie ofert, złożone po terminie lub bez złożenia w Urzędzie wymaganego Potwierdzenia pozostaną bez</w:t>
      </w:r>
      <w:r w:rsidRPr="003B257D">
        <w:rPr>
          <w:rFonts w:ascii="Times New Roman" w:hAnsi="Times New Roman"/>
          <w:spacing w:val="-5"/>
          <w:szCs w:val="24"/>
        </w:rPr>
        <w:t xml:space="preserve"> </w:t>
      </w:r>
      <w:r w:rsidRPr="003B257D">
        <w:rPr>
          <w:rFonts w:ascii="Times New Roman" w:hAnsi="Times New Roman"/>
          <w:szCs w:val="24"/>
        </w:rPr>
        <w:t>rozpatrzenia.</w:t>
      </w:r>
    </w:p>
    <w:p w14:paraId="6891BF7C" w14:textId="77777777" w:rsidR="00B45476" w:rsidRPr="003B257D" w:rsidRDefault="00B45476" w:rsidP="00B45476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14:paraId="3A6BEAB0" w14:textId="77777777" w:rsidR="00B45476" w:rsidRPr="003B257D" w:rsidRDefault="00B45476" w:rsidP="00B45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3B257D">
        <w:rPr>
          <w:rFonts w:ascii="Times New Roman" w:hAnsi="Times New Roman"/>
          <w:b/>
          <w:szCs w:val="24"/>
        </w:rPr>
        <w:t>VI</w:t>
      </w:r>
      <w:r w:rsidR="00DF1935" w:rsidRPr="003B257D">
        <w:rPr>
          <w:rFonts w:ascii="Times New Roman" w:hAnsi="Times New Roman"/>
          <w:b/>
          <w:szCs w:val="24"/>
        </w:rPr>
        <w:t>I</w:t>
      </w:r>
      <w:r w:rsidR="00181B41" w:rsidRPr="003B257D">
        <w:rPr>
          <w:rFonts w:ascii="Times New Roman" w:hAnsi="Times New Roman"/>
          <w:b/>
          <w:szCs w:val="24"/>
        </w:rPr>
        <w:t>. Termin rozstrzygnięcia konkursu ofert</w:t>
      </w:r>
    </w:p>
    <w:p w14:paraId="59173854" w14:textId="77777777" w:rsidR="00B45476" w:rsidRPr="003B257D" w:rsidRDefault="00B45476" w:rsidP="00B45476">
      <w:pPr>
        <w:pStyle w:val="Akapitzlist"/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14:paraId="6AD8D8E9" w14:textId="51C1D107" w:rsidR="00067117" w:rsidRPr="003B257D" w:rsidRDefault="008C5697" w:rsidP="00C330A2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Rozstrzygn</w:t>
      </w:r>
      <w:r w:rsidR="002E76D9" w:rsidRPr="003B257D">
        <w:rPr>
          <w:rFonts w:ascii="Times New Roman" w:hAnsi="Times New Roman"/>
          <w:szCs w:val="24"/>
        </w:rPr>
        <w:t>i</w:t>
      </w:r>
      <w:r w:rsidRPr="003B257D">
        <w:rPr>
          <w:rFonts w:ascii="Times New Roman" w:hAnsi="Times New Roman"/>
          <w:szCs w:val="24"/>
        </w:rPr>
        <w:t>ęcie</w:t>
      </w:r>
      <w:r w:rsidR="00DB7B8C" w:rsidRPr="003B257D">
        <w:rPr>
          <w:rFonts w:ascii="Times New Roman" w:hAnsi="Times New Roman"/>
          <w:szCs w:val="24"/>
        </w:rPr>
        <w:t xml:space="preserve"> ofert następuje według zasad wyboru ofert określonych w Rozdziale </w:t>
      </w:r>
      <w:r w:rsidR="002C5C57" w:rsidRPr="003B257D">
        <w:rPr>
          <w:rFonts w:ascii="Times New Roman" w:hAnsi="Times New Roman"/>
          <w:szCs w:val="24"/>
        </w:rPr>
        <w:t xml:space="preserve">3 </w:t>
      </w:r>
      <w:r w:rsidR="00DB7B8C" w:rsidRPr="003B257D">
        <w:rPr>
          <w:rFonts w:ascii="Times New Roman" w:hAnsi="Times New Roman"/>
          <w:szCs w:val="24"/>
        </w:rPr>
        <w:t xml:space="preserve">Regulaminu </w:t>
      </w:r>
      <w:r w:rsidR="00C443FC" w:rsidRPr="003B257D">
        <w:rPr>
          <w:rFonts w:ascii="Times New Roman" w:hAnsi="Times New Roman"/>
          <w:szCs w:val="24"/>
        </w:rPr>
        <w:t>powierzania</w:t>
      </w:r>
      <w:r w:rsidR="00C330A2" w:rsidRPr="003B257D">
        <w:rPr>
          <w:rFonts w:ascii="Times New Roman" w:hAnsi="Times New Roman"/>
          <w:szCs w:val="24"/>
        </w:rPr>
        <w:t xml:space="preserve">, nie później niż do dnia </w:t>
      </w:r>
      <w:r w:rsidR="00C008CC">
        <w:rPr>
          <w:rFonts w:ascii="Times New Roman" w:hAnsi="Times New Roman"/>
          <w:szCs w:val="24"/>
        </w:rPr>
        <w:t xml:space="preserve"> 31 </w:t>
      </w:r>
      <w:r w:rsidR="00886700">
        <w:rPr>
          <w:rFonts w:ascii="Times New Roman" w:hAnsi="Times New Roman"/>
          <w:szCs w:val="24"/>
        </w:rPr>
        <w:t>sierpnia</w:t>
      </w:r>
      <w:r w:rsidR="00C008CC">
        <w:rPr>
          <w:rFonts w:ascii="Times New Roman" w:hAnsi="Times New Roman"/>
          <w:szCs w:val="24"/>
        </w:rPr>
        <w:t xml:space="preserve"> </w:t>
      </w:r>
      <w:r w:rsidR="00E0029D" w:rsidRPr="003B257D">
        <w:rPr>
          <w:rFonts w:ascii="Times New Roman" w:hAnsi="Times New Roman"/>
          <w:szCs w:val="24"/>
        </w:rPr>
        <w:t>202</w:t>
      </w:r>
      <w:r w:rsidR="008046AF" w:rsidRPr="003B257D">
        <w:rPr>
          <w:rFonts w:ascii="Times New Roman" w:hAnsi="Times New Roman"/>
          <w:szCs w:val="24"/>
        </w:rPr>
        <w:t>5</w:t>
      </w:r>
      <w:r w:rsidR="00C330A2" w:rsidRPr="003B257D">
        <w:rPr>
          <w:rFonts w:ascii="Times New Roman" w:hAnsi="Times New Roman"/>
          <w:szCs w:val="24"/>
        </w:rPr>
        <w:t xml:space="preserve"> r.</w:t>
      </w:r>
    </w:p>
    <w:p w14:paraId="1C066027" w14:textId="77777777" w:rsidR="00181B41" w:rsidRPr="003B257D" w:rsidRDefault="00DB7B8C" w:rsidP="00F87B22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Rozpatrywane będą wyłącznie oferty, które spełniły wszystkie wymogi formalne.</w:t>
      </w:r>
    </w:p>
    <w:p w14:paraId="3BA3753C" w14:textId="77777777" w:rsidR="00DB7B8C" w:rsidRPr="003B257D" w:rsidRDefault="00DB7B8C" w:rsidP="00F87B22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14:paraId="08D55A10" w14:textId="77777777" w:rsidR="00030587" w:rsidRPr="003B257D" w:rsidRDefault="00030587" w:rsidP="00030587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</w:p>
    <w:p w14:paraId="7BECD46D" w14:textId="77777777" w:rsidR="00030587" w:rsidRPr="003B257D" w:rsidRDefault="00030587" w:rsidP="00B24C7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3B257D">
        <w:rPr>
          <w:rFonts w:ascii="Times New Roman" w:hAnsi="Times New Roman"/>
          <w:b/>
          <w:szCs w:val="24"/>
        </w:rPr>
        <w:t>VII</w:t>
      </w:r>
      <w:r w:rsidR="00DF1935" w:rsidRPr="003B257D">
        <w:rPr>
          <w:rFonts w:ascii="Times New Roman" w:hAnsi="Times New Roman"/>
          <w:b/>
          <w:szCs w:val="24"/>
        </w:rPr>
        <w:t>I</w:t>
      </w:r>
      <w:r w:rsidRPr="003B257D">
        <w:rPr>
          <w:rFonts w:ascii="Times New Roman" w:hAnsi="Times New Roman"/>
          <w:b/>
          <w:szCs w:val="24"/>
        </w:rPr>
        <w:t>. Termin i sposób ogłoszenia wyników konkursu ofert</w:t>
      </w:r>
    </w:p>
    <w:p w14:paraId="479E57C7" w14:textId="77777777" w:rsidR="00AA2EE9" w:rsidRPr="003B257D" w:rsidRDefault="00AA2EE9" w:rsidP="00AA2EE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14:paraId="209A42A3" w14:textId="77777777" w:rsidR="00030587" w:rsidRPr="003B257D" w:rsidRDefault="00030587" w:rsidP="00F87B22">
      <w:pPr>
        <w:pStyle w:val="Akapitzlist"/>
        <w:numPr>
          <w:ilvl w:val="0"/>
          <w:numId w:val="27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3B257D">
        <w:rPr>
          <w:rFonts w:ascii="Times New Roman" w:hAnsi="Times New Roman"/>
          <w:szCs w:val="24"/>
        </w:rPr>
        <w:br/>
        <w:t>z protokołem Komisji konkursowej</w:t>
      </w:r>
      <w:r w:rsidR="00C330A2" w:rsidRPr="003B257D">
        <w:rPr>
          <w:rFonts w:ascii="Times New Roman" w:hAnsi="Times New Roman"/>
          <w:szCs w:val="24"/>
        </w:rPr>
        <w:t>.</w:t>
      </w:r>
      <w:r w:rsidR="00856782" w:rsidRPr="003B257D">
        <w:rPr>
          <w:rFonts w:ascii="Times New Roman" w:hAnsi="Times New Roman"/>
          <w:szCs w:val="24"/>
        </w:rPr>
        <w:t xml:space="preserve"> </w:t>
      </w:r>
    </w:p>
    <w:p w14:paraId="58FB3CC8" w14:textId="77777777" w:rsidR="00030587" w:rsidRPr="003B257D" w:rsidRDefault="00030587" w:rsidP="00DF1935">
      <w:pPr>
        <w:numPr>
          <w:ilvl w:val="0"/>
          <w:numId w:val="27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3" w:history="1">
        <w:r w:rsidRPr="003B257D">
          <w:rPr>
            <w:rFonts w:ascii="Times New Roman" w:hAnsi="Times New Roman"/>
            <w:color w:val="0000FF"/>
            <w:szCs w:val="24"/>
            <w:u w:val="single"/>
          </w:rPr>
          <w:t>www.opole.pl</w:t>
        </w:r>
      </w:hyperlink>
      <w:r w:rsidRPr="003B257D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14:paraId="3957AF21" w14:textId="77777777" w:rsidR="00030587" w:rsidRPr="003B257D" w:rsidRDefault="00030587" w:rsidP="00AA2EE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14:paraId="73E66318" w14:textId="77777777" w:rsidR="003E1472" w:rsidRPr="003B257D" w:rsidRDefault="00DF1935" w:rsidP="003E1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3B257D">
        <w:rPr>
          <w:rFonts w:ascii="Times New Roman" w:hAnsi="Times New Roman"/>
          <w:b/>
          <w:szCs w:val="24"/>
        </w:rPr>
        <w:t>IX</w:t>
      </w:r>
      <w:r w:rsidR="003E1472" w:rsidRPr="003B257D">
        <w:rPr>
          <w:rFonts w:ascii="Times New Roman" w:hAnsi="Times New Roman"/>
          <w:b/>
          <w:szCs w:val="24"/>
        </w:rPr>
        <w:t>. Dostępność PLUS</w:t>
      </w:r>
    </w:p>
    <w:p w14:paraId="68749550" w14:textId="77777777" w:rsidR="003E1472" w:rsidRPr="003B257D" w:rsidRDefault="003E1472" w:rsidP="003E1472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14:paraId="61C7A1BF" w14:textId="77777777" w:rsidR="00EA2C02" w:rsidRPr="003B257D" w:rsidRDefault="00EA2C02" w:rsidP="00EA2C02">
      <w:pPr>
        <w:numPr>
          <w:ilvl w:val="0"/>
          <w:numId w:val="38"/>
        </w:numPr>
        <w:suppressAutoHyphens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Zleceniobiorca – zgodnie z art. 5 ustawy o dostępności jest zobowiązany dążyć w prowadzonej działalności do </w:t>
      </w:r>
      <w:r w:rsidRPr="003B257D">
        <w:rPr>
          <w:rFonts w:ascii="Times New Roman" w:hAnsi="Times New Roman"/>
          <w:iCs/>
          <w:szCs w:val="24"/>
        </w:rPr>
        <w:t>zapewniania dostępności osobom ze szczególnymi potrzebami</w:t>
      </w:r>
      <w:r w:rsidRPr="003B257D">
        <w:rPr>
          <w:rFonts w:ascii="Times New Roman" w:hAnsi="Times New Roman"/>
          <w:szCs w:val="24"/>
        </w:rPr>
        <w:t>, a w przypadku realizacji zleconego przez Zleceniodawcę zadania publicznego jest zobowiązany spełnić minimalne standardy tej dostępności dla osób ze szczególnymi potrzebami na zasadach określonych w niniejszej umowie.</w:t>
      </w:r>
    </w:p>
    <w:p w14:paraId="429510D3" w14:textId="77777777" w:rsidR="00EA2C02" w:rsidRPr="003B257D" w:rsidRDefault="00EA2C02" w:rsidP="00EA2C02">
      <w:pPr>
        <w:numPr>
          <w:ilvl w:val="0"/>
          <w:numId w:val="38"/>
        </w:numPr>
        <w:suppressAutoHyphens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14:paraId="6BB352D4" w14:textId="77777777" w:rsidR="00EA2C02" w:rsidRPr="003B257D" w:rsidRDefault="00EA2C02" w:rsidP="00EA2C02">
      <w:pPr>
        <w:ind w:left="567" w:hanging="284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1) </w:t>
      </w:r>
      <w:r w:rsidRPr="003B257D">
        <w:rPr>
          <w:rFonts w:ascii="Times New Roman" w:hAnsi="Times New Roman"/>
          <w:b/>
          <w:szCs w:val="24"/>
        </w:rPr>
        <w:t>dostępności architektonicznej:</w:t>
      </w:r>
    </w:p>
    <w:p w14:paraId="597D8999" w14:textId="77777777" w:rsidR="00EA2C02" w:rsidRPr="003B257D" w:rsidRDefault="00EA2C02" w:rsidP="00EA2C02">
      <w:pPr>
        <w:numPr>
          <w:ilvl w:val="0"/>
          <w:numId w:val="39"/>
        </w:numPr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zapewnienie wolnych od barier poziomych i pionowych przestrzeni komunikacyjnych budynków,</w:t>
      </w:r>
    </w:p>
    <w:p w14:paraId="401492B7" w14:textId="77777777" w:rsidR="00EA2C02" w:rsidRPr="003B257D" w:rsidRDefault="00EA2C02" w:rsidP="00EA2C02">
      <w:pPr>
        <w:numPr>
          <w:ilvl w:val="0"/>
          <w:numId w:val="39"/>
        </w:numPr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lastRenderedPageBreak/>
        <w:t>instalację urządzeń lub zastosowanie środków technicznych i rozwiązań architektonicznych w budynku, które umożliwiają dostęp do wszystkich pomieszczeń, z wyłączeniem pomieszczeń technicznych,</w:t>
      </w:r>
    </w:p>
    <w:p w14:paraId="704D520A" w14:textId="77777777" w:rsidR="00EA2C02" w:rsidRPr="003B257D" w:rsidRDefault="00EA2C02" w:rsidP="00EA2C02">
      <w:pPr>
        <w:numPr>
          <w:ilvl w:val="0"/>
          <w:numId w:val="39"/>
        </w:numPr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zapewnienie informacji na temat rozkładu pomieszczeń w budynku, co najmniej w sposób wizualny i dotykowy lub głosowy,</w:t>
      </w:r>
    </w:p>
    <w:p w14:paraId="6151487C" w14:textId="77777777" w:rsidR="00EA2C02" w:rsidRPr="003B257D" w:rsidRDefault="00EA2C02" w:rsidP="00EA2C02">
      <w:pPr>
        <w:numPr>
          <w:ilvl w:val="0"/>
          <w:numId w:val="39"/>
        </w:numPr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zapewnienie wstępu do budynku osobie korzystającej z psa asystującego, </w:t>
      </w:r>
      <w:r w:rsidRPr="003B257D">
        <w:rPr>
          <w:rFonts w:ascii="Times New Roman" w:hAnsi="Times New Roman"/>
          <w:szCs w:val="24"/>
        </w:rPr>
        <w:br/>
        <w:t xml:space="preserve">o którym mowa w </w:t>
      </w:r>
      <w:hyperlink r:id="rId14" w:anchor="/document/16798906?unitId=art(2)pkt(11)&amp;cm=DOCUMENT" w:history="1">
        <w:r w:rsidRPr="003B257D">
          <w:rPr>
            <w:rFonts w:ascii="Times New Roman" w:hAnsi="Times New Roman"/>
            <w:szCs w:val="24"/>
          </w:rPr>
          <w:t>art. 2 pkt 11</w:t>
        </w:r>
      </w:hyperlink>
      <w:r w:rsidRPr="003B257D">
        <w:rPr>
          <w:rFonts w:ascii="Times New Roman" w:hAnsi="Times New Roman"/>
          <w:szCs w:val="24"/>
        </w:rPr>
        <w:t xml:space="preserve"> ustawy z dnia 27 sierpnia 1997 r. o rehabilitacji zawodowej i społecznej oraz zatrudnianiu osób niepełnosprawnych,</w:t>
      </w:r>
    </w:p>
    <w:p w14:paraId="0656AAD2" w14:textId="77777777" w:rsidR="00EA2C02" w:rsidRPr="003B257D" w:rsidRDefault="00EA2C02" w:rsidP="00EA2C02">
      <w:pPr>
        <w:numPr>
          <w:ilvl w:val="0"/>
          <w:numId w:val="39"/>
        </w:numPr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zapewnienie </w:t>
      </w:r>
      <w:r w:rsidRPr="003B257D">
        <w:rPr>
          <w:rFonts w:ascii="Times New Roman" w:hAnsi="Times New Roman"/>
          <w:iCs/>
          <w:szCs w:val="24"/>
        </w:rPr>
        <w:t>osobom ze szczególnymi potrzebami</w:t>
      </w:r>
      <w:r w:rsidRPr="003B257D">
        <w:rPr>
          <w:rFonts w:ascii="Times New Roman" w:hAnsi="Times New Roman"/>
          <w:szCs w:val="24"/>
        </w:rPr>
        <w:t xml:space="preserve"> możliwości ewakuacji lub ich uratowania w inny sposób.</w:t>
      </w:r>
    </w:p>
    <w:p w14:paraId="45E3F1BC" w14:textId="77777777" w:rsidR="00EA2C02" w:rsidRPr="003B257D" w:rsidRDefault="00EA2C02" w:rsidP="00EA2C02">
      <w:pPr>
        <w:numPr>
          <w:ilvl w:val="0"/>
          <w:numId w:val="40"/>
        </w:numPr>
        <w:suppressAutoHyphens/>
        <w:overflowPunct/>
        <w:autoSpaceDE/>
        <w:autoSpaceDN/>
        <w:adjustRightInd/>
        <w:ind w:left="567" w:hanging="283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b/>
          <w:szCs w:val="24"/>
        </w:rPr>
        <w:t>dostępności cyfrowej</w:t>
      </w:r>
      <w:r w:rsidRPr="003B257D">
        <w:rPr>
          <w:rFonts w:ascii="Times New Roman" w:hAnsi="Times New Roman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3B257D">
        <w:rPr>
          <w:rFonts w:ascii="Times New Roman" w:hAnsi="Times New Roman"/>
          <w:i/>
          <w:szCs w:val="24"/>
        </w:rPr>
        <w:t xml:space="preserve">Wytyczne dla dostępności treści internetowych 2.1 stosowane dla stron internetowych i aplikacji mobilnych w zakresie dostępności dla osób niepełnosprawnych. </w:t>
      </w:r>
      <w:r w:rsidRPr="003B257D">
        <w:rPr>
          <w:rFonts w:ascii="Times New Roman" w:hAnsi="Times New Roman"/>
          <w:szCs w:val="24"/>
        </w:rPr>
        <w:t>Zleceniobiorca zobowiązuje się umieścić na swojej stronie internetowej Deklarację dostępności, o której mowa w art. 10 ustawy o dostępności cyfrowej;</w:t>
      </w:r>
    </w:p>
    <w:p w14:paraId="54BDA305" w14:textId="77777777" w:rsidR="00EA2C02" w:rsidRPr="003B257D" w:rsidRDefault="00EA2C02" w:rsidP="00EA2C02">
      <w:pPr>
        <w:numPr>
          <w:ilvl w:val="0"/>
          <w:numId w:val="40"/>
        </w:numPr>
        <w:suppressAutoHyphens/>
        <w:overflowPunct/>
        <w:autoSpaceDE/>
        <w:autoSpaceDN/>
        <w:adjustRightInd/>
        <w:ind w:left="567" w:hanging="283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b/>
          <w:szCs w:val="24"/>
        </w:rPr>
        <w:t>dostępności informacyjno-komunikacyjnej</w:t>
      </w:r>
      <w:r w:rsidRPr="003B257D">
        <w:rPr>
          <w:rFonts w:ascii="Times New Roman" w:hAnsi="Times New Roman"/>
          <w:szCs w:val="24"/>
        </w:rPr>
        <w:t>:</w:t>
      </w:r>
    </w:p>
    <w:p w14:paraId="0A23DBF9" w14:textId="77777777" w:rsidR="00EA2C02" w:rsidRPr="003B257D" w:rsidRDefault="00EA2C02" w:rsidP="00EA2C02">
      <w:pPr>
        <w:numPr>
          <w:ilvl w:val="0"/>
          <w:numId w:val="41"/>
        </w:numPr>
        <w:tabs>
          <w:tab w:val="left" w:pos="-2835"/>
        </w:tabs>
        <w:suppressAutoHyphens/>
        <w:autoSpaceDE/>
        <w:autoSpaceDN/>
        <w:adjustRightInd/>
        <w:ind w:left="1134" w:hanging="283"/>
        <w:contextualSpacing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5" w:anchor="/document/17736247?unitId=art(3)pkt(5)&amp;cm=DOCUMENT" w:history="1">
        <w:r w:rsidRPr="003B257D">
          <w:rPr>
            <w:rFonts w:ascii="Times New Roman" w:hAnsi="Times New Roman"/>
            <w:szCs w:val="24"/>
          </w:rPr>
          <w:t>art. 3 pkt 5</w:t>
        </w:r>
      </w:hyperlink>
      <w:r w:rsidRPr="003B257D">
        <w:rPr>
          <w:rFonts w:ascii="Times New Roman" w:hAnsi="Times New Roman"/>
          <w:szCs w:val="24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14:paraId="1CBA9B2D" w14:textId="77777777" w:rsidR="00EA2C02" w:rsidRPr="003B257D" w:rsidRDefault="00EA2C02" w:rsidP="00EA2C02">
      <w:pPr>
        <w:numPr>
          <w:ilvl w:val="0"/>
          <w:numId w:val="41"/>
        </w:numPr>
        <w:tabs>
          <w:tab w:val="left" w:pos="-2835"/>
        </w:tabs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zapewnienie na stronie internetowej danego podmiotu informacji o zakresie jego działalności - w postaci elektronicznego pliku zawierającego tekst odczytywalny maszynowo, nagrania treści w polskim języku migowym oraz informacji </w:t>
      </w:r>
      <w:r w:rsidRPr="003B257D">
        <w:rPr>
          <w:rFonts w:ascii="Times New Roman" w:hAnsi="Times New Roman"/>
          <w:szCs w:val="24"/>
        </w:rPr>
        <w:br/>
        <w:t>w tekście łatwym do czytania,</w:t>
      </w:r>
    </w:p>
    <w:p w14:paraId="3DDFDE45" w14:textId="77777777" w:rsidR="00EA2C02" w:rsidRPr="003B257D" w:rsidRDefault="00EA2C02" w:rsidP="00EA2C02">
      <w:pPr>
        <w:numPr>
          <w:ilvl w:val="0"/>
          <w:numId w:val="41"/>
        </w:numPr>
        <w:tabs>
          <w:tab w:val="left" w:pos="-2835"/>
        </w:tabs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zapewnienie, na wniosek </w:t>
      </w:r>
      <w:r w:rsidRPr="003B257D">
        <w:rPr>
          <w:rFonts w:ascii="Times New Roman" w:hAnsi="Times New Roman"/>
          <w:iCs/>
          <w:szCs w:val="24"/>
        </w:rPr>
        <w:t>osoby ze szczególnymi potrzebami</w:t>
      </w:r>
      <w:r w:rsidRPr="003B257D">
        <w:rPr>
          <w:rFonts w:ascii="Times New Roman" w:hAnsi="Times New Roman"/>
          <w:szCs w:val="24"/>
        </w:rPr>
        <w:t>, komunikacji z podmiotem publicznym w formie określonej w tym wniosku,</w:t>
      </w:r>
    </w:p>
    <w:p w14:paraId="505EDD80" w14:textId="77777777" w:rsidR="00EA2C02" w:rsidRPr="003B257D" w:rsidRDefault="00EA2C02" w:rsidP="00EA2C02">
      <w:pPr>
        <w:numPr>
          <w:ilvl w:val="0"/>
          <w:numId w:val="41"/>
        </w:numPr>
        <w:tabs>
          <w:tab w:val="left" w:pos="-2835"/>
        </w:tabs>
        <w:suppressAutoHyphens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instalację urządzeń lub innych środków technicznych do obsługi osób słabosłyszących, w szczególności pętli indukcyjnych, systemów FM lub urządzeń opartych o inne technologie, których celem jest wspomaganie słyszenia.</w:t>
      </w:r>
    </w:p>
    <w:p w14:paraId="62644892" w14:textId="77777777" w:rsidR="00EA2C02" w:rsidRPr="003B257D" w:rsidRDefault="00EA2C02" w:rsidP="00EA2C02">
      <w:pPr>
        <w:pStyle w:val="Akapitzlist"/>
        <w:numPr>
          <w:ilvl w:val="0"/>
          <w:numId w:val="38"/>
        </w:numPr>
        <w:tabs>
          <w:tab w:val="left" w:pos="360"/>
        </w:tabs>
        <w:suppressAutoHyphens/>
        <w:overflowPunct/>
        <w:autoSpaceDE/>
        <w:autoSpaceDN/>
        <w:adjustRightInd/>
        <w:spacing w:line="276" w:lineRule="auto"/>
        <w:ind w:left="284" w:hanging="284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 Tekst, grafika, zdjęcia i tło informacji znajdujących się na stronie internetowej powinny spełniać standardy </w:t>
      </w:r>
      <w:bookmarkStart w:id="5" w:name="_Hlk135813701"/>
      <w:r w:rsidRPr="003B257D">
        <w:rPr>
          <w:rFonts w:ascii="Times New Roman" w:hAnsi="Times New Roman"/>
          <w:szCs w:val="24"/>
        </w:rPr>
        <w:t xml:space="preserve">tekstu łatwego do czytania i zrozumienia (ETR), a więc spełniać wymagania dostępności dla osób z niepełnosprawnością intelektualną, słabowidzących, słabo czytających, itp., ze szczególnym uwzględnieniem: </w:t>
      </w:r>
    </w:p>
    <w:p w14:paraId="3C40F769" w14:textId="77777777" w:rsidR="00EA2C02" w:rsidRPr="003B257D" w:rsidRDefault="00EA2C02" w:rsidP="00EA2C02">
      <w:pPr>
        <w:numPr>
          <w:ilvl w:val="1"/>
          <w:numId w:val="42"/>
        </w:numPr>
        <w:suppressAutoHyphens/>
        <w:autoSpaceDE/>
        <w:autoSpaceDN/>
        <w:adjustRightInd/>
        <w:spacing w:line="276" w:lineRule="auto"/>
        <w:ind w:left="709" w:hanging="425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zastosowania czcionki czarnej, </w:t>
      </w:r>
      <w:proofErr w:type="spellStart"/>
      <w:r w:rsidRPr="003B257D">
        <w:rPr>
          <w:rFonts w:ascii="Times New Roman" w:hAnsi="Times New Roman"/>
          <w:szCs w:val="24"/>
        </w:rPr>
        <w:t>bezszeryfowej</w:t>
      </w:r>
      <w:proofErr w:type="spellEnd"/>
      <w:r w:rsidRPr="003B257D">
        <w:rPr>
          <w:rFonts w:ascii="Times New Roman" w:hAnsi="Times New Roman"/>
          <w:szCs w:val="24"/>
        </w:rPr>
        <w:t xml:space="preserve"> o wielkości nie mniejszej niż 14 z interlinią nie mniejszą niż 1,15, z wyróżnieniem tytułów, bez kursywy i podkreślania wyrazów;   </w:t>
      </w:r>
    </w:p>
    <w:p w14:paraId="23603FFA" w14:textId="77777777" w:rsidR="00EA2C02" w:rsidRPr="003B257D" w:rsidRDefault="00EA2C02" w:rsidP="00EA2C02">
      <w:pPr>
        <w:numPr>
          <w:ilvl w:val="1"/>
          <w:numId w:val="42"/>
        </w:numPr>
        <w:tabs>
          <w:tab w:val="left" w:pos="709"/>
        </w:tabs>
        <w:suppressAutoHyphens/>
        <w:autoSpaceDE/>
        <w:autoSpaceDN/>
        <w:adjustRightInd/>
        <w:spacing w:line="276" w:lineRule="auto"/>
        <w:ind w:left="993" w:hanging="709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bez używania skrótów i znaków specjalnych oraz z ostrożnym stosowaniem zaimków; </w:t>
      </w:r>
    </w:p>
    <w:p w14:paraId="3E832293" w14:textId="77777777" w:rsidR="00EA2C02" w:rsidRPr="003B257D" w:rsidRDefault="00EA2C02" w:rsidP="00EA2C02">
      <w:pPr>
        <w:numPr>
          <w:ilvl w:val="1"/>
          <w:numId w:val="42"/>
        </w:numPr>
        <w:suppressAutoHyphens/>
        <w:autoSpaceDE/>
        <w:autoSpaceDN/>
        <w:adjustRightInd/>
        <w:spacing w:line="276" w:lineRule="auto"/>
        <w:ind w:left="709" w:hanging="425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zapisywania zdania raczej w jednej linii, bez dzielenia wyrazów i z zachowaniem jednakowej odległości pomiędzy wyrazami oraz wyrównania tekstu wyłącznie do lewej strony; </w:t>
      </w:r>
    </w:p>
    <w:p w14:paraId="47D2498D" w14:textId="77777777" w:rsidR="00EA2C02" w:rsidRPr="003B257D" w:rsidRDefault="00EA2C02" w:rsidP="00EA2C02">
      <w:pPr>
        <w:numPr>
          <w:ilvl w:val="1"/>
          <w:numId w:val="42"/>
        </w:numPr>
        <w:tabs>
          <w:tab w:val="left" w:pos="851"/>
        </w:tabs>
        <w:suppressAutoHyphens/>
        <w:autoSpaceDE/>
        <w:autoSpaceDN/>
        <w:adjustRightInd/>
        <w:spacing w:line="276" w:lineRule="auto"/>
        <w:ind w:left="709" w:hanging="425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z dużym kontrastem w stosunku do tła (stosowanie raczej białego tła) oraz w razie możliwości </w:t>
      </w:r>
      <w:r w:rsidRPr="003B257D">
        <w:rPr>
          <w:rFonts w:ascii="Times New Roman" w:hAnsi="Times New Roman"/>
          <w:szCs w:val="24"/>
        </w:rPr>
        <w:br/>
        <w:t>z ilustracjami do tekstu;</w:t>
      </w:r>
    </w:p>
    <w:p w14:paraId="695C927E" w14:textId="77777777" w:rsidR="00EA2C02" w:rsidRPr="003B257D" w:rsidRDefault="00EA2C02" w:rsidP="00EA2C02">
      <w:pPr>
        <w:numPr>
          <w:ilvl w:val="1"/>
          <w:numId w:val="42"/>
        </w:numPr>
        <w:tabs>
          <w:tab w:val="left" w:pos="709"/>
        </w:tabs>
        <w:suppressAutoHyphens/>
        <w:autoSpaceDE/>
        <w:autoSpaceDN/>
        <w:adjustRightInd/>
        <w:spacing w:line="276" w:lineRule="auto"/>
        <w:ind w:left="709" w:hanging="425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zdjęcia powinny być wyraźne i nie zawierać zbyt wielu szczegółów, a grafiki powinny być proste do interpretacji.</w:t>
      </w:r>
    </w:p>
    <w:p w14:paraId="1F6CD7AC" w14:textId="77777777" w:rsidR="00EA2C02" w:rsidRPr="003B257D" w:rsidRDefault="00EA2C02" w:rsidP="00EA2C02">
      <w:pPr>
        <w:spacing w:line="276" w:lineRule="auto"/>
        <w:ind w:left="142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lastRenderedPageBreak/>
        <w:t>Spełnienie standardu ETR należy oznaczyć umieszczając na folderze europejskie logo ETR w rozmiarze minimum 15 mm, z właściwym kolorem niebieskim, dołączając napis w języku polskim: „Informacja dla wszystkich”</w:t>
      </w:r>
      <w:bookmarkEnd w:id="5"/>
      <w:r w:rsidRPr="003B257D">
        <w:rPr>
          <w:rFonts w:ascii="Times New Roman" w:hAnsi="Times New Roman"/>
          <w:szCs w:val="24"/>
        </w:rPr>
        <w:t xml:space="preserve">. </w:t>
      </w:r>
    </w:p>
    <w:p w14:paraId="2D9AAA8A" w14:textId="77777777" w:rsidR="00EA2C02" w:rsidRPr="003B257D" w:rsidRDefault="00EA2C02" w:rsidP="00EA2C02">
      <w:pPr>
        <w:tabs>
          <w:tab w:val="left" w:pos="-2835"/>
        </w:tabs>
        <w:ind w:left="1134"/>
        <w:contextualSpacing/>
        <w:textAlignment w:val="auto"/>
        <w:rPr>
          <w:rFonts w:ascii="Times New Roman" w:hAnsi="Times New Roman"/>
          <w:szCs w:val="24"/>
        </w:rPr>
      </w:pPr>
    </w:p>
    <w:p w14:paraId="218D4DCC" w14:textId="77777777" w:rsidR="00EA2C02" w:rsidRPr="003B257D" w:rsidRDefault="00EA2C02" w:rsidP="00EA2C02">
      <w:pPr>
        <w:numPr>
          <w:ilvl w:val="0"/>
          <w:numId w:val="38"/>
        </w:numPr>
        <w:suppressAutoHyphens/>
        <w:overflowPunct/>
        <w:autoSpaceDE/>
        <w:autoSpaceDN/>
        <w:adjustRightInd/>
        <w:ind w:left="284" w:hanging="284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 xml:space="preserve">Zleceniobiorca w sprawozdaniu końcowym przedstawia, w jaki sposób zrealizował minimalne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 </w:t>
      </w:r>
    </w:p>
    <w:p w14:paraId="44EE4089" w14:textId="77777777" w:rsidR="00EA2C02" w:rsidRPr="003B257D" w:rsidRDefault="00EA2C02" w:rsidP="00EA2C02">
      <w:pPr>
        <w:pStyle w:val="Standard"/>
        <w:spacing w:line="276" w:lineRule="auto"/>
        <w:rPr>
          <w:rFonts w:ascii="Times New Roman" w:hAnsi="Times New Roman"/>
          <w:b/>
          <w:szCs w:val="24"/>
        </w:rPr>
      </w:pPr>
    </w:p>
    <w:p w14:paraId="1A1D2D03" w14:textId="77777777" w:rsidR="003E1472" w:rsidRPr="003B257D" w:rsidRDefault="003E1472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14:paraId="6C549870" w14:textId="77777777" w:rsidR="00AA2EE9" w:rsidRPr="003B257D" w:rsidRDefault="00030587" w:rsidP="00AA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3B257D">
        <w:rPr>
          <w:rFonts w:ascii="Times New Roman" w:hAnsi="Times New Roman"/>
          <w:b/>
          <w:szCs w:val="24"/>
        </w:rPr>
        <w:t>X</w:t>
      </w:r>
      <w:r w:rsidR="00AA2EE9" w:rsidRPr="003B257D">
        <w:rPr>
          <w:rFonts w:ascii="Times New Roman" w:hAnsi="Times New Roman"/>
          <w:b/>
          <w:szCs w:val="24"/>
        </w:rPr>
        <w:t xml:space="preserve">. </w:t>
      </w:r>
      <w:r w:rsidR="00AC1579" w:rsidRPr="003B257D">
        <w:rPr>
          <w:rFonts w:ascii="Times New Roman" w:hAnsi="Times New Roman"/>
          <w:b/>
          <w:szCs w:val="24"/>
        </w:rPr>
        <w:t>Sposób odwołania się od rozstrzygnięcia konkursu ofert</w:t>
      </w:r>
    </w:p>
    <w:p w14:paraId="0469046A" w14:textId="77777777" w:rsidR="00030587" w:rsidRPr="003B257D" w:rsidRDefault="00030587" w:rsidP="00030587">
      <w:pPr>
        <w:pStyle w:val="Tekstpodstawowy22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284" w:firstLine="0"/>
        <w:textAlignment w:val="baseline"/>
        <w:rPr>
          <w:rFonts w:ascii="Times New Roman" w:hAnsi="Times New Roman"/>
          <w:sz w:val="24"/>
          <w:szCs w:val="24"/>
        </w:rPr>
      </w:pPr>
    </w:p>
    <w:p w14:paraId="4BDB1692" w14:textId="77777777" w:rsidR="00BF43D3" w:rsidRPr="003B257D" w:rsidRDefault="00BF43D3" w:rsidP="00BF43D3">
      <w:pPr>
        <w:pStyle w:val="Akapitzlist"/>
        <w:widowControl w:val="0"/>
        <w:numPr>
          <w:ilvl w:val="0"/>
          <w:numId w:val="28"/>
        </w:numPr>
        <w:tabs>
          <w:tab w:val="left" w:pos="478"/>
        </w:tabs>
        <w:overflowPunct/>
        <w:adjustRightInd/>
        <w:ind w:left="426" w:right="-24" w:hanging="426"/>
        <w:textAlignment w:val="auto"/>
        <w:rPr>
          <w:rFonts w:ascii="Times New Roman" w:hAnsi="Times New Roman"/>
          <w:szCs w:val="24"/>
        </w:rPr>
      </w:pPr>
      <w:bookmarkStart w:id="6" w:name="_Hlk130289477"/>
      <w:r w:rsidRPr="003B257D">
        <w:rPr>
          <w:rFonts w:ascii="Times New Roman" w:hAnsi="Times New Roman"/>
          <w:szCs w:val="24"/>
        </w:rPr>
        <w:t>Prezydent ostatecznie określa zadania do powierzenia. Informacja Prezydenta jest ogłaszana niezwłocznie po jej podjęciu w Biuletynie Informacji Publicznej i na stronie internetowej Miasta Opola oraz na tablicy ogłoszeń w siedzibie Urzędu.</w:t>
      </w:r>
    </w:p>
    <w:bookmarkEnd w:id="6"/>
    <w:p w14:paraId="2EFDC47E" w14:textId="77777777" w:rsidR="00030587" w:rsidRPr="003B257D" w:rsidRDefault="00030587" w:rsidP="00F87B22">
      <w:pPr>
        <w:pStyle w:val="Akapitzlist"/>
        <w:widowControl w:val="0"/>
        <w:numPr>
          <w:ilvl w:val="0"/>
          <w:numId w:val="28"/>
        </w:numPr>
        <w:tabs>
          <w:tab w:val="left" w:pos="478"/>
        </w:tabs>
        <w:overflowPunct/>
        <w:adjustRightInd/>
        <w:ind w:left="426" w:right="-24" w:hanging="426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Oferenci, którzy nie zakwalifikowali się do powierzenia im zadania do realizacji mogą odwołać się do Prezydenta w terminie 7 dni kalendarzowych, licząc od dnia ogłoszenia Informacji o wskazaniu zadań do powierzenia. Odwołanie należy składać pisemnie lub        w formie elektronicznej.</w:t>
      </w:r>
    </w:p>
    <w:p w14:paraId="5867ED5D" w14:textId="77777777" w:rsidR="00030587" w:rsidRPr="003B257D" w:rsidRDefault="00030587" w:rsidP="00F87B22">
      <w:pPr>
        <w:pStyle w:val="Akapitzlist"/>
        <w:widowControl w:val="0"/>
        <w:numPr>
          <w:ilvl w:val="0"/>
          <w:numId w:val="28"/>
        </w:numPr>
        <w:tabs>
          <w:tab w:val="left" w:pos="478"/>
        </w:tabs>
        <w:overflowPunct/>
        <w:adjustRightInd/>
        <w:ind w:left="426" w:right="-24" w:hanging="426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Odwołania należy składać w Centrum Dialogu Obywatelskiego Urzędu Miasta Opola przy ul. Damrota 1 w godz. 8.00-14.00 (o terminie złożenia odwołania decyduje data faktycznego wpływu do Urzędu Miasta Opola).</w:t>
      </w:r>
    </w:p>
    <w:p w14:paraId="2609EF97" w14:textId="77777777" w:rsidR="00BF43D3" w:rsidRPr="003B257D" w:rsidRDefault="00BF43D3" w:rsidP="00F53360">
      <w:pPr>
        <w:pStyle w:val="Akapitzlist"/>
        <w:widowControl w:val="0"/>
        <w:numPr>
          <w:ilvl w:val="0"/>
          <w:numId w:val="29"/>
        </w:numPr>
        <w:tabs>
          <w:tab w:val="left" w:pos="478"/>
        </w:tabs>
        <w:overflowPunct/>
        <w:adjustRightInd/>
        <w:ind w:left="851" w:right="-24" w:hanging="284"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Prezydent ostatecznie określa zadania do powierzenia. Informacja Prezydenta jest ogłaszana niezwłocznie po jej podjęciu w Biuletynie Informacji Publicznej i na stronie internetowej Miasta Opola oraz na tablicy ogłoszeń w siedzibie Urzędu</w:t>
      </w:r>
      <w:r w:rsidR="00F53360" w:rsidRPr="003B257D">
        <w:rPr>
          <w:rFonts w:ascii="Times New Roman" w:hAnsi="Times New Roman"/>
          <w:szCs w:val="24"/>
        </w:rPr>
        <w:t>,</w:t>
      </w:r>
    </w:p>
    <w:p w14:paraId="66392F6C" w14:textId="77777777" w:rsidR="00030587" w:rsidRPr="003B257D" w:rsidRDefault="00F53360" w:rsidP="00F87B22">
      <w:pPr>
        <w:pStyle w:val="Tekstpodstawowy22"/>
        <w:numPr>
          <w:ilvl w:val="0"/>
          <w:numId w:val="29"/>
        </w:num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ascii="Times New Roman" w:hAnsi="Times New Roman"/>
          <w:sz w:val="24"/>
          <w:szCs w:val="24"/>
        </w:rPr>
      </w:pPr>
      <w:r w:rsidRPr="003B257D">
        <w:rPr>
          <w:rFonts w:ascii="Times New Roman" w:hAnsi="Times New Roman"/>
          <w:sz w:val="24"/>
          <w:szCs w:val="24"/>
        </w:rPr>
        <w:t>o</w:t>
      </w:r>
      <w:r w:rsidR="00030587" w:rsidRPr="003B257D">
        <w:rPr>
          <w:rFonts w:ascii="Times New Roman" w:hAnsi="Times New Roman"/>
          <w:sz w:val="24"/>
          <w:szCs w:val="24"/>
        </w:rPr>
        <w:t xml:space="preserve"> sposobie rozstrzygnięcia odwołania powiadamia się niezwłocznie</w:t>
      </w:r>
      <w:r w:rsidR="00BF43D3" w:rsidRPr="003B257D">
        <w:rPr>
          <w:rFonts w:ascii="Times New Roman" w:hAnsi="Times New Roman"/>
          <w:sz w:val="24"/>
          <w:szCs w:val="24"/>
        </w:rPr>
        <w:t xml:space="preserve"> w Biuletynie Informacji Publicznej i na stronie internetowej Miasta Opola oraz na tablicy ogłoszeń w siedzibie Urzędu</w:t>
      </w:r>
      <w:r w:rsidRPr="003B257D">
        <w:rPr>
          <w:rFonts w:ascii="Times New Roman" w:hAnsi="Times New Roman"/>
          <w:sz w:val="24"/>
          <w:szCs w:val="24"/>
        </w:rPr>
        <w:t>,</w:t>
      </w:r>
    </w:p>
    <w:p w14:paraId="3ADD2B96" w14:textId="77777777" w:rsidR="00030587" w:rsidRPr="003B257D" w:rsidRDefault="00F53360" w:rsidP="00F87B22">
      <w:pPr>
        <w:pStyle w:val="Tekstpodstawowy22"/>
        <w:numPr>
          <w:ilvl w:val="0"/>
          <w:numId w:val="29"/>
        </w:numPr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851" w:hanging="284"/>
        <w:textAlignment w:val="baseline"/>
        <w:rPr>
          <w:rFonts w:ascii="Times New Roman" w:hAnsi="Times New Roman"/>
          <w:sz w:val="24"/>
          <w:szCs w:val="24"/>
        </w:rPr>
      </w:pPr>
      <w:r w:rsidRPr="003B257D">
        <w:rPr>
          <w:rFonts w:ascii="Times New Roman" w:hAnsi="Times New Roman"/>
          <w:sz w:val="24"/>
          <w:szCs w:val="24"/>
        </w:rPr>
        <w:t>o</w:t>
      </w:r>
      <w:r w:rsidR="00030587" w:rsidRPr="003B257D">
        <w:rPr>
          <w:rFonts w:ascii="Times New Roman" w:hAnsi="Times New Roman"/>
          <w:sz w:val="24"/>
          <w:szCs w:val="24"/>
        </w:rPr>
        <w:t>dwołanie wniesione po terminie nie podlega rozpatrzeniu.</w:t>
      </w:r>
    </w:p>
    <w:p w14:paraId="51DDDBCE" w14:textId="77777777" w:rsidR="00AA2EE9" w:rsidRPr="003B257D" w:rsidRDefault="00AA2EE9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14:paraId="47463E29" w14:textId="77777777" w:rsidR="00B67CAC" w:rsidRPr="003B257D" w:rsidRDefault="00B67CAC" w:rsidP="00B67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3B257D">
        <w:rPr>
          <w:rFonts w:ascii="Times New Roman" w:hAnsi="Times New Roman"/>
          <w:b/>
          <w:szCs w:val="24"/>
        </w:rPr>
        <w:t>XI. Wykaz dokumentów, które należy dołączyć do oferty</w:t>
      </w:r>
    </w:p>
    <w:p w14:paraId="6CCB79F1" w14:textId="77777777" w:rsidR="00B67CAC" w:rsidRPr="003B257D" w:rsidRDefault="00B67CAC" w:rsidP="00B67CAC">
      <w:pPr>
        <w:pStyle w:val="Tekstpodstawowy2"/>
        <w:overflowPunct/>
        <w:autoSpaceDE/>
        <w:autoSpaceDN/>
        <w:adjustRightInd/>
        <w:spacing w:after="0" w:line="240" w:lineRule="auto"/>
        <w:ind w:left="426"/>
        <w:textAlignment w:val="auto"/>
        <w:rPr>
          <w:rFonts w:ascii="Times New Roman" w:hAnsi="Times New Roman"/>
          <w:szCs w:val="24"/>
        </w:rPr>
      </w:pPr>
    </w:p>
    <w:p w14:paraId="55120497" w14:textId="77777777" w:rsidR="00B67CAC" w:rsidRPr="003B257D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Aktualny odpis z odpowiedniego rejestru lub inne dokumenty informujące o statusie prawnym podmiotu składającego ofertę i umocowanie osób go reprezentujących</w:t>
      </w:r>
      <w:r w:rsidR="00A22077" w:rsidRPr="003B257D">
        <w:rPr>
          <w:rFonts w:ascii="Times New Roman" w:hAnsi="Times New Roman"/>
          <w:szCs w:val="24"/>
        </w:rPr>
        <w:t>.</w:t>
      </w:r>
    </w:p>
    <w:p w14:paraId="2F470061" w14:textId="77777777" w:rsidR="00B67CAC" w:rsidRPr="003B257D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Oświadczenie potwierdzające, że w stosunku do podmiotu składającego ofertę nie stwierdzono niezgodnego z przeznaczeniem wykorzystania środków publicznych</w:t>
      </w:r>
      <w:r w:rsidR="00A22077" w:rsidRPr="003B257D">
        <w:rPr>
          <w:rFonts w:ascii="Times New Roman" w:hAnsi="Times New Roman"/>
          <w:szCs w:val="24"/>
        </w:rPr>
        <w:t>.</w:t>
      </w:r>
    </w:p>
    <w:p w14:paraId="51E655D0" w14:textId="77777777" w:rsidR="00B67CAC" w:rsidRPr="003B257D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Oświadczenie osoby uprawnionej do reprezentowania podmiotu składającego ofertę o</w:t>
      </w:r>
      <w:r w:rsidR="00DF1935" w:rsidRPr="003B257D">
        <w:rPr>
          <w:rFonts w:ascii="Times New Roman" w:hAnsi="Times New Roman"/>
          <w:szCs w:val="24"/>
        </w:rPr>
        <w:t> </w:t>
      </w:r>
      <w:r w:rsidRPr="003B257D">
        <w:rPr>
          <w:rFonts w:ascii="Times New Roman" w:hAnsi="Times New Roman"/>
          <w:szCs w:val="24"/>
        </w:rPr>
        <w:t>niekaralności zakazem pełnienia funkcji związanych z dysponowaniem środkami publicznymi oraz niekaralności za umyślne przestępstwo lub umyślne przestępstwo skarbowe</w:t>
      </w:r>
      <w:r w:rsidR="00A22077" w:rsidRPr="003B257D">
        <w:rPr>
          <w:rFonts w:ascii="Times New Roman" w:hAnsi="Times New Roman"/>
          <w:szCs w:val="24"/>
        </w:rPr>
        <w:t>.</w:t>
      </w:r>
    </w:p>
    <w:p w14:paraId="0C76FED5" w14:textId="77777777" w:rsidR="00B67CAC" w:rsidRPr="003B257D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Oświadczenie, że podmiot składający ofertę jest jedynym posiadaczem rachunku, na który zostaną przekazane środki, i zobowiązuje się go utrzymywać do chwili zaakceptowania rozliczenia tych środków pod względem finansowym i rzeczowym</w:t>
      </w:r>
      <w:r w:rsidR="00A22077" w:rsidRPr="003B257D">
        <w:rPr>
          <w:rFonts w:ascii="Times New Roman" w:hAnsi="Times New Roman"/>
          <w:szCs w:val="24"/>
        </w:rPr>
        <w:t>.</w:t>
      </w:r>
    </w:p>
    <w:p w14:paraId="4C1AE4EE" w14:textId="77777777" w:rsidR="00B67CAC" w:rsidRPr="003B257D" w:rsidRDefault="00B67CAC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Oświadczenie osoby upoważnionej do reprezentacji podmiotu składającego ofertę wskazujące, że kwota środków przeznaczona zostanie na realizację zadania zgodnie z</w:t>
      </w:r>
      <w:r w:rsidR="00DF1935" w:rsidRPr="003B257D">
        <w:rPr>
          <w:rFonts w:ascii="Times New Roman" w:hAnsi="Times New Roman"/>
          <w:szCs w:val="24"/>
        </w:rPr>
        <w:t> </w:t>
      </w:r>
      <w:r w:rsidRPr="003B257D">
        <w:rPr>
          <w:rFonts w:ascii="Times New Roman" w:hAnsi="Times New Roman"/>
          <w:szCs w:val="24"/>
        </w:rPr>
        <w:t>ofertą i że w tym zakresie zadanie nie będzie finansowane z innych źródeł.</w:t>
      </w:r>
    </w:p>
    <w:p w14:paraId="70078BD1" w14:textId="256DA87A" w:rsidR="00252518" w:rsidRPr="003B257D" w:rsidRDefault="002C7EC7" w:rsidP="00DF1935">
      <w:pPr>
        <w:pStyle w:val="Akapitzlist"/>
        <w:numPr>
          <w:ilvl w:val="0"/>
          <w:numId w:val="36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3B257D">
        <w:rPr>
          <w:rFonts w:ascii="Times New Roman" w:hAnsi="Times New Roman"/>
          <w:szCs w:val="24"/>
        </w:rPr>
        <w:t>Dokumenty</w:t>
      </w:r>
      <w:r w:rsidR="00252518" w:rsidRPr="003B257D">
        <w:rPr>
          <w:rFonts w:ascii="Times New Roman" w:hAnsi="Times New Roman"/>
          <w:szCs w:val="24"/>
        </w:rPr>
        <w:t xml:space="preserve"> poświadczające uprawnienia</w:t>
      </w:r>
      <w:r w:rsidR="00742048" w:rsidRPr="003B257D">
        <w:rPr>
          <w:rFonts w:ascii="Times New Roman" w:hAnsi="Times New Roman"/>
          <w:szCs w:val="24"/>
        </w:rPr>
        <w:t xml:space="preserve"> do prowadzenia  wybranego programu profilaktycznego</w:t>
      </w:r>
      <w:r w:rsidRPr="003B257D">
        <w:rPr>
          <w:rFonts w:ascii="Times New Roman" w:hAnsi="Times New Roman"/>
          <w:szCs w:val="24"/>
        </w:rPr>
        <w:t>, rekomendowanego, itp.</w:t>
      </w:r>
    </w:p>
    <w:p w14:paraId="3ECD571A" w14:textId="77777777" w:rsidR="00AC1579" w:rsidRPr="003B257D" w:rsidRDefault="00AC1579" w:rsidP="00DF1935">
      <w:pPr>
        <w:pStyle w:val="Akapitzlist"/>
        <w:overflowPunct/>
        <w:autoSpaceDE/>
        <w:autoSpaceDN/>
        <w:adjustRightInd/>
        <w:ind w:left="720"/>
        <w:textAlignment w:val="auto"/>
        <w:rPr>
          <w:rFonts w:ascii="Times New Roman" w:hAnsi="Times New Roman"/>
          <w:b/>
          <w:szCs w:val="24"/>
        </w:rPr>
      </w:pPr>
    </w:p>
    <w:p w14:paraId="669355B6" w14:textId="77777777" w:rsidR="00B67CAC" w:rsidRPr="003B257D" w:rsidRDefault="00B67CAC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14:paraId="3D4C1C15" w14:textId="77777777" w:rsidR="009E5E1E" w:rsidRPr="003B257D" w:rsidRDefault="00AC1579" w:rsidP="00AA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trike/>
          <w:szCs w:val="24"/>
        </w:rPr>
      </w:pPr>
      <w:bookmarkStart w:id="7" w:name="_Hlk130292481"/>
      <w:r w:rsidRPr="003B257D">
        <w:rPr>
          <w:rFonts w:ascii="Times New Roman" w:hAnsi="Times New Roman"/>
          <w:b/>
          <w:szCs w:val="24"/>
        </w:rPr>
        <w:t>X</w:t>
      </w:r>
      <w:r w:rsidR="00DF1935" w:rsidRPr="003B257D">
        <w:rPr>
          <w:rFonts w:ascii="Times New Roman" w:hAnsi="Times New Roman"/>
          <w:b/>
          <w:szCs w:val="24"/>
        </w:rPr>
        <w:t>II</w:t>
      </w:r>
      <w:r w:rsidR="00AA2EE9" w:rsidRPr="003B257D">
        <w:rPr>
          <w:rFonts w:ascii="Times New Roman" w:hAnsi="Times New Roman"/>
          <w:b/>
          <w:szCs w:val="24"/>
        </w:rPr>
        <w:t xml:space="preserve">. </w:t>
      </w:r>
      <w:r w:rsidR="009E5E1E" w:rsidRPr="003B257D">
        <w:rPr>
          <w:rFonts w:ascii="Times New Roman" w:hAnsi="Times New Roman"/>
          <w:b/>
          <w:szCs w:val="24"/>
        </w:rPr>
        <w:t>Informację o możliwości odwołania konkursu ofert przed upływem terminu na złożenie ofert oraz możliwości przedłużenia terminu złożenia ofert i terminu rozstrzygnięcia konkursu ofert</w:t>
      </w:r>
    </w:p>
    <w:bookmarkEnd w:id="7"/>
    <w:p w14:paraId="2BDE19DD" w14:textId="77777777" w:rsidR="009E5E1E" w:rsidRPr="003B257D" w:rsidRDefault="009E5E1E" w:rsidP="009E5E1E">
      <w:pPr>
        <w:ind w:left="284"/>
        <w:rPr>
          <w:rFonts w:ascii="Times New Roman" w:hAnsi="Times New Roman"/>
          <w:b/>
          <w:szCs w:val="24"/>
        </w:rPr>
      </w:pPr>
    </w:p>
    <w:p w14:paraId="0292EAA9" w14:textId="77777777" w:rsidR="009E5E1E" w:rsidRPr="003B257D" w:rsidRDefault="009E5E1E" w:rsidP="00F87B22">
      <w:pPr>
        <w:numPr>
          <w:ilvl w:val="0"/>
          <w:numId w:val="30"/>
        </w:numPr>
        <w:ind w:left="284" w:hanging="284"/>
        <w:rPr>
          <w:rFonts w:ascii="Times New Roman" w:hAnsi="Times New Roman"/>
          <w:b/>
          <w:szCs w:val="24"/>
        </w:rPr>
      </w:pPr>
      <w:r w:rsidRPr="003B257D">
        <w:rPr>
          <w:rFonts w:ascii="Times New Roman" w:hAnsi="Times New Roman"/>
          <w:szCs w:val="24"/>
        </w:rPr>
        <w:t xml:space="preserve">Szczegółowe i ostateczne warunki realizacji, finansowania i rozliczenia zadania regulować będzie umowa zawarta pomiędzy wyłonionym </w:t>
      </w:r>
      <w:r w:rsidR="00080410" w:rsidRPr="003B257D">
        <w:rPr>
          <w:rFonts w:ascii="Times New Roman" w:hAnsi="Times New Roman"/>
          <w:szCs w:val="24"/>
        </w:rPr>
        <w:t>w drodze konkursu ofert realizatorem zadania według ramowego wzoru stanowiącego Załącznik nr 5 do Regulaminu</w:t>
      </w:r>
      <w:r w:rsidRPr="003B257D">
        <w:rPr>
          <w:rFonts w:ascii="Times New Roman" w:hAnsi="Times New Roman"/>
          <w:szCs w:val="24"/>
        </w:rPr>
        <w:t xml:space="preserve"> </w:t>
      </w:r>
      <w:r w:rsidR="00080410" w:rsidRPr="003B257D">
        <w:rPr>
          <w:rFonts w:ascii="Times New Roman" w:hAnsi="Times New Roman"/>
          <w:szCs w:val="24"/>
        </w:rPr>
        <w:t xml:space="preserve">powierzania </w:t>
      </w:r>
      <w:r w:rsidRPr="003B257D">
        <w:rPr>
          <w:rFonts w:ascii="Times New Roman" w:hAnsi="Times New Roman"/>
          <w:szCs w:val="24"/>
        </w:rPr>
        <w:t>a Miastem Opole</w:t>
      </w:r>
      <w:r w:rsidR="00080410" w:rsidRPr="003B257D">
        <w:rPr>
          <w:rFonts w:ascii="Times New Roman" w:hAnsi="Times New Roman"/>
          <w:szCs w:val="24"/>
        </w:rPr>
        <w:t xml:space="preserve"> na powierzenie zadania</w:t>
      </w:r>
      <w:r w:rsidRPr="003B257D">
        <w:rPr>
          <w:rFonts w:ascii="Times New Roman" w:hAnsi="Times New Roman"/>
          <w:szCs w:val="24"/>
        </w:rPr>
        <w:t>.</w:t>
      </w:r>
    </w:p>
    <w:p w14:paraId="594111C9" w14:textId="77777777" w:rsidR="008E6374" w:rsidRPr="003B257D" w:rsidRDefault="008E6374" w:rsidP="008E6374">
      <w:pPr>
        <w:numPr>
          <w:ilvl w:val="0"/>
          <w:numId w:val="30"/>
        </w:numPr>
        <w:ind w:left="284" w:hanging="284"/>
        <w:rPr>
          <w:rFonts w:ascii="Times New Roman" w:hAnsi="Times New Roman"/>
          <w:b/>
          <w:szCs w:val="24"/>
        </w:rPr>
      </w:pPr>
      <w:r w:rsidRPr="003B257D">
        <w:rPr>
          <w:rFonts w:ascii="Times New Roman" w:hAnsi="Times New Roman"/>
          <w:bCs/>
          <w:kern w:val="36"/>
          <w:szCs w:val="24"/>
        </w:rPr>
        <w:t>Prezydent może:</w:t>
      </w:r>
    </w:p>
    <w:p w14:paraId="3054354C" w14:textId="77777777" w:rsidR="008E6374" w:rsidRPr="003B257D" w:rsidRDefault="008E6374" w:rsidP="008E6374">
      <w:pPr>
        <w:pStyle w:val="Tekstpodstawowy"/>
        <w:widowControl w:val="0"/>
        <w:numPr>
          <w:ilvl w:val="0"/>
          <w:numId w:val="34"/>
        </w:numPr>
        <w:overflowPunct/>
        <w:adjustRightInd/>
        <w:spacing w:before="1" w:after="0"/>
        <w:textAlignment w:val="auto"/>
        <w:rPr>
          <w:rFonts w:ascii="Times New Roman" w:hAnsi="Times New Roman"/>
          <w:bCs/>
          <w:kern w:val="36"/>
          <w:szCs w:val="24"/>
        </w:rPr>
      </w:pPr>
      <w:r w:rsidRPr="003B257D">
        <w:rPr>
          <w:rFonts w:ascii="Times New Roman" w:hAnsi="Times New Roman"/>
          <w:bCs/>
          <w:kern w:val="36"/>
          <w:szCs w:val="24"/>
        </w:rPr>
        <w:t>odwołać konkurs ofert przed upływem terminu na złożenie ofert;</w:t>
      </w:r>
    </w:p>
    <w:p w14:paraId="298D76F5" w14:textId="77777777" w:rsidR="008E6374" w:rsidRPr="003B257D" w:rsidRDefault="008E6374" w:rsidP="008E6374">
      <w:pPr>
        <w:pStyle w:val="Tekstpodstawowy"/>
        <w:widowControl w:val="0"/>
        <w:numPr>
          <w:ilvl w:val="0"/>
          <w:numId w:val="34"/>
        </w:numPr>
        <w:overflowPunct/>
        <w:adjustRightInd/>
        <w:spacing w:before="1" w:after="0"/>
        <w:textAlignment w:val="auto"/>
        <w:rPr>
          <w:rFonts w:ascii="Times New Roman" w:hAnsi="Times New Roman"/>
          <w:bCs/>
          <w:kern w:val="36"/>
          <w:szCs w:val="24"/>
        </w:rPr>
      </w:pPr>
      <w:r w:rsidRPr="003B257D">
        <w:rPr>
          <w:rFonts w:ascii="Times New Roman" w:hAnsi="Times New Roman"/>
          <w:bCs/>
          <w:kern w:val="36"/>
          <w:szCs w:val="24"/>
        </w:rPr>
        <w:t>przedłużyć termin złożenia ofert i termin rozstrzygnięcia konkursu ofert.</w:t>
      </w:r>
    </w:p>
    <w:p w14:paraId="33196062" w14:textId="77777777" w:rsidR="008E6374" w:rsidRPr="003B257D" w:rsidRDefault="008E6374" w:rsidP="008E6374">
      <w:pPr>
        <w:ind w:left="284"/>
        <w:rPr>
          <w:rFonts w:ascii="Times New Roman" w:hAnsi="Times New Roman"/>
          <w:b/>
          <w:szCs w:val="24"/>
        </w:rPr>
      </w:pPr>
    </w:p>
    <w:p w14:paraId="6F935F19" w14:textId="77777777" w:rsidR="00B67CAC" w:rsidRPr="003B257D" w:rsidRDefault="00B67CAC" w:rsidP="00B67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trike/>
          <w:szCs w:val="24"/>
        </w:rPr>
      </w:pPr>
      <w:r w:rsidRPr="003B257D">
        <w:rPr>
          <w:rFonts w:ascii="Times New Roman" w:hAnsi="Times New Roman"/>
          <w:b/>
          <w:szCs w:val="24"/>
        </w:rPr>
        <w:t>X</w:t>
      </w:r>
      <w:r w:rsidR="00DF1935" w:rsidRPr="003B257D">
        <w:rPr>
          <w:rFonts w:ascii="Times New Roman" w:hAnsi="Times New Roman"/>
          <w:b/>
          <w:szCs w:val="24"/>
        </w:rPr>
        <w:t>III</w:t>
      </w:r>
      <w:r w:rsidRPr="003B257D">
        <w:rPr>
          <w:rFonts w:ascii="Times New Roman" w:hAnsi="Times New Roman"/>
          <w:b/>
          <w:szCs w:val="24"/>
        </w:rPr>
        <w:t>. Sposób złożenia oferty i dokumentów</w:t>
      </w:r>
    </w:p>
    <w:p w14:paraId="03B43793" w14:textId="77777777" w:rsidR="00AA2EE9" w:rsidRPr="003B257D" w:rsidRDefault="00AA2EE9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14:paraId="33C4AEB0" w14:textId="23C46446" w:rsidR="00AC1579" w:rsidRPr="003B257D" w:rsidRDefault="001911B0" w:rsidP="006B692E">
      <w:pPr>
        <w:pStyle w:val="Akapitzlist"/>
        <w:numPr>
          <w:ilvl w:val="3"/>
          <w:numId w:val="38"/>
        </w:numPr>
        <w:overflowPunct/>
        <w:autoSpaceDE/>
        <w:autoSpaceDN/>
        <w:adjustRightInd/>
        <w:ind w:left="426"/>
        <w:textAlignment w:val="auto"/>
        <w:rPr>
          <w:rFonts w:ascii="Times New Roman" w:hAnsi="Times New Roman"/>
          <w:szCs w:val="24"/>
          <w:lang w:eastAsia="en-US"/>
        </w:rPr>
      </w:pPr>
      <w:r w:rsidRPr="003B257D">
        <w:rPr>
          <w:rFonts w:ascii="Times New Roman" w:hAnsi="Times New Roman"/>
          <w:szCs w:val="24"/>
        </w:rPr>
        <w:t xml:space="preserve">Potwierdzenie złożenia oferty, wydrukowane z Generatora oraz podpisane przez osoby </w:t>
      </w:r>
      <w:r w:rsidRPr="003B257D">
        <w:rPr>
          <w:rFonts w:ascii="Times New Roman" w:hAnsi="Times New Roman"/>
          <w:szCs w:val="24"/>
          <w:lang w:eastAsia="en-US"/>
        </w:rPr>
        <w:t>uprawnione do reprezentowania oferenta lub realizatora zadania, bądź inne osoby upoważnione,</w:t>
      </w:r>
      <w:r w:rsidRPr="003B257D">
        <w:rPr>
          <w:rFonts w:ascii="Times New Roman" w:hAnsi="Times New Roman"/>
          <w:szCs w:val="24"/>
        </w:rPr>
        <w:t xml:space="preserve"> należy złożyć w siedzibie Centrum Dialogu Obywatelskiego, w Opolu przy </w:t>
      </w:r>
      <w:r w:rsidR="00B03643" w:rsidRPr="003B257D">
        <w:rPr>
          <w:rFonts w:ascii="Times New Roman" w:hAnsi="Times New Roman"/>
          <w:szCs w:val="24"/>
        </w:rPr>
        <w:t xml:space="preserve">          </w:t>
      </w:r>
      <w:r w:rsidRPr="003B257D">
        <w:rPr>
          <w:rFonts w:ascii="Times New Roman" w:hAnsi="Times New Roman"/>
          <w:szCs w:val="24"/>
        </w:rPr>
        <w:t xml:space="preserve">ul. Damrota 1, w poniedziałek – środa w godzinach od 7.30 do 15.30, w czwartek w godz. od 7.30 do 17.00, w piątek w godz. od 7.30 do 14.00 lub przesłać na adres: Urząd Miasta Opola, Rynek 1A, 45-015 Opole. Potwierdzenie należy złożyć w oryginale, albo w formie elektronicznej. Załączniki do oferty składane przez Generator wniosków należy dołączyć w formie skanu. W </w:t>
      </w:r>
      <w:r w:rsidRPr="003B257D">
        <w:rPr>
          <w:rFonts w:ascii="Times New Roman" w:hAnsi="Times New Roman"/>
          <w:szCs w:val="24"/>
          <w:lang w:eastAsia="en-US"/>
        </w:rPr>
        <w:t>przypadku braku pieczęci imiennej osoby, składającej oświadczenie woli, wymagany jest czytelny</w:t>
      </w:r>
      <w:r w:rsidRPr="003B257D">
        <w:rPr>
          <w:rFonts w:ascii="Times New Roman" w:hAnsi="Times New Roman"/>
          <w:spacing w:val="-12"/>
          <w:szCs w:val="24"/>
          <w:lang w:eastAsia="en-US"/>
        </w:rPr>
        <w:t xml:space="preserve"> </w:t>
      </w:r>
      <w:r w:rsidRPr="003B257D">
        <w:rPr>
          <w:rFonts w:ascii="Times New Roman" w:hAnsi="Times New Roman"/>
          <w:szCs w:val="24"/>
          <w:lang w:eastAsia="en-US"/>
        </w:rPr>
        <w:t>jej podpis.</w:t>
      </w:r>
    </w:p>
    <w:p w14:paraId="404792EB" w14:textId="6F5C8866" w:rsidR="006B692E" w:rsidRPr="003B257D" w:rsidRDefault="006B692E" w:rsidP="006B692E">
      <w:pPr>
        <w:pStyle w:val="Akapitzlist"/>
        <w:numPr>
          <w:ilvl w:val="3"/>
          <w:numId w:val="38"/>
        </w:numPr>
        <w:overflowPunct/>
        <w:autoSpaceDE/>
        <w:autoSpaceDN/>
        <w:adjustRightInd/>
        <w:ind w:left="426"/>
        <w:textAlignment w:val="auto"/>
        <w:rPr>
          <w:rFonts w:ascii="Times New Roman" w:hAnsi="Times New Roman"/>
          <w:szCs w:val="24"/>
          <w:lang w:eastAsia="en-US"/>
        </w:rPr>
      </w:pPr>
      <w:r w:rsidRPr="003B257D">
        <w:rPr>
          <w:rFonts w:ascii="Times New Roman" w:hAnsi="Times New Roman"/>
          <w:szCs w:val="24"/>
          <w:lang w:eastAsia="en-US"/>
        </w:rPr>
        <w:t>Wzór oferty stanowi załącznik do ogłoszenia.</w:t>
      </w:r>
    </w:p>
    <w:p w14:paraId="1B6E56D4" w14:textId="77777777" w:rsidR="001911B0" w:rsidRPr="003B257D" w:rsidRDefault="001911B0" w:rsidP="003E147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</w:p>
    <w:p w14:paraId="3EF17D88" w14:textId="77777777" w:rsidR="003E1472" w:rsidRPr="003B257D" w:rsidRDefault="003E1472" w:rsidP="003E1472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  <w:r w:rsidRPr="003B257D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3B257D">
        <w:rPr>
          <w:rFonts w:ascii="Times New Roman" w:eastAsia="Calibri" w:hAnsi="Times New Roman"/>
          <w:szCs w:val="24"/>
        </w:rPr>
        <w:br/>
        <w:t xml:space="preserve">o kontakt z Karoliną Balcer </w:t>
      </w:r>
      <w:hyperlink r:id="rId16" w:history="1">
        <w:r w:rsidRPr="003B257D">
          <w:rPr>
            <w:rStyle w:val="Hipercze"/>
            <w:rFonts w:ascii="Times New Roman" w:eastAsia="Calibri" w:hAnsi="Times New Roman"/>
            <w:szCs w:val="24"/>
          </w:rPr>
          <w:t>Karolina.Balcer@um.opole.pl</w:t>
        </w:r>
      </w:hyperlink>
      <w:r w:rsidRPr="003B257D">
        <w:rPr>
          <w:rFonts w:ascii="Times New Roman" w:eastAsia="Calibri" w:hAnsi="Times New Roman"/>
          <w:szCs w:val="24"/>
        </w:rPr>
        <w:t xml:space="preserve">  codziennie w godzinach pracy urzędu.</w:t>
      </w:r>
    </w:p>
    <w:p w14:paraId="51698EF7" w14:textId="77777777" w:rsidR="003E1472" w:rsidRPr="003B257D" w:rsidRDefault="003E1472" w:rsidP="003E1472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14:paraId="599E7B49" w14:textId="0942718C" w:rsidR="001B04F5" w:rsidRPr="003B257D" w:rsidRDefault="001B04F5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550AC2C1" w14:textId="18DE429D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21AE50C3" w14:textId="375D0682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06CF6F83" w14:textId="5EF5B69A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136B0CC3" w14:textId="0CD54E03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6E1E9344" w14:textId="2604912A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1841BCAC" w14:textId="2CEFBFBE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049BAAC7" w14:textId="62F34418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101C5E34" w14:textId="2B56AEDC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377EE9B7" w14:textId="1AD8E960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0E7DBDD4" w14:textId="08E8191A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4B17BEEE" w14:textId="69048B0C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6E573C59" w14:textId="23B31F3D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29C23935" w14:textId="1B197C20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3BBB913F" w14:textId="25BFEB84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4EBAE152" w14:textId="02AC9D45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331A1976" w14:textId="0B4FA2F5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092B4861" w14:textId="5C846DA1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p w14:paraId="5F6EA2C3" w14:textId="77777777" w:rsidR="00B22170" w:rsidRPr="003B257D" w:rsidRDefault="00B22170" w:rsidP="002C5C57">
      <w:pPr>
        <w:pStyle w:val="Akapitzlist"/>
        <w:ind w:left="284"/>
        <w:rPr>
          <w:rFonts w:ascii="Times New Roman" w:eastAsia="Calibri" w:hAnsi="Times New Roman"/>
          <w:szCs w:val="24"/>
        </w:rPr>
      </w:pPr>
    </w:p>
    <w:sectPr w:rsidR="00B22170" w:rsidRPr="003B257D" w:rsidSect="00753219">
      <w:footerReference w:type="default" r:id="rId17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82CAA" w14:textId="77777777" w:rsidR="003C28EE" w:rsidRDefault="003C28EE" w:rsidP="00753219">
      <w:r>
        <w:separator/>
      </w:r>
    </w:p>
  </w:endnote>
  <w:endnote w:type="continuationSeparator" w:id="0">
    <w:p w14:paraId="44639AB7" w14:textId="77777777" w:rsidR="003C28EE" w:rsidRDefault="003C28EE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FF288EA" w14:textId="35BE935E"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2B62A5">
              <w:rPr>
                <w:rFonts w:ascii="Times New Roman" w:hAnsi="Times New Roman"/>
                <w:sz w:val="18"/>
                <w:szCs w:val="18"/>
              </w:rPr>
              <w:t>.</w:t>
            </w:r>
            <w:r w:rsidR="004139D0">
              <w:rPr>
                <w:rFonts w:ascii="Times New Roman" w:hAnsi="Times New Roman"/>
                <w:sz w:val="18"/>
                <w:szCs w:val="18"/>
              </w:rPr>
              <w:t>372</w:t>
            </w:r>
            <w:r w:rsidR="002B62A5">
              <w:rPr>
                <w:rFonts w:ascii="Times New Roman" w:hAnsi="Times New Roman"/>
                <w:sz w:val="18"/>
                <w:szCs w:val="18"/>
              </w:rPr>
              <w:t>.</w:t>
            </w:r>
            <w:r w:rsidR="003E1472">
              <w:rPr>
                <w:rFonts w:ascii="Times New Roman" w:hAnsi="Times New Roman"/>
                <w:sz w:val="18"/>
                <w:szCs w:val="18"/>
              </w:rPr>
              <w:t>202</w:t>
            </w:r>
            <w:r w:rsidR="00BF46E1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667B40A3" w14:textId="502AC5FF"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4139D0">
              <w:rPr>
                <w:rFonts w:ascii="Times New Roman" w:hAnsi="Times New Roman"/>
                <w:sz w:val="18"/>
                <w:szCs w:val="18"/>
              </w:rPr>
              <w:t>13.06</w:t>
            </w:r>
            <w:r w:rsidR="00BF46E1">
              <w:rPr>
                <w:rFonts w:ascii="Times New Roman" w:hAnsi="Times New Roman"/>
                <w:sz w:val="18"/>
                <w:szCs w:val="18"/>
              </w:rPr>
              <w:t>.</w:t>
            </w:r>
            <w:r w:rsidR="003E1472">
              <w:rPr>
                <w:rFonts w:ascii="Times New Roman" w:hAnsi="Times New Roman"/>
                <w:sz w:val="18"/>
                <w:szCs w:val="18"/>
              </w:rPr>
              <w:t>202</w:t>
            </w:r>
            <w:r w:rsidR="00BF46E1">
              <w:rPr>
                <w:rFonts w:ascii="Times New Roman" w:hAnsi="Times New Roman"/>
                <w:sz w:val="18"/>
                <w:szCs w:val="18"/>
              </w:rPr>
              <w:t>5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14:paraId="216B9FEF" w14:textId="77777777" w:rsidR="0013359C" w:rsidRDefault="0013359C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3F3D20">
              <w:rPr>
                <w:b/>
                <w:bCs/>
                <w:noProof/>
                <w:sz w:val="12"/>
                <w:szCs w:val="12"/>
              </w:rPr>
              <w:t>2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NUMPAGES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3F3D20">
              <w:rPr>
                <w:b/>
                <w:bCs/>
                <w:noProof/>
                <w:sz w:val="12"/>
                <w:szCs w:val="12"/>
              </w:rPr>
              <w:t>8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38E34AD3" w14:textId="77777777" w:rsidR="0013359C" w:rsidRDefault="001335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70250" w14:textId="77777777" w:rsidR="003C28EE" w:rsidRDefault="003C28EE" w:rsidP="00753219">
      <w:r>
        <w:separator/>
      </w:r>
    </w:p>
  </w:footnote>
  <w:footnote w:type="continuationSeparator" w:id="0">
    <w:p w14:paraId="66F269A9" w14:textId="77777777" w:rsidR="003C28EE" w:rsidRDefault="003C28EE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B6C"/>
    <w:multiLevelType w:val="hybridMultilevel"/>
    <w:tmpl w:val="F320B73E"/>
    <w:lvl w:ilvl="0" w:tplc="3ECA51D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4311"/>
    <w:multiLevelType w:val="multilevel"/>
    <w:tmpl w:val="34B0AE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28" w:hanging="360"/>
      </w:pPr>
      <w:rPr>
        <w:b w:val="0"/>
      </w:rPr>
    </w:lvl>
    <w:lvl w:ilvl="2">
      <w:start w:val="9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B741F"/>
    <w:multiLevelType w:val="multilevel"/>
    <w:tmpl w:val="1DFC9800"/>
    <w:lvl w:ilvl="0">
      <w:start w:val="2"/>
      <w:numFmt w:val="decimal"/>
      <w:lvlText w:val="%1)"/>
      <w:lvlJc w:val="left"/>
      <w:pPr>
        <w:tabs>
          <w:tab w:val="num" w:pos="0"/>
        </w:tabs>
        <w:ind w:left="786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F4E472B"/>
    <w:multiLevelType w:val="hybridMultilevel"/>
    <w:tmpl w:val="953EEF64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7A6183"/>
    <w:multiLevelType w:val="hybridMultilevel"/>
    <w:tmpl w:val="992CC1BA"/>
    <w:lvl w:ilvl="0" w:tplc="8AF8B5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BC3A34"/>
    <w:multiLevelType w:val="hybridMultilevel"/>
    <w:tmpl w:val="A6FEFD72"/>
    <w:lvl w:ilvl="0" w:tplc="04150011">
      <w:start w:val="1"/>
      <w:numFmt w:val="decimal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0" w15:restartNumberingAfterBreak="0">
    <w:nsid w:val="180075CB"/>
    <w:multiLevelType w:val="hybridMultilevel"/>
    <w:tmpl w:val="8ACAE77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C6179AE"/>
    <w:multiLevelType w:val="hybridMultilevel"/>
    <w:tmpl w:val="178259E2"/>
    <w:lvl w:ilvl="0" w:tplc="CA4C63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23DB4A96"/>
    <w:multiLevelType w:val="multilevel"/>
    <w:tmpl w:val="4A3E7D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143D5"/>
    <w:multiLevelType w:val="hybridMultilevel"/>
    <w:tmpl w:val="02CA4C42"/>
    <w:lvl w:ilvl="0" w:tplc="DB68BA86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F4CF46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F404A7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EA6BB7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8000DB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3302BE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88AD19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29EAE8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4A2D9B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D6D5769"/>
    <w:multiLevelType w:val="hybridMultilevel"/>
    <w:tmpl w:val="AE685CB8"/>
    <w:lvl w:ilvl="0" w:tplc="6A522C1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DA3368"/>
    <w:multiLevelType w:val="hybridMultilevel"/>
    <w:tmpl w:val="65D86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2AE0152"/>
    <w:multiLevelType w:val="hybridMultilevel"/>
    <w:tmpl w:val="DC7C0F8E"/>
    <w:lvl w:ilvl="0" w:tplc="11EAA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66048EA"/>
    <w:multiLevelType w:val="hybridMultilevel"/>
    <w:tmpl w:val="452C32F2"/>
    <w:lvl w:ilvl="0" w:tplc="10225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2632B"/>
    <w:multiLevelType w:val="hybridMultilevel"/>
    <w:tmpl w:val="A1388578"/>
    <w:lvl w:ilvl="0" w:tplc="762C09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20E93"/>
    <w:multiLevelType w:val="hybridMultilevel"/>
    <w:tmpl w:val="4692C59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04CF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D4785"/>
    <w:multiLevelType w:val="hybridMultilevel"/>
    <w:tmpl w:val="F806A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31D82"/>
    <w:multiLevelType w:val="hybridMultilevel"/>
    <w:tmpl w:val="F6B4073A"/>
    <w:lvl w:ilvl="0" w:tplc="C062F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36B69"/>
    <w:multiLevelType w:val="hybridMultilevel"/>
    <w:tmpl w:val="E522E9FA"/>
    <w:lvl w:ilvl="0" w:tplc="D38E84A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178004D"/>
    <w:multiLevelType w:val="hybridMultilevel"/>
    <w:tmpl w:val="B5668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B448A8C">
      <w:start w:val="1"/>
      <w:numFmt w:val="decimal"/>
      <w:lvlText w:val="%2)"/>
      <w:lvlJc w:val="left"/>
      <w:pPr>
        <w:ind w:left="928" w:hanging="360"/>
      </w:pPr>
      <w:rPr>
        <w:b w:val="0"/>
      </w:rPr>
    </w:lvl>
    <w:lvl w:ilvl="2" w:tplc="07E437EC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31BAA"/>
    <w:multiLevelType w:val="multilevel"/>
    <w:tmpl w:val="055C0E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36427"/>
    <w:multiLevelType w:val="hybridMultilevel"/>
    <w:tmpl w:val="992CC1BA"/>
    <w:lvl w:ilvl="0" w:tplc="8AF8B5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 w15:restartNumberingAfterBreak="0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74F2"/>
    <w:multiLevelType w:val="multilevel"/>
    <w:tmpl w:val="7DB882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71821B7"/>
    <w:multiLevelType w:val="hybridMultilevel"/>
    <w:tmpl w:val="FDD0C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7CE114F6"/>
    <w:multiLevelType w:val="hybridMultilevel"/>
    <w:tmpl w:val="CC3EDB84"/>
    <w:lvl w:ilvl="0" w:tplc="E2BCFC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3" w15:restartNumberingAfterBreak="0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C3D22"/>
    <w:multiLevelType w:val="hybridMultilevel"/>
    <w:tmpl w:val="D77A11B6"/>
    <w:lvl w:ilvl="0" w:tplc="DCEE304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5"/>
  </w:num>
  <w:num w:numId="3">
    <w:abstractNumId w:val="26"/>
  </w:num>
  <w:num w:numId="4">
    <w:abstractNumId w:val="23"/>
  </w:num>
  <w:num w:numId="5">
    <w:abstractNumId w:val="12"/>
  </w:num>
  <w:num w:numId="6">
    <w:abstractNumId w:val="13"/>
  </w:num>
  <w:num w:numId="7">
    <w:abstractNumId w:val="40"/>
  </w:num>
  <w:num w:numId="8">
    <w:abstractNumId w:val="24"/>
  </w:num>
  <w:num w:numId="9">
    <w:abstractNumId w:val="19"/>
  </w:num>
  <w:num w:numId="10">
    <w:abstractNumId w:val="18"/>
  </w:num>
  <w:num w:numId="11">
    <w:abstractNumId w:val="8"/>
  </w:num>
  <w:num w:numId="12">
    <w:abstractNumId w:val="4"/>
  </w:num>
  <w:num w:numId="13">
    <w:abstractNumId w:val="34"/>
  </w:num>
  <w:num w:numId="14">
    <w:abstractNumId w:val="43"/>
  </w:num>
  <w:num w:numId="15">
    <w:abstractNumId w:val="28"/>
  </w:num>
  <w:num w:numId="16">
    <w:abstractNumId w:val="37"/>
  </w:num>
  <w:num w:numId="17">
    <w:abstractNumId w:val="7"/>
  </w:num>
  <w:num w:numId="18">
    <w:abstractNumId w:val="31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6"/>
  </w:num>
  <w:num w:numId="22">
    <w:abstractNumId w:val="25"/>
  </w:num>
  <w:num w:numId="23">
    <w:abstractNumId w:val="10"/>
  </w:num>
  <w:num w:numId="24">
    <w:abstractNumId w:val="22"/>
  </w:num>
  <w:num w:numId="25">
    <w:abstractNumId w:val="41"/>
  </w:num>
  <w:num w:numId="26">
    <w:abstractNumId w:val="20"/>
  </w:num>
  <w:num w:numId="27">
    <w:abstractNumId w:val="29"/>
  </w:num>
  <w:num w:numId="28">
    <w:abstractNumId w:val="30"/>
  </w:num>
  <w:num w:numId="29">
    <w:abstractNumId w:val="9"/>
  </w:num>
  <w:num w:numId="30">
    <w:abstractNumId w:val="0"/>
  </w:num>
  <w:num w:numId="31">
    <w:abstractNumId w:val="11"/>
  </w:num>
  <w:num w:numId="32">
    <w:abstractNumId w:val="16"/>
  </w:num>
  <w:num w:numId="33">
    <w:abstractNumId w:val="27"/>
  </w:num>
  <w:num w:numId="34">
    <w:abstractNumId w:val="21"/>
  </w:num>
  <w:num w:numId="35">
    <w:abstractNumId w:val="17"/>
  </w:num>
  <w:num w:numId="36">
    <w:abstractNumId w:val="39"/>
  </w:num>
  <w:num w:numId="37">
    <w:abstractNumId w:val="36"/>
  </w:num>
  <w:num w:numId="38">
    <w:abstractNumId w:val="33"/>
  </w:num>
  <w:num w:numId="39">
    <w:abstractNumId w:val="14"/>
  </w:num>
  <w:num w:numId="40">
    <w:abstractNumId w:val="3"/>
  </w:num>
  <w:num w:numId="41">
    <w:abstractNumId w:val="38"/>
  </w:num>
  <w:num w:numId="42">
    <w:abstractNumId w:val="1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</w:num>
  <w:num w:numId="45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02660"/>
    <w:rsid w:val="0002455C"/>
    <w:rsid w:val="00030587"/>
    <w:rsid w:val="00030DBC"/>
    <w:rsid w:val="00032E37"/>
    <w:rsid w:val="00034584"/>
    <w:rsid w:val="000555D0"/>
    <w:rsid w:val="00063CEA"/>
    <w:rsid w:val="00064EC7"/>
    <w:rsid w:val="00066EB0"/>
    <w:rsid w:val="00067117"/>
    <w:rsid w:val="000724AF"/>
    <w:rsid w:val="00080410"/>
    <w:rsid w:val="00080DA7"/>
    <w:rsid w:val="000854C0"/>
    <w:rsid w:val="00086857"/>
    <w:rsid w:val="00087D66"/>
    <w:rsid w:val="00091253"/>
    <w:rsid w:val="000A1E02"/>
    <w:rsid w:val="000A7F36"/>
    <w:rsid w:val="000B0BB3"/>
    <w:rsid w:val="000B3187"/>
    <w:rsid w:val="000C352E"/>
    <w:rsid w:val="000C5996"/>
    <w:rsid w:val="000D37C0"/>
    <w:rsid w:val="000D4F0F"/>
    <w:rsid w:val="000E1B2D"/>
    <w:rsid w:val="000E3085"/>
    <w:rsid w:val="000E511D"/>
    <w:rsid w:val="000E58D6"/>
    <w:rsid w:val="000F1FA6"/>
    <w:rsid w:val="000F5384"/>
    <w:rsid w:val="000F779D"/>
    <w:rsid w:val="001020F2"/>
    <w:rsid w:val="00120C4E"/>
    <w:rsid w:val="00121A33"/>
    <w:rsid w:val="00127C80"/>
    <w:rsid w:val="0013359C"/>
    <w:rsid w:val="001358C7"/>
    <w:rsid w:val="0014482C"/>
    <w:rsid w:val="001453D5"/>
    <w:rsid w:val="00151D23"/>
    <w:rsid w:val="00152DAD"/>
    <w:rsid w:val="00166EBB"/>
    <w:rsid w:val="001767CC"/>
    <w:rsid w:val="00177024"/>
    <w:rsid w:val="00181B41"/>
    <w:rsid w:val="001911B0"/>
    <w:rsid w:val="001B04F5"/>
    <w:rsid w:val="001B3A93"/>
    <w:rsid w:val="001B3F49"/>
    <w:rsid w:val="001B4929"/>
    <w:rsid w:val="001B6F6A"/>
    <w:rsid w:val="001C65A7"/>
    <w:rsid w:val="001D42CA"/>
    <w:rsid w:val="001D53F5"/>
    <w:rsid w:val="001D62F1"/>
    <w:rsid w:val="001D7F11"/>
    <w:rsid w:val="001E0517"/>
    <w:rsid w:val="001E4D82"/>
    <w:rsid w:val="001E674D"/>
    <w:rsid w:val="001F010F"/>
    <w:rsid w:val="00201331"/>
    <w:rsid w:val="00206E04"/>
    <w:rsid w:val="00207E7A"/>
    <w:rsid w:val="00230CE7"/>
    <w:rsid w:val="0023348F"/>
    <w:rsid w:val="002347AE"/>
    <w:rsid w:val="00236727"/>
    <w:rsid w:val="00241F4F"/>
    <w:rsid w:val="0025011B"/>
    <w:rsid w:val="00252518"/>
    <w:rsid w:val="00277D38"/>
    <w:rsid w:val="00281E81"/>
    <w:rsid w:val="00281F46"/>
    <w:rsid w:val="002838C7"/>
    <w:rsid w:val="00285ED9"/>
    <w:rsid w:val="002970F0"/>
    <w:rsid w:val="002A3028"/>
    <w:rsid w:val="002B1250"/>
    <w:rsid w:val="002B62A5"/>
    <w:rsid w:val="002C250B"/>
    <w:rsid w:val="002C2CDF"/>
    <w:rsid w:val="002C5C57"/>
    <w:rsid w:val="002C7EC7"/>
    <w:rsid w:val="002D1C25"/>
    <w:rsid w:val="002D251A"/>
    <w:rsid w:val="002D7910"/>
    <w:rsid w:val="002E0E0A"/>
    <w:rsid w:val="002E202D"/>
    <w:rsid w:val="002E2C0A"/>
    <w:rsid w:val="002E76D9"/>
    <w:rsid w:val="00322623"/>
    <w:rsid w:val="00322EE3"/>
    <w:rsid w:val="00331C66"/>
    <w:rsid w:val="003502A8"/>
    <w:rsid w:val="00361C31"/>
    <w:rsid w:val="00366418"/>
    <w:rsid w:val="0037426F"/>
    <w:rsid w:val="00376DE1"/>
    <w:rsid w:val="003830E6"/>
    <w:rsid w:val="0038660B"/>
    <w:rsid w:val="00387F58"/>
    <w:rsid w:val="003941AD"/>
    <w:rsid w:val="003A6AD2"/>
    <w:rsid w:val="003B257D"/>
    <w:rsid w:val="003B7837"/>
    <w:rsid w:val="003B7A3D"/>
    <w:rsid w:val="003C03AB"/>
    <w:rsid w:val="003C28EE"/>
    <w:rsid w:val="003C40E4"/>
    <w:rsid w:val="003C4B4E"/>
    <w:rsid w:val="003E1472"/>
    <w:rsid w:val="003F3D20"/>
    <w:rsid w:val="003F5EEF"/>
    <w:rsid w:val="00400A53"/>
    <w:rsid w:val="00406F45"/>
    <w:rsid w:val="004139D0"/>
    <w:rsid w:val="004151A0"/>
    <w:rsid w:val="00416A01"/>
    <w:rsid w:val="00420B68"/>
    <w:rsid w:val="0042738C"/>
    <w:rsid w:val="00443A94"/>
    <w:rsid w:val="00453FDD"/>
    <w:rsid w:val="00456B13"/>
    <w:rsid w:val="00457911"/>
    <w:rsid w:val="00464045"/>
    <w:rsid w:val="00470570"/>
    <w:rsid w:val="004807C1"/>
    <w:rsid w:val="00493478"/>
    <w:rsid w:val="00494FFF"/>
    <w:rsid w:val="00497106"/>
    <w:rsid w:val="004A0CB5"/>
    <w:rsid w:val="004A26AB"/>
    <w:rsid w:val="004A45FB"/>
    <w:rsid w:val="004B393E"/>
    <w:rsid w:val="004C0119"/>
    <w:rsid w:val="004C1EFA"/>
    <w:rsid w:val="004D6E18"/>
    <w:rsid w:val="004E62DF"/>
    <w:rsid w:val="00502200"/>
    <w:rsid w:val="00503BC4"/>
    <w:rsid w:val="00510728"/>
    <w:rsid w:val="00511CCA"/>
    <w:rsid w:val="0051577C"/>
    <w:rsid w:val="005211D9"/>
    <w:rsid w:val="00524387"/>
    <w:rsid w:val="00534EF0"/>
    <w:rsid w:val="00552A3B"/>
    <w:rsid w:val="0055508B"/>
    <w:rsid w:val="005616F2"/>
    <w:rsid w:val="00562B58"/>
    <w:rsid w:val="00575748"/>
    <w:rsid w:val="00577237"/>
    <w:rsid w:val="00591739"/>
    <w:rsid w:val="00593AD0"/>
    <w:rsid w:val="005A1079"/>
    <w:rsid w:val="005A5452"/>
    <w:rsid w:val="005A6BEE"/>
    <w:rsid w:val="005C19B4"/>
    <w:rsid w:val="005C796E"/>
    <w:rsid w:val="005D262F"/>
    <w:rsid w:val="005D6DF0"/>
    <w:rsid w:val="005E6FFA"/>
    <w:rsid w:val="005F03CF"/>
    <w:rsid w:val="005F1F2C"/>
    <w:rsid w:val="005F3896"/>
    <w:rsid w:val="005F4F26"/>
    <w:rsid w:val="00631449"/>
    <w:rsid w:val="00634522"/>
    <w:rsid w:val="00644AD2"/>
    <w:rsid w:val="00651DA7"/>
    <w:rsid w:val="0065561D"/>
    <w:rsid w:val="0065640D"/>
    <w:rsid w:val="00657BFF"/>
    <w:rsid w:val="00663B3A"/>
    <w:rsid w:val="0067255A"/>
    <w:rsid w:val="00674528"/>
    <w:rsid w:val="006746CA"/>
    <w:rsid w:val="00677487"/>
    <w:rsid w:val="00681FF3"/>
    <w:rsid w:val="00686F70"/>
    <w:rsid w:val="00691CFD"/>
    <w:rsid w:val="00693097"/>
    <w:rsid w:val="006A0A0D"/>
    <w:rsid w:val="006B0191"/>
    <w:rsid w:val="006B39E6"/>
    <w:rsid w:val="006B3CEB"/>
    <w:rsid w:val="006B5237"/>
    <w:rsid w:val="006B692E"/>
    <w:rsid w:val="006C0205"/>
    <w:rsid w:val="006E6561"/>
    <w:rsid w:val="006E69F4"/>
    <w:rsid w:val="006E7999"/>
    <w:rsid w:val="006F188F"/>
    <w:rsid w:val="006F551C"/>
    <w:rsid w:val="006F5F97"/>
    <w:rsid w:val="00703680"/>
    <w:rsid w:val="007075FD"/>
    <w:rsid w:val="007077BC"/>
    <w:rsid w:val="00710BC1"/>
    <w:rsid w:val="00731CBF"/>
    <w:rsid w:val="007332FA"/>
    <w:rsid w:val="0073577B"/>
    <w:rsid w:val="00740EB6"/>
    <w:rsid w:val="00742048"/>
    <w:rsid w:val="00743CD8"/>
    <w:rsid w:val="00753219"/>
    <w:rsid w:val="00754A38"/>
    <w:rsid w:val="007620DC"/>
    <w:rsid w:val="0076433F"/>
    <w:rsid w:val="00773BE1"/>
    <w:rsid w:val="00774946"/>
    <w:rsid w:val="007759C4"/>
    <w:rsid w:val="00776F77"/>
    <w:rsid w:val="007812FB"/>
    <w:rsid w:val="00787A84"/>
    <w:rsid w:val="00792C16"/>
    <w:rsid w:val="0079674E"/>
    <w:rsid w:val="00796915"/>
    <w:rsid w:val="007C0835"/>
    <w:rsid w:val="007C0B11"/>
    <w:rsid w:val="007C7C19"/>
    <w:rsid w:val="007E64EC"/>
    <w:rsid w:val="007F7F11"/>
    <w:rsid w:val="008046AF"/>
    <w:rsid w:val="00815127"/>
    <w:rsid w:val="00832218"/>
    <w:rsid w:val="00843C64"/>
    <w:rsid w:val="008503CB"/>
    <w:rsid w:val="00856782"/>
    <w:rsid w:val="00856DD1"/>
    <w:rsid w:val="00866FDD"/>
    <w:rsid w:val="00872959"/>
    <w:rsid w:val="008735D5"/>
    <w:rsid w:val="0087788A"/>
    <w:rsid w:val="00886700"/>
    <w:rsid w:val="0089576A"/>
    <w:rsid w:val="00895F7D"/>
    <w:rsid w:val="0089724D"/>
    <w:rsid w:val="008C1B75"/>
    <w:rsid w:val="008C5697"/>
    <w:rsid w:val="008C5F41"/>
    <w:rsid w:val="008C7DF7"/>
    <w:rsid w:val="008D4493"/>
    <w:rsid w:val="008D72D9"/>
    <w:rsid w:val="008E451C"/>
    <w:rsid w:val="008E4F85"/>
    <w:rsid w:val="008E57D6"/>
    <w:rsid w:val="008E6374"/>
    <w:rsid w:val="008F6075"/>
    <w:rsid w:val="0090076E"/>
    <w:rsid w:val="009119C6"/>
    <w:rsid w:val="0091765D"/>
    <w:rsid w:val="00920273"/>
    <w:rsid w:val="00945D8C"/>
    <w:rsid w:val="009559A2"/>
    <w:rsid w:val="009600B8"/>
    <w:rsid w:val="00960706"/>
    <w:rsid w:val="0096169D"/>
    <w:rsid w:val="009626A1"/>
    <w:rsid w:val="00963EB6"/>
    <w:rsid w:val="00977DEF"/>
    <w:rsid w:val="009810AF"/>
    <w:rsid w:val="00981E1F"/>
    <w:rsid w:val="00981ED3"/>
    <w:rsid w:val="00984149"/>
    <w:rsid w:val="00991609"/>
    <w:rsid w:val="00991CC1"/>
    <w:rsid w:val="009A6790"/>
    <w:rsid w:val="009A6ABD"/>
    <w:rsid w:val="009B1E59"/>
    <w:rsid w:val="009C149E"/>
    <w:rsid w:val="009C51C1"/>
    <w:rsid w:val="009C640F"/>
    <w:rsid w:val="009E5E1E"/>
    <w:rsid w:val="00A03820"/>
    <w:rsid w:val="00A131B5"/>
    <w:rsid w:val="00A22077"/>
    <w:rsid w:val="00A33214"/>
    <w:rsid w:val="00A34438"/>
    <w:rsid w:val="00A41424"/>
    <w:rsid w:val="00A551B7"/>
    <w:rsid w:val="00A628D3"/>
    <w:rsid w:val="00A67F5C"/>
    <w:rsid w:val="00A925EA"/>
    <w:rsid w:val="00AA2EE9"/>
    <w:rsid w:val="00AA7539"/>
    <w:rsid w:val="00AB5C72"/>
    <w:rsid w:val="00AC1579"/>
    <w:rsid w:val="00AC230E"/>
    <w:rsid w:val="00AD1E79"/>
    <w:rsid w:val="00AE6A04"/>
    <w:rsid w:val="00AF2CE0"/>
    <w:rsid w:val="00B00090"/>
    <w:rsid w:val="00B005B7"/>
    <w:rsid w:val="00B0180B"/>
    <w:rsid w:val="00B01816"/>
    <w:rsid w:val="00B03643"/>
    <w:rsid w:val="00B05D48"/>
    <w:rsid w:val="00B07A42"/>
    <w:rsid w:val="00B101B0"/>
    <w:rsid w:val="00B105C7"/>
    <w:rsid w:val="00B20595"/>
    <w:rsid w:val="00B22170"/>
    <w:rsid w:val="00B24C75"/>
    <w:rsid w:val="00B44BC4"/>
    <w:rsid w:val="00B45476"/>
    <w:rsid w:val="00B5042D"/>
    <w:rsid w:val="00B506E1"/>
    <w:rsid w:val="00B52D8B"/>
    <w:rsid w:val="00B558F9"/>
    <w:rsid w:val="00B600B6"/>
    <w:rsid w:val="00B65C3A"/>
    <w:rsid w:val="00B67CAC"/>
    <w:rsid w:val="00B76F79"/>
    <w:rsid w:val="00B77909"/>
    <w:rsid w:val="00B804BF"/>
    <w:rsid w:val="00B84699"/>
    <w:rsid w:val="00B902CD"/>
    <w:rsid w:val="00B94E92"/>
    <w:rsid w:val="00B97801"/>
    <w:rsid w:val="00BB7292"/>
    <w:rsid w:val="00BC4A13"/>
    <w:rsid w:val="00BC585A"/>
    <w:rsid w:val="00BC639A"/>
    <w:rsid w:val="00BC6480"/>
    <w:rsid w:val="00BC7C46"/>
    <w:rsid w:val="00BD0A9C"/>
    <w:rsid w:val="00BE0E66"/>
    <w:rsid w:val="00BE78AC"/>
    <w:rsid w:val="00BF1589"/>
    <w:rsid w:val="00BF43D3"/>
    <w:rsid w:val="00BF46E1"/>
    <w:rsid w:val="00C008CC"/>
    <w:rsid w:val="00C019B3"/>
    <w:rsid w:val="00C10DC2"/>
    <w:rsid w:val="00C166F8"/>
    <w:rsid w:val="00C1768D"/>
    <w:rsid w:val="00C264D6"/>
    <w:rsid w:val="00C330A2"/>
    <w:rsid w:val="00C33A1B"/>
    <w:rsid w:val="00C40625"/>
    <w:rsid w:val="00C443FC"/>
    <w:rsid w:val="00C532AD"/>
    <w:rsid w:val="00C56609"/>
    <w:rsid w:val="00C61E5B"/>
    <w:rsid w:val="00C6750A"/>
    <w:rsid w:val="00C71CCD"/>
    <w:rsid w:val="00C745D5"/>
    <w:rsid w:val="00C7485F"/>
    <w:rsid w:val="00C81130"/>
    <w:rsid w:val="00C969F9"/>
    <w:rsid w:val="00CB180F"/>
    <w:rsid w:val="00CD30DF"/>
    <w:rsid w:val="00CD407E"/>
    <w:rsid w:val="00CD6C57"/>
    <w:rsid w:val="00CE7880"/>
    <w:rsid w:val="00CF50D0"/>
    <w:rsid w:val="00CF6177"/>
    <w:rsid w:val="00D015E5"/>
    <w:rsid w:val="00D0286D"/>
    <w:rsid w:val="00D03E23"/>
    <w:rsid w:val="00D077E0"/>
    <w:rsid w:val="00D11288"/>
    <w:rsid w:val="00D1477A"/>
    <w:rsid w:val="00D16741"/>
    <w:rsid w:val="00D22E4C"/>
    <w:rsid w:val="00D363E0"/>
    <w:rsid w:val="00D37CBE"/>
    <w:rsid w:val="00D51EF1"/>
    <w:rsid w:val="00D5247B"/>
    <w:rsid w:val="00D55B15"/>
    <w:rsid w:val="00D60E84"/>
    <w:rsid w:val="00D6491C"/>
    <w:rsid w:val="00D66D2C"/>
    <w:rsid w:val="00D70960"/>
    <w:rsid w:val="00D72A55"/>
    <w:rsid w:val="00D80425"/>
    <w:rsid w:val="00D83C72"/>
    <w:rsid w:val="00D84983"/>
    <w:rsid w:val="00D86216"/>
    <w:rsid w:val="00D86825"/>
    <w:rsid w:val="00D91476"/>
    <w:rsid w:val="00DA4C2F"/>
    <w:rsid w:val="00DA67B0"/>
    <w:rsid w:val="00DB7593"/>
    <w:rsid w:val="00DB7798"/>
    <w:rsid w:val="00DB7B8C"/>
    <w:rsid w:val="00DC1385"/>
    <w:rsid w:val="00DC39F6"/>
    <w:rsid w:val="00DD667C"/>
    <w:rsid w:val="00DD76C6"/>
    <w:rsid w:val="00DD7EDA"/>
    <w:rsid w:val="00DE2E19"/>
    <w:rsid w:val="00DF05F6"/>
    <w:rsid w:val="00DF13C8"/>
    <w:rsid w:val="00DF1935"/>
    <w:rsid w:val="00DF7974"/>
    <w:rsid w:val="00E0029D"/>
    <w:rsid w:val="00E032FB"/>
    <w:rsid w:val="00E0762C"/>
    <w:rsid w:val="00E42E12"/>
    <w:rsid w:val="00E467DA"/>
    <w:rsid w:val="00E51D0C"/>
    <w:rsid w:val="00E80FC6"/>
    <w:rsid w:val="00E8224E"/>
    <w:rsid w:val="00E87450"/>
    <w:rsid w:val="00EA2C02"/>
    <w:rsid w:val="00ED2169"/>
    <w:rsid w:val="00ED2EFD"/>
    <w:rsid w:val="00ED58A1"/>
    <w:rsid w:val="00EE5956"/>
    <w:rsid w:val="00EF035A"/>
    <w:rsid w:val="00EF59E6"/>
    <w:rsid w:val="00F019EC"/>
    <w:rsid w:val="00F14E8C"/>
    <w:rsid w:val="00F1724D"/>
    <w:rsid w:val="00F17A85"/>
    <w:rsid w:val="00F24BDF"/>
    <w:rsid w:val="00F27DC2"/>
    <w:rsid w:val="00F30140"/>
    <w:rsid w:val="00F3050F"/>
    <w:rsid w:val="00F36E94"/>
    <w:rsid w:val="00F378C1"/>
    <w:rsid w:val="00F44B9D"/>
    <w:rsid w:val="00F53360"/>
    <w:rsid w:val="00F57EF4"/>
    <w:rsid w:val="00F6646F"/>
    <w:rsid w:val="00F750D6"/>
    <w:rsid w:val="00F75490"/>
    <w:rsid w:val="00F84F01"/>
    <w:rsid w:val="00F87B22"/>
    <w:rsid w:val="00F9457E"/>
    <w:rsid w:val="00FA0664"/>
    <w:rsid w:val="00FA41B6"/>
    <w:rsid w:val="00FA5195"/>
    <w:rsid w:val="00FC1B41"/>
    <w:rsid w:val="00FD32D7"/>
    <w:rsid w:val="00FD4372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BD848"/>
  <w15:docId w15:val="{5E6FF062-BFA0-4676-A792-317E4B6D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224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qFormat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customStyle="1" w:styleId="Tekstpodstawowy23">
    <w:name w:val="Tekst podstawowy 23"/>
    <w:basedOn w:val="Normalny"/>
    <w:rsid w:val="00C1768D"/>
    <w:pPr>
      <w:spacing w:line="360" w:lineRule="auto"/>
      <w:ind w:left="360" w:hanging="360"/>
    </w:pPr>
    <w:rPr>
      <w:rFonts w:ascii="Century Gothic" w:hAnsi="Century Gothic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43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43FC"/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://www.opol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ole.engo.org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Karolina.Balcer@um.opol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w.umo.lokalna/UrzadMiastaOpola/document/22885/Zarz%C4%85dzenie-OR-I_120_1_85_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E953D-64EE-4A7B-AD6D-D3047FD3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2727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Karolina Balcer</cp:lastModifiedBy>
  <cp:revision>6</cp:revision>
  <cp:lastPrinted>2025-06-02T08:57:00Z</cp:lastPrinted>
  <dcterms:created xsi:type="dcterms:W3CDTF">2025-06-02T06:47:00Z</dcterms:created>
  <dcterms:modified xsi:type="dcterms:W3CDTF">2025-06-16T06:57:00Z</dcterms:modified>
</cp:coreProperties>
</file>