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88" w:rsidRPr="00685829" w:rsidRDefault="00250D88" w:rsidP="00F726B4">
      <w:pPr>
        <w:pStyle w:val="NormalnyWeb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685829">
        <w:rPr>
          <w:rStyle w:val="Pogrubienie"/>
          <w:sz w:val="22"/>
          <w:szCs w:val="22"/>
        </w:rPr>
        <w:t>ZARZĄDZENIE NR OR-</w:t>
      </w:r>
      <w:proofErr w:type="spellStart"/>
      <w:r w:rsidRPr="00685829">
        <w:rPr>
          <w:rStyle w:val="Pogrubienie"/>
          <w:sz w:val="22"/>
          <w:szCs w:val="22"/>
        </w:rPr>
        <w:t>I.0050</w:t>
      </w:r>
      <w:proofErr w:type="spellEnd"/>
      <w:r w:rsidR="00386121" w:rsidRPr="00386121">
        <w:rPr>
          <w:rStyle w:val="Pogrubienie"/>
          <w:sz w:val="22"/>
          <w:szCs w:val="22"/>
        </w:rPr>
        <w:t>………</w:t>
      </w:r>
      <w:r w:rsidR="003727D1" w:rsidRPr="00386121">
        <w:rPr>
          <w:rStyle w:val="Pogrubienie"/>
          <w:sz w:val="22"/>
          <w:szCs w:val="22"/>
        </w:rPr>
        <w:t>.</w:t>
      </w:r>
      <w:r w:rsidRPr="00386121">
        <w:rPr>
          <w:rStyle w:val="Pogrubienie"/>
          <w:sz w:val="22"/>
          <w:szCs w:val="22"/>
        </w:rPr>
        <w:t>20</w:t>
      </w:r>
      <w:r w:rsidR="00386121" w:rsidRPr="00386121">
        <w:rPr>
          <w:rStyle w:val="Pogrubienie"/>
          <w:sz w:val="22"/>
          <w:szCs w:val="22"/>
        </w:rPr>
        <w:t>24</w:t>
      </w:r>
      <w:r w:rsidRPr="00685829">
        <w:rPr>
          <w:b/>
          <w:bCs/>
          <w:sz w:val="22"/>
          <w:szCs w:val="22"/>
        </w:rPr>
        <w:br/>
      </w:r>
      <w:r w:rsidRPr="00685829">
        <w:rPr>
          <w:rStyle w:val="Pogrubienie"/>
          <w:sz w:val="22"/>
          <w:szCs w:val="22"/>
        </w:rPr>
        <w:t>PREZYDENTA MIASTA OPOLA</w:t>
      </w:r>
      <w:r w:rsidRPr="00685829">
        <w:rPr>
          <w:b/>
          <w:bCs/>
          <w:sz w:val="22"/>
          <w:szCs w:val="22"/>
        </w:rPr>
        <w:br/>
      </w:r>
      <w:r w:rsidR="00452DAB" w:rsidRPr="00685829">
        <w:rPr>
          <w:rStyle w:val="Pogrubienie"/>
          <w:sz w:val="22"/>
          <w:szCs w:val="22"/>
        </w:rPr>
        <w:t xml:space="preserve">z </w:t>
      </w:r>
      <w:proofErr w:type="gramStart"/>
      <w:r w:rsidR="00452DAB" w:rsidRPr="00685829">
        <w:rPr>
          <w:rStyle w:val="Pogrubienie"/>
          <w:sz w:val="22"/>
          <w:szCs w:val="22"/>
        </w:rPr>
        <w:t xml:space="preserve">dnia </w:t>
      </w:r>
      <w:r w:rsidR="00386121">
        <w:rPr>
          <w:rStyle w:val="Pogrubienie"/>
          <w:color w:val="FF0000"/>
          <w:sz w:val="22"/>
          <w:szCs w:val="22"/>
        </w:rPr>
        <w:t xml:space="preserve">                 </w:t>
      </w:r>
      <w:r w:rsidR="003F486C" w:rsidRPr="00386121">
        <w:rPr>
          <w:rStyle w:val="Pogrubienie"/>
          <w:sz w:val="22"/>
          <w:szCs w:val="22"/>
        </w:rPr>
        <w:t>2</w:t>
      </w:r>
      <w:r w:rsidRPr="00386121">
        <w:rPr>
          <w:rStyle w:val="Pogrubienie"/>
          <w:sz w:val="22"/>
          <w:szCs w:val="22"/>
        </w:rPr>
        <w:t>0</w:t>
      </w:r>
      <w:r w:rsidR="00386121" w:rsidRPr="00386121">
        <w:rPr>
          <w:rStyle w:val="Pogrubienie"/>
          <w:sz w:val="22"/>
          <w:szCs w:val="22"/>
        </w:rPr>
        <w:t>24</w:t>
      </w:r>
      <w:r w:rsidRPr="00386121">
        <w:rPr>
          <w:rStyle w:val="Pogrubienie"/>
          <w:sz w:val="22"/>
          <w:szCs w:val="22"/>
        </w:rPr>
        <w:t xml:space="preserve"> r</w:t>
      </w:r>
      <w:proofErr w:type="gramEnd"/>
      <w:r w:rsidRPr="00386121">
        <w:rPr>
          <w:rStyle w:val="Pogrubienie"/>
          <w:sz w:val="22"/>
          <w:szCs w:val="22"/>
        </w:rPr>
        <w:t>.</w:t>
      </w:r>
    </w:p>
    <w:p w:rsidR="00F726B4" w:rsidRPr="00685829" w:rsidRDefault="00F726B4" w:rsidP="00F726B4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</w:p>
    <w:p w:rsidR="00250D88" w:rsidRPr="00685829" w:rsidRDefault="00250D88" w:rsidP="00F726B4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2"/>
        </w:rPr>
      </w:pPr>
      <w:proofErr w:type="gramStart"/>
      <w:r w:rsidRPr="00685829">
        <w:rPr>
          <w:rStyle w:val="Pogrubienie"/>
          <w:sz w:val="22"/>
          <w:szCs w:val="22"/>
        </w:rPr>
        <w:t>w</w:t>
      </w:r>
      <w:proofErr w:type="gramEnd"/>
      <w:r w:rsidRPr="00685829">
        <w:rPr>
          <w:rStyle w:val="Pogrubienie"/>
          <w:sz w:val="22"/>
          <w:szCs w:val="22"/>
        </w:rPr>
        <w:t xml:space="preserve"> sprawie </w:t>
      </w:r>
      <w:r w:rsidR="005A16C6" w:rsidRPr="00685829">
        <w:rPr>
          <w:rStyle w:val="Pogrubienie"/>
          <w:sz w:val="22"/>
          <w:szCs w:val="22"/>
        </w:rPr>
        <w:t xml:space="preserve">ustalenia </w:t>
      </w:r>
      <w:r w:rsidR="00BF1D68" w:rsidRPr="00685829">
        <w:rPr>
          <w:rStyle w:val="Pogrubienie"/>
          <w:sz w:val="22"/>
          <w:szCs w:val="22"/>
        </w:rPr>
        <w:t xml:space="preserve">minimalnych i maksymalnych kwot przeznaczonych na Projekt w danej kategorii oraz wysokości i podziału środków </w:t>
      </w:r>
      <w:r w:rsidR="005A16C6" w:rsidRPr="00685829">
        <w:rPr>
          <w:rStyle w:val="Pogrubienie"/>
          <w:sz w:val="22"/>
          <w:szCs w:val="22"/>
        </w:rPr>
        <w:t>na realizację Budżetu</w:t>
      </w:r>
      <w:r w:rsidRPr="00685829">
        <w:rPr>
          <w:rStyle w:val="Pogrubienie"/>
          <w:sz w:val="22"/>
          <w:szCs w:val="22"/>
        </w:rPr>
        <w:t xml:space="preserve"> Obywatelskiego Miasta Opola</w:t>
      </w:r>
      <w:r w:rsidR="00F14DB9" w:rsidRPr="00685829">
        <w:rPr>
          <w:rStyle w:val="Pogrubienie"/>
          <w:sz w:val="22"/>
          <w:szCs w:val="22"/>
        </w:rPr>
        <w:t xml:space="preserve"> </w:t>
      </w:r>
      <w:r w:rsidR="00561B2B" w:rsidRPr="00685829">
        <w:rPr>
          <w:rStyle w:val="Pogrubienie"/>
          <w:sz w:val="22"/>
          <w:szCs w:val="22"/>
        </w:rPr>
        <w:t>w</w:t>
      </w:r>
      <w:r w:rsidR="00F14DB9" w:rsidRPr="00685829">
        <w:rPr>
          <w:rStyle w:val="Pogrubienie"/>
          <w:sz w:val="22"/>
          <w:szCs w:val="22"/>
        </w:rPr>
        <w:t xml:space="preserve"> 202</w:t>
      </w:r>
      <w:r w:rsidR="00685829">
        <w:rPr>
          <w:rStyle w:val="Pogrubienie"/>
          <w:sz w:val="22"/>
          <w:szCs w:val="22"/>
        </w:rPr>
        <w:t>5</w:t>
      </w:r>
      <w:r w:rsidR="00F14DB9" w:rsidRPr="00685829">
        <w:rPr>
          <w:rStyle w:val="Pogrubienie"/>
          <w:sz w:val="22"/>
          <w:szCs w:val="22"/>
        </w:rPr>
        <w:t xml:space="preserve"> r.</w:t>
      </w:r>
    </w:p>
    <w:p w:rsidR="00250D88" w:rsidRPr="00685829" w:rsidRDefault="00250D88" w:rsidP="00F726B4">
      <w:pPr>
        <w:pStyle w:val="Normalny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B409DF" w:rsidRPr="00685829" w:rsidRDefault="00253881" w:rsidP="00B409DF">
      <w:pPr>
        <w:pStyle w:val="NormalnyWeb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685829">
        <w:rPr>
          <w:sz w:val="22"/>
          <w:szCs w:val="22"/>
        </w:rPr>
        <w:t>Na podstawie § 19</w:t>
      </w:r>
      <w:r w:rsidR="003F486C" w:rsidRPr="00685829">
        <w:rPr>
          <w:sz w:val="22"/>
          <w:szCs w:val="22"/>
        </w:rPr>
        <w:t xml:space="preserve"> pkt 2</w:t>
      </w:r>
      <w:r w:rsidR="00207CB4" w:rsidRPr="00685829">
        <w:rPr>
          <w:sz w:val="22"/>
          <w:szCs w:val="22"/>
        </w:rPr>
        <w:t xml:space="preserve"> i 3</w:t>
      </w:r>
      <w:r w:rsidR="003F486C" w:rsidRPr="00685829">
        <w:rPr>
          <w:sz w:val="22"/>
          <w:szCs w:val="22"/>
        </w:rPr>
        <w:t xml:space="preserve"> </w:t>
      </w:r>
      <w:r w:rsidR="00F726B4" w:rsidRPr="00685829">
        <w:rPr>
          <w:sz w:val="22"/>
          <w:szCs w:val="22"/>
        </w:rPr>
        <w:t xml:space="preserve">Zasad przygotowania i realizacji budżetu obywatelskiego w Opolu stanowiących załącznik do uchwały nr VI/110/19 Rady Miasta Opola z dnia 28 lutego 2019 r. </w:t>
      </w:r>
      <w:r w:rsidR="00F726B4" w:rsidRPr="00685829">
        <w:rPr>
          <w:i/>
          <w:sz w:val="22"/>
          <w:szCs w:val="22"/>
        </w:rPr>
        <w:t>w sprawie określenia zasad przygotowania i realizacji budżetu obywatelskiego w Opolu</w:t>
      </w:r>
      <w:r w:rsidR="00537AB8" w:rsidRPr="00685829">
        <w:rPr>
          <w:sz w:val="22"/>
          <w:szCs w:val="22"/>
        </w:rPr>
        <w:t xml:space="preserve"> </w:t>
      </w:r>
      <w:r w:rsidR="00F726B4" w:rsidRPr="00685829">
        <w:rPr>
          <w:sz w:val="22"/>
          <w:szCs w:val="22"/>
        </w:rPr>
        <w:t>zmienionej</w:t>
      </w:r>
      <w:r w:rsidR="003D490F" w:rsidRPr="00685829">
        <w:rPr>
          <w:sz w:val="22"/>
          <w:szCs w:val="22"/>
        </w:rPr>
        <w:t xml:space="preserve"> uchwałą nr XXXIX/777/21 Rady Miasta Opola z dnia 29 kwietnia 2021</w:t>
      </w:r>
      <w:r w:rsidR="00F726B4" w:rsidRPr="00685829">
        <w:rPr>
          <w:sz w:val="22"/>
          <w:szCs w:val="22"/>
        </w:rPr>
        <w:t xml:space="preserve"> r. zmieniającą uchwałę w sprawie określenia zasad przygotowania i realizacji budżetu obywatelskiego w</w:t>
      </w:r>
      <w:r w:rsidR="003D490F" w:rsidRPr="00685829">
        <w:rPr>
          <w:sz w:val="22"/>
          <w:szCs w:val="22"/>
        </w:rPr>
        <w:t xml:space="preserve"> Opolu (Dz. Urz. Woj. Op. </w:t>
      </w:r>
      <w:r w:rsidR="00B409DF" w:rsidRPr="00685829">
        <w:rPr>
          <w:sz w:val="22"/>
          <w:szCs w:val="22"/>
        </w:rPr>
        <w:t>z 2020 r. poz. 2449,</w:t>
      </w:r>
      <w:r w:rsidR="003D490F" w:rsidRPr="00685829">
        <w:rPr>
          <w:sz w:val="22"/>
          <w:szCs w:val="22"/>
        </w:rPr>
        <w:t xml:space="preserve"> </w:t>
      </w:r>
      <w:r w:rsidR="00B409DF" w:rsidRPr="00685829">
        <w:rPr>
          <w:sz w:val="22"/>
          <w:szCs w:val="22"/>
        </w:rPr>
        <w:t xml:space="preserve">z </w:t>
      </w:r>
      <w:r w:rsidR="003D490F" w:rsidRPr="00685829">
        <w:rPr>
          <w:sz w:val="22"/>
          <w:szCs w:val="22"/>
        </w:rPr>
        <w:t>2021 r. poz. 1274</w:t>
      </w:r>
      <w:r w:rsidR="00F726B4" w:rsidRPr="00685829">
        <w:rPr>
          <w:sz w:val="22"/>
          <w:szCs w:val="22"/>
        </w:rPr>
        <w:t>), zarządza się, co następuje:</w:t>
      </w:r>
    </w:p>
    <w:p w:rsidR="00B409DF" w:rsidRPr="00685829" w:rsidRDefault="00B409DF" w:rsidP="00B409DF">
      <w:pPr>
        <w:pStyle w:val="NormalnyWeb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</w:p>
    <w:p w:rsidR="00472E83" w:rsidRPr="000F435F" w:rsidRDefault="008B4F6B" w:rsidP="00F726B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§ </w:t>
      </w:r>
      <w:r w:rsidR="00250D88" w:rsidRPr="000F435F">
        <w:rPr>
          <w:rFonts w:ascii="Times New Roman" w:hAnsi="Times New Roman" w:cs="Times New Roman"/>
        </w:rPr>
        <w:t>1</w:t>
      </w:r>
      <w:r w:rsidR="00851D81" w:rsidRPr="000F435F">
        <w:rPr>
          <w:rFonts w:ascii="Times New Roman" w:hAnsi="Times New Roman" w:cs="Times New Roman"/>
        </w:rPr>
        <w:t xml:space="preserve">. </w:t>
      </w:r>
      <w:r w:rsidR="002422BE" w:rsidRPr="000F435F">
        <w:rPr>
          <w:rFonts w:ascii="Times New Roman" w:hAnsi="Times New Roman" w:cs="Times New Roman"/>
        </w:rPr>
        <w:t xml:space="preserve">Ustala się </w:t>
      </w:r>
      <w:r w:rsidR="000630C4" w:rsidRPr="000F435F">
        <w:rPr>
          <w:rFonts w:ascii="Times New Roman" w:hAnsi="Times New Roman" w:cs="Times New Roman"/>
        </w:rPr>
        <w:t xml:space="preserve">wysokość środków na </w:t>
      </w:r>
      <w:r w:rsidR="002422BE" w:rsidRPr="000F435F">
        <w:rPr>
          <w:rFonts w:ascii="Times New Roman" w:hAnsi="Times New Roman" w:cs="Times New Roman"/>
        </w:rPr>
        <w:t>Budżet</w:t>
      </w:r>
      <w:r w:rsidR="000630C4" w:rsidRPr="000F435F">
        <w:rPr>
          <w:rFonts w:ascii="Times New Roman" w:hAnsi="Times New Roman" w:cs="Times New Roman"/>
        </w:rPr>
        <w:t xml:space="preserve"> </w:t>
      </w:r>
      <w:r w:rsidR="002422BE" w:rsidRPr="000F435F">
        <w:rPr>
          <w:rFonts w:ascii="Times New Roman" w:hAnsi="Times New Roman" w:cs="Times New Roman"/>
        </w:rPr>
        <w:t>Obywatelski</w:t>
      </w:r>
      <w:r w:rsidR="000630C4" w:rsidRPr="000F435F">
        <w:rPr>
          <w:rFonts w:ascii="Times New Roman" w:hAnsi="Times New Roman" w:cs="Times New Roman"/>
        </w:rPr>
        <w:t xml:space="preserve"> </w:t>
      </w:r>
      <w:r w:rsidR="002422BE" w:rsidRPr="000F435F">
        <w:rPr>
          <w:rFonts w:ascii="Times New Roman" w:hAnsi="Times New Roman" w:cs="Times New Roman"/>
        </w:rPr>
        <w:t xml:space="preserve">Miasta Opola </w:t>
      </w:r>
      <w:r w:rsidR="00561B2B" w:rsidRPr="000F435F">
        <w:rPr>
          <w:rFonts w:ascii="Times New Roman" w:hAnsi="Times New Roman" w:cs="Times New Roman"/>
        </w:rPr>
        <w:t>w</w:t>
      </w:r>
      <w:r w:rsidR="002422BE" w:rsidRPr="000F435F">
        <w:rPr>
          <w:rFonts w:ascii="Times New Roman" w:hAnsi="Times New Roman" w:cs="Times New Roman"/>
        </w:rPr>
        <w:t xml:space="preserve"> 20</w:t>
      </w:r>
      <w:r w:rsidR="00F14DB9" w:rsidRPr="000F435F">
        <w:rPr>
          <w:rFonts w:ascii="Times New Roman" w:hAnsi="Times New Roman" w:cs="Times New Roman"/>
        </w:rPr>
        <w:t>2</w:t>
      </w:r>
      <w:r w:rsidR="00685829" w:rsidRPr="000F435F">
        <w:rPr>
          <w:rFonts w:ascii="Times New Roman" w:hAnsi="Times New Roman" w:cs="Times New Roman"/>
        </w:rPr>
        <w:t>5</w:t>
      </w:r>
      <w:r w:rsidR="00472E83" w:rsidRPr="000F435F">
        <w:rPr>
          <w:rFonts w:ascii="Times New Roman" w:hAnsi="Times New Roman" w:cs="Times New Roman"/>
        </w:rPr>
        <w:t xml:space="preserve"> r</w:t>
      </w:r>
      <w:r w:rsidR="00FA5C54" w:rsidRPr="000F435F">
        <w:rPr>
          <w:rFonts w:ascii="Times New Roman" w:hAnsi="Times New Roman" w:cs="Times New Roman"/>
        </w:rPr>
        <w:t>.</w:t>
      </w:r>
      <w:r w:rsidR="003F486C" w:rsidRPr="000F435F">
        <w:rPr>
          <w:rFonts w:ascii="Times New Roman" w:hAnsi="Times New Roman" w:cs="Times New Roman"/>
        </w:rPr>
        <w:t xml:space="preserve"> </w:t>
      </w:r>
      <w:r w:rsidR="00472E83" w:rsidRPr="000F435F">
        <w:rPr>
          <w:rFonts w:ascii="Times New Roman" w:hAnsi="Times New Roman" w:cs="Times New Roman"/>
        </w:rPr>
        <w:t>w</w:t>
      </w:r>
      <w:r w:rsidR="00FA5C54" w:rsidRPr="000F435F">
        <w:rPr>
          <w:rFonts w:ascii="Times New Roman" w:hAnsi="Times New Roman" w:cs="Times New Roman"/>
        </w:rPr>
        <w:t> </w:t>
      </w:r>
      <w:proofErr w:type="gramStart"/>
      <w:r w:rsidR="000630C4" w:rsidRPr="000F435F">
        <w:rPr>
          <w:rFonts w:ascii="Times New Roman" w:hAnsi="Times New Roman" w:cs="Times New Roman"/>
        </w:rPr>
        <w:t>kwocie</w:t>
      </w:r>
      <w:r w:rsidR="00472E83" w:rsidRPr="000F435F">
        <w:rPr>
          <w:rFonts w:ascii="Times New Roman" w:hAnsi="Times New Roman" w:cs="Times New Roman"/>
        </w:rPr>
        <w:t xml:space="preserve">  </w:t>
      </w:r>
      <w:r w:rsidR="003F3FE5" w:rsidRPr="000F435F">
        <w:rPr>
          <w:rFonts w:ascii="Times New Roman" w:hAnsi="Times New Roman" w:cs="Times New Roman"/>
        </w:rPr>
        <w:t>7</w:t>
      </w:r>
      <w:r w:rsidR="003F486C" w:rsidRPr="000F435F">
        <w:rPr>
          <w:rFonts w:ascii="Times New Roman" w:hAnsi="Times New Roman" w:cs="Times New Roman"/>
        </w:rPr>
        <w:t> </w:t>
      </w:r>
      <w:r w:rsidR="003F3FE5" w:rsidRPr="000F435F">
        <w:rPr>
          <w:rFonts w:ascii="Times New Roman" w:hAnsi="Times New Roman" w:cs="Times New Roman"/>
        </w:rPr>
        <w:t>3</w:t>
      </w:r>
      <w:r w:rsidR="000F6A14" w:rsidRPr="000F435F">
        <w:rPr>
          <w:rFonts w:ascii="Times New Roman" w:hAnsi="Times New Roman" w:cs="Times New Roman"/>
        </w:rPr>
        <w:t>0</w:t>
      </w:r>
      <w:r w:rsidR="00BA12E1" w:rsidRPr="000F435F">
        <w:rPr>
          <w:rFonts w:ascii="Times New Roman" w:hAnsi="Times New Roman" w:cs="Times New Roman"/>
        </w:rPr>
        <w:t>0 000 zł</w:t>
      </w:r>
      <w:proofErr w:type="gramEnd"/>
      <w:r w:rsidR="000630C4" w:rsidRPr="000F435F">
        <w:rPr>
          <w:rFonts w:ascii="Times New Roman" w:hAnsi="Times New Roman" w:cs="Times New Roman"/>
        </w:rPr>
        <w:t>,</w:t>
      </w:r>
      <w:r w:rsidR="002422BE" w:rsidRPr="000F435F">
        <w:rPr>
          <w:rFonts w:ascii="Times New Roman" w:hAnsi="Times New Roman" w:cs="Times New Roman"/>
        </w:rPr>
        <w:t xml:space="preserve"> z podziałem na:</w:t>
      </w:r>
    </w:p>
    <w:p w:rsidR="0043723C" w:rsidRPr="000F435F" w:rsidRDefault="0043723C" w:rsidP="00F726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C256D" w:rsidRPr="000F435F" w:rsidRDefault="000630C4" w:rsidP="00F726B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0F435F">
        <w:rPr>
          <w:sz w:val="22"/>
          <w:szCs w:val="22"/>
        </w:rPr>
        <w:t>p</w:t>
      </w:r>
      <w:r w:rsidR="004662CF" w:rsidRPr="000F435F">
        <w:rPr>
          <w:sz w:val="22"/>
          <w:szCs w:val="22"/>
        </w:rPr>
        <w:t>r</w:t>
      </w:r>
      <w:r w:rsidR="00BC256D" w:rsidRPr="000F435F">
        <w:rPr>
          <w:sz w:val="22"/>
          <w:szCs w:val="22"/>
        </w:rPr>
        <w:t>ojekty</w:t>
      </w:r>
      <w:proofErr w:type="gramEnd"/>
      <w:r w:rsidR="00BC256D" w:rsidRPr="000F435F">
        <w:rPr>
          <w:sz w:val="22"/>
          <w:szCs w:val="22"/>
        </w:rPr>
        <w:t xml:space="preserve"> </w:t>
      </w:r>
      <w:proofErr w:type="spellStart"/>
      <w:r w:rsidR="00472E83" w:rsidRPr="000F435F">
        <w:rPr>
          <w:sz w:val="22"/>
          <w:szCs w:val="22"/>
        </w:rPr>
        <w:t>ogólnomiejskie</w:t>
      </w:r>
      <w:proofErr w:type="spellEnd"/>
      <w:r w:rsidR="00472E83" w:rsidRPr="000F435F">
        <w:rPr>
          <w:sz w:val="22"/>
          <w:szCs w:val="22"/>
        </w:rPr>
        <w:t xml:space="preserve"> </w:t>
      </w:r>
      <w:r w:rsidR="003F486C" w:rsidRPr="000F435F">
        <w:rPr>
          <w:sz w:val="22"/>
          <w:szCs w:val="22"/>
        </w:rPr>
        <w:t>–</w:t>
      </w:r>
      <w:r w:rsidR="00472E83" w:rsidRPr="000F435F">
        <w:rPr>
          <w:sz w:val="22"/>
          <w:szCs w:val="22"/>
        </w:rPr>
        <w:t xml:space="preserve"> </w:t>
      </w:r>
      <w:r w:rsidR="003F3FE5" w:rsidRPr="000F435F">
        <w:rPr>
          <w:sz w:val="22"/>
          <w:szCs w:val="22"/>
        </w:rPr>
        <w:t>1 5</w:t>
      </w:r>
      <w:r w:rsidR="00472E83" w:rsidRPr="000F435F">
        <w:rPr>
          <w:sz w:val="22"/>
          <w:szCs w:val="22"/>
        </w:rPr>
        <w:t>00 000</w:t>
      </w:r>
      <w:r w:rsidR="00A57107" w:rsidRPr="000F435F">
        <w:rPr>
          <w:sz w:val="22"/>
          <w:szCs w:val="22"/>
        </w:rPr>
        <w:t xml:space="preserve"> zł;</w:t>
      </w:r>
      <w:r w:rsidR="002422BE" w:rsidRPr="000F435F">
        <w:rPr>
          <w:sz w:val="22"/>
          <w:szCs w:val="22"/>
        </w:rPr>
        <w:t xml:space="preserve"> </w:t>
      </w:r>
    </w:p>
    <w:p w:rsidR="00245611" w:rsidRPr="000F435F" w:rsidRDefault="000630C4" w:rsidP="00F726B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0F435F">
        <w:rPr>
          <w:sz w:val="22"/>
          <w:szCs w:val="22"/>
        </w:rPr>
        <w:t>p</w:t>
      </w:r>
      <w:r w:rsidR="00BC256D" w:rsidRPr="000F435F">
        <w:rPr>
          <w:sz w:val="22"/>
          <w:szCs w:val="22"/>
        </w:rPr>
        <w:t>rojekty</w:t>
      </w:r>
      <w:proofErr w:type="gramEnd"/>
      <w:r w:rsidR="002422BE" w:rsidRPr="000F435F">
        <w:rPr>
          <w:sz w:val="22"/>
          <w:szCs w:val="22"/>
        </w:rPr>
        <w:t xml:space="preserve"> </w:t>
      </w:r>
      <w:r w:rsidR="00245611" w:rsidRPr="000F435F">
        <w:rPr>
          <w:sz w:val="22"/>
          <w:szCs w:val="22"/>
        </w:rPr>
        <w:t xml:space="preserve">dzielnicowe </w:t>
      </w:r>
      <w:r w:rsidR="003F486C" w:rsidRPr="000F435F">
        <w:rPr>
          <w:sz w:val="22"/>
          <w:szCs w:val="22"/>
        </w:rPr>
        <w:t>–</w:t>
      </w:r>
      <w:r w:rsidR="000F6A14" w:rsidRPr="000F435F">
        <w:rPr>
          <w:sz w:val="22"/>
          <w:szCs w:val="22"/>
        </w:rPr>
        <w:t xml:space="preserve"> 5</w:t>
      </w:r>
      <w:r w:rsidR="00245611" w:rsidRPr="000F435F">
        <w:rPr>
          <w:sz w:val="22"/>
          <w:szCs w:val="22"/>
        </w:rPr>
        <w:t> </w:t>
      </w:r>
      <w:r w:rsidR="003F3FE5" w:rsidRPr="000F435F">
        <w:rPr>
          <w:sz w:val="22"/>
          <w:szCs w:val="22"/>
        </w:rPr>
        <w:t>8</w:t>
      </w:r>
      <w:r w:rsidR="000F6A14" w:rsidRPr="000F435F">
        <w:rPr>
          <w:sz w:val="22"/>
          <w:szCs w:val="22"/>
        </w:rPr>
        <w:t>0</w:t>
      </w:r>
      <w:r w:rsidR="00BA12E1" w:rsidRPr="000F435F">
        <w:rPr>
          <w:sz w:val="22"/>
          <w:szCs w:val="22"/>
        </w:rPr>
        <w:t>0</w:t>
      </w:r>
      <w:r w:rsidR="00472E83" w:rsidRPr="000F435F">
        <w:rPr>
          <w:sz w:val="22"/>
          <w:szCs w:val="22"/>
        </w:rPr>
        <w:t xml:space="preserve"> 000</w:t>
      </w:r>
      <w:r w:rsidR="00545BF1" w:rsidRPr="000F435F">
        <w:rPr>
          <w:sz w:val="22"/>
          <w:szCs w:val="22"/>
        </w:rPr>
        <w:t xml:space="preserve"> zł.</w:t>
      </w:r>
    </w:p>
    <w:p w:rsidR="00BA12E1" w:rsidRPr="000F435F" w:rsidRDefault="00BA12E1" w:rsidP="00F726B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3F486C" w:rsidRPr="000F435F" w:rsidRDefault="00BA12E1" w:rsidP="00F726B4">
      <w:pPr>
        <w:pStyle w:val="Normalny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F435F">
        <w:rPr>
          <w:sz w:val="22"/>
          <w:szCs w:val="22"/>
        </w:rPr>
        <w:t xml:space="preserve">§ 2. Koszt jednego projektu </w:t>
      </w:r>
      <w:proofErr w:type="spellStart"/>
      <w:r w:rsidRPr="000F435F">
        <w:rPr>
          <w:sz w:val="22"/>
          <w:szCs w:val="22"/>
        </w:rPr>
        <w:t>ogólnomiejskiego</w:t>
      </w:r>
      <w:proofErr w:type="spellEnd"/>
      <w:r w:rsidRPr="000F435F">
        <w:rPr>
          <w:sz w:val="22"/>
          <w:szCs w:val="22"/>
        </w:rPr>
        <w:t xml:space="preserve"> nie może być niższy niż 10 000 zł </w:t>
      </w:r>
      <w:r w:rsidR="00452DAB" w:rsidRPr="000F435F">
        <w:rPr>
          <w:sz w:val="22"/>
          <w:szCs w:val="22"/>
        </w:rPr>
        <w:t>i nie może przekroczyć kwoty</w:t>
      </w:r>
      <w:r w:rsidR="003F3FE5" w:rsidRPr="000F435F">
        <w:rPr>
          <w:sz w:val="22"/>
          <w:szCs w:val="22"/>
        </w:rPr>
        <w:t xml:space="preserve"> 1 5</w:t>
      </w:r>
      <w:r w:rsidRPr="000F435F">
        <w:rPr>
          <w:sz w:val="22"/>
          <w:szCs w:val="22"/>
        </w:rPr>
        <w:t>00 000 zł.</w:t>
      </w:r>
    </w:p>
    <w:p w:rsidR="00545BF1" w:rsidRPr="000F435F" w:rsidRDefault="00545BF1" w:rsidP="00545BF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7687D" w:rsidRPr="000F435F" w:rsidRDefault="00545BF1" w:rsidP="00545BF1">
      <w:pPr>
        <w:pStyle w:val="Normalny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F435F">
        <w:rPr>
          <w:sz w:val="22"/>
          <w:szCs w:val="22"/>
        </w:rPr>
        <w:t xml:space="preserve">§ 3. </w:t>
      </w:r>
      <w:r w:rsidR="00BA12E1" w:rsidRPr="000F435F">
        <w:rPr>
          <w:sz w:val="22"/>
          <w:szCs w:val="22"/>
        </w:rPr>
        <w:t xml:space="preserve">Koszt jednego projektu dzielnicowego nie może być niższy niż 10 000 zł i nie może przekroczyć kwoty przeznaczonej na dany </w:t>
      </w:r>
      <w:proofErr w:type="gramStart"/>
      <w:r w:rsidR="00BA12E1" w:rsidRPr="000F435F">
        <w:rPr>
          <w:sz w:val="22"/>
          <w:szCs w:val="22"/>
        </w:rPr>
        <w:t>Rejon BO</w:t>
      </w:r>
      <w:proofErr w:type="gramEnd"/>
      <w:r w:rsidR="00BA12E1" w:rsidRPr="000F435F">
        <w:rPr>
          <w:sz w:val="22"/>
          <w:szCs w:val="22"/>
        </w:rPr>
        <w:t xml:space="preserve">:   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>Rejon I zawierający jednostki urbanistyczne: Borki, B</w:t>
      </w:r>
      <w:r w:rsidR="000F6A14" w:rsidRPr="000F435F">
        <w:rPr>
          <w:rFonts w:ascii="Times New Roman" w:hAnsi="Times New Roman" w:cs="Times New Roman"/>
        </w:rPr>
        <w:t>r</w:t>
      </w:r>
      <w:r w:rsidR="006378EB" w:rsidRPr="000F435F">
        <w:rPr>
          <w:rFonts w:ascii="Times New Roman" w:hAnsi="Times New Roman" w:cs="Times New Roman"/>
        </w:rPr>
        <w:t xml:space="preserve">zezie, Czarnowąsy, Świerkle </w:t>
      </w:r>
      <w:r w:rsidR="003F3FE5" w:rsidRPr="000F435F">
        <w:rPr>
          <w:rFonts w:ascii="Times New Roman" w:hAnsi="Times New Roman" w:cs="Times New Roman"/>
        </w:rPr>
        <w:t>– 69</w:t>
      </w:r>
      <w:r w:rsidRPr="000F435F">
        <w:rPr>
          <w:rFonts w:ascii="Times New Roman" w:hAnsi="Times New Roman" w:cs="Times New Roman"/>
        </w:rPr>
        <w:t>0 000 zł;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Rejon II zawierający jednostki urbanistyczne: Krzanowice, Wróblin, Zakrzów – </w:t>
      </w:r>
      <w:r w:rsidR="003F3FE5" w:rsidRPr="000F435F">
        <w:rPr>
          <w:rFonts w:ascii="Times New Roman" w:hAnsi="Times New Roman" w:cs="Times New Roman"/>
        </w:rPr>
        <w:t>41</w:t>
      </w:r>
      <w:r w:rsidR="003F486C" w:rsidRPr="000F435F">
        <w:rPr>
          <w:rFonts w:ascii="Times New Roman" w:hAnsi="Times New Roman" w:cs="Times New Roman"/>
        </w:rPr>
        <w:t>0</w:t>
      </w:r>
      <w:r w:rsidRPr="000F435F">
        <w:rPr>
          <w:rFonts w:ascii="Times New Roman" w:hAnsi="Times New Roman" w:cs="Times New Roman"/>
        </w:rPr>
        <w:t> 000 zł;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Rejon III zawierający </w:t>
      </w:r>
      <w:proofErr w:type="gramStart"/>
      <w:r w:rsidRPr="000F435F">
        <w:rPr>
          <w:rFonts w:ascii="Times New Roman" w:hAnsi="Times New Roman" w:cs="Times New Roman"/>
        </w:rPr>
        <w:t>jednostkę  urbanistyczną</w:t>
      </w:r>
      <w:proofErr w:type="gramEnd"/>
      <w:r w:rsidRPr="000F435F">
        <w:rPr>
          <w:rFonts w:ascii="Times New Roman" w:hAnsi="Times New Roman" w:cs="Times New Roman"/>
        </w:rPr>
        <w:t xml:space="preserve"> Chabry – </w:t>
      </w:r>
      <w:r w:rsidR="006378EB" w:rsidRPr="000F435F">
        <w:rPr>
          <w:rFonts w:ascii="Times New Roman" w:hAnsi="Times New Roman" w:cs="Times New Roman"/>
        </w:rPr>
        <w:t>18</w:t>
      </w:r>
      <w:r w:rsidR="003F486C" w:rsidRPr="000F435F">
        <w:rPr>
          <w:rFonts w:ascii="Times New Roman" w:hAnsi="Times New Roman" w:cs="Times New Roman"/>
        </w:rPr>
        <w:t>0</w:t>
      </w:r>
      <w:r w:rsidRPr="000F435F">
        <w:rPr>
          <w:rFonts w:ascii="Times New Roman" w:hAnsi="Times New Roman" w:cs="Times New Roman"/>
        </w:rPr>
        <w:t> 000 zł;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Rejon IV zawierający </w:t>
      </w:r>
      <w:proofErr w:type="gramStart"/>
      <w:r w:rsidRPr="000F435F">
        <w:rPr>
          <w:rFonts w:ascii="Times New Roman" w:hAnsi="Times New Roman" w:cs="Times New Roman"/>
        </w:rPr>
        <w:t>jednostkę  urbanistyczną</w:t>
      </w:r>
      <w:proofErr w:type="gramEnd"/>
      <w:r w:rsidRPr="000F435F">
        <w:rPr>
          <w:rFonts w:ascii="Times New Roman" w:hAnsi="Times New Roman" w:cs="Times New Roman"/>
        </w:rPr>
        <w:t xml:space="preserve"> Armii Krajowej – </w:t>
      </w:r>
      <w:r w:rsidR="003F3FE5" w:rsidRPr="000F435F">
        <w:rPr>
          <w:rFonts w:ascii="Times New Roman" w:hAnsi="Times New Roman" w:cs="Times New Roman"/>
        </w:rPr>
        <w:t>30</w:t>
      </w:r>
      <w:r w:rsidR="003F486C" w:rsidRPr="000F435F">
        <w:rPr>
          <w:rFonts w:ascii="Times New Roman" w:hAnsi="Times New Roman" w:cs="Times New Roman"/>
        </w:rPr>
        <w:t>0</w:t>
      </w:r>
      <w:r w:rsidRPr="000F435F">
        <w:rPr>
          <w:rFonts w:ascii="Times New Roman" w:hAnsi="Times New Roman" w:cs="Times New Roman"/>
        </w:rPr>
        <w:t> 000 zł;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>Rejon V zawierający jednostki urbanistyczne: Gosławice, Malinka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3F3FE5" w:rsidRPr="000F435F">
        <w:rPr>
          <w:rFonts w:ascii="Times New Roman" w:hAnsi="Times New Roman" w:cs="Times New Roman"/>
        </w:rPr>
        <w:t>53</w:t>
      </w:r>
      <w:r w:rsidR="003F486C" w:rsidRPr="000F435F">
        <w:rPr>
          <w:rFonts w:ascii="Times New Roman" w:hAnsi="Times New Roman" w:cs="Times New Roman"/>
        </w:rPr>
        <w:t>0</w:t>
      </w:r>
      <w:r w:rsidR="0043723C" w:rsidRPr="000F435F">
        <w:rPr>
          <w:rFonts w:ascii="Times New Roman" w:hAnsi="Times New Roman" w:cs="Times New Roman"/>
        </w:rPr>
        <w:t> 000 zł</w:t>
      </w:r>
      <w:r w:rsidRPr="000F435F">
        <w:rPr>
          <w:rFonts w:ascii="Times New Roman" w:hAnsi="Times New Roman" w:cs="Times New Roman"/>
        </w:rPr>
        <w:t xml:space="preserve">; 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Rejon VI zawierający jednostki urbanistyczne: </w:t>
      </w:r>
      <w:proofErr w:type="spellStart"/>
      <w:r w:rsidRPr="000F435F">
        <w:rPr>
          <w:rFonts w:ascii="Times New Roman" w:hAnsi="Times New Roman" w:cs="Times New Roman"/>
        </w:rPr>
        <w:t>Grudzice</w:t>
      </w:r>
      <w:proofErr w:type="spellEnd"/>
      <w:r w:rsidRPr="000F435F">
        <w:rPr>
          <w:rFonts w:ascii="Times New Roman" w:hAnsi="Times New Roman" w:cs="Times New Roman"/>
        </w:rPr>
        <w:t>, Kolonia Gosławicka, Malina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3F3FE5" w:rsidRPr="000F435F">
        <w:rPr>
          <w:rFonts w:ascii="Times New Roman" w:hAnsi="Times New Roman" w:cs="Times New Roman"/>
        </w:rPr>
        <w:t>70</w:t>
      </w:r>
      <w:r w:rsidR="003F486C" w:rsidRPr="000F435F">
        <w:rPr>
          <w:rFonts w:ascii="Times New Roman" w:hAnsi="Times New Roman" w:cs="Times New Roman"/>
        </w:rPr>
        <w:t>0</w:t>
      </w:r>
      <w:r w:rsidR="0043723C" w:rsidRPr="000F435F">
        <w:rPr>
          <w:rFonts w:ascii="Times New Roman" w:hAnsi="Times New Roman" w:cs="Times New Roman"/>
        </w:rPr>
        <w:t> 000 zł</w:t>
      </w:r>
      <w:r w:rsidRPr="000F435F">
        <w:rPr>
          <w:rFonts w:ascii="Times New Roman" w:hAnsi="Times New Roman" w:cs="Times New Roman"/>
        </w:rPr>
        <w:t>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>Rejon VII zawierający jednostki urbanistyczne: Groszowice, Grotowice, Nowa Wieś Królewska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3F3FE5" w:rsidRPr="000F435F">
        <w:rPr>
          <w:rFonts w:ascii="Times New Roman" w:hAnsi="Times New Roman" w:cs="Times New Roman"/>
        </w:rPr>
        <w:t>65</w:t>
      </w:r>
      <w:r w:rsidR="003F486C" w:rsidRPr="000F435F">
        <w:rPr>
          <w:rFonts w:ascii="Times New Roman" w:hAnsi="Times New Roman" w:cs="Times New Roman"/>
        </w:rPr>
        <w:t>0</w:t>
      </w:r>
      <w:r w:rsidR="0043723C" w:rsidRPr="000F435F">
        <w:rPr>
          <w:rFonts w:ascii="Times New Roman" w:hAnsi="Times New Roman" w:cs="Times New Roman"/>
        </w:rPr>
        <w:t> 000 zł</w:t>
      </w:r>
      <w:r w:rsidRPr="000F435F">
        <w:rPr>
          <w:rFonts w:ascii="Times New Roman" w:hAnsi="Times New Roman" w:cs="Times New Roman"/>
        </w:rPr>
        <w:t>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Rejon VIII zawierający </w:t>
      </w:r>
      <w:proofErr w:type="gramStart"/>
      <w:r w:rsidRPr="000F435F">
        <w:rPr>
          <w:rFonts w:ascii="Times New Roman" w:hAnsi="Times New Roman" w:cs="Times New Roman"/>
        </w:rPr>
        <w:t>jednostkę  urbanistyczną</w:t>
      </w:r>
      <w:proofErr w:type="gramEnd"/>
      <w:r w:rsidRPr="000F435F">
        <w:rPr>
          <w:rFonts w:ascii="Times New Roman" w:hAnsi="Times New Roman" w:cs="Times New Roman"/>
        </w:rPr>
        <w:t xml:space="preserve"> Śródmieście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3F3FE5" w:rsidRPr="000F435F">
        <w:rPr>
          <w:rFonts w:ascii="Times New Roman" w:hAnsi="Times New Roman" w:cs="Times New Roman"/>
        </w:rPr>
        <w:t>33</w:t>
      </w:r>
      <w:r w:rsidR="003F486C" w:rsidRPr="000F435F">
        <w:rPr>
          <w:rFonts w:ascii="Times New Roman" w:hAnsi="Times New Roman" w:cs="Times New Roman"/>
        </w:rPr>
        <w:t>0</w:t>
      </w:r>
      <w:r w:rsidR="0043723C" w:rsidRPr="000F435F">
        <w:rPr>
          <w:rFonts w:ascii="Times New Roman" w:hAnsi="Times New Roman" w:cs="Times New Roman"/>
        </w:rPr>
        <w:t> 000 zł</w:t>
      </w:r>
      <w:r w:rsidRPr="000F435F">
        <w:rPr>
          <w:rFonts w:ascii="Times New Roman" w:hAnsi="Times New Roman" w:cs="Times New Roman"/>
        </w:rPr>
        <w:t>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Rejon IX zawierający </w:t>
      </w:r>
      <w:proofErr w:type="gramStart"/>
      <w:r w:rsidRPr="000F435F">
        <w:rPr>
          <w:rFonts w:ascii="Times New Roman" w:hAnsi="Times New Roman" w:cs="Times New Roman"/>
        </w:rPr>
        <w:t>jednostkę  urbanistyczną</w:t>
      </w:r>
      <w:proofErr w:type="gramEnd"/>
      <w:r w:rsidRPr="000F435F">
        <w:rPr>
          <w:rFonts w:ascii="Times New Roman" w:hAnsi="Times New Roman" w:cs="Times New Roman"/>
        </w:rPr>
        <w:t xml:space="preserve"> Stare Miasto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3F3FE5" w:rsidRPr="000F435F">
        <w:rPr>
          <w:rFonts w:ascii="Times New Roman" w:hAnsi="Times New Roman" w:cs="Times New Roman"/>
        </w:rPr>
        <w:t>20</w:t>
      </w:r>
      <w:r w:rsidR="003F486C" w:rsidRPr="000F435F">
        <w:rPr>
          <w:rFonts w:ascii="Times New Roman" w:hAnsi="Times New Roman" w:cs="Times New Roman"/>
        </w:rPr>
        <w:t>0</w:t>
      </w:r>
      <w:r w:rsidR="0043723C" w:rsidRPr="000F435F">
        <w:rPr>
          <w:rFonts w:ascii="Times New Roman" w:hAnsi="Times New Roman" w:cs="Times New Roman"/>
        </w:rPr>
        <w:t> 000 zł</w:t>
      </w:r>
      <w:r w:rsidRPr="000F435F">
        <w:rPr>
          <w:rFonts w:ascii="Times New Roman" w:hAnsi="Times New Roman" w:cs="Times New Roman"/>
        </w:rPr>
        <w:t>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Rejon X zawierający </w:t>
      </w:r>
      <w:proofErr w:type="gramStart"/>
      <w:r w:rsidRPr="000F435F">
        <w:rPr>
          <w:rFonts w:ascii="Times New Roman" w:hAnsi="Times New Roman" w:cs="Times New Roman"/>
        </w:rPr>
        <w:t>jednostkę  urbanistyczną</w:t>
      </w:r>
      <w:proofErr w:type="gramEnd"/>
      <w:r w:rsidRPr="000F435F">
        <w:rPr>
          <w:rFonts w:ascii="Times New Roman" w:hAnsi="Times New Roman" w:cs="Times New Roman"/>
        </w:rPr>
        <w:t xml:space="preserve"> Nadodrze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D75614" w:rsidRPr="000F435F">
        <w:rPr>
          <w:rFonts w:ascii="Times New Roman" w:hAnsi="Times New Roman" w:cs="Times New Roman"/>
        </w:rPr>
        <w:t>15</w:t>
      </w:r>
      <w:r w:rsidR="003F486C" w:rsidRPr="000F435F">
        <w:rPr>
          <w:rFonts w:ascii="Times New Roman" w:hAnsi="Times New Roman" w:cs="Times New Roman"/>
        </w:rPr>
        <w:t>0</w:t>
      </w:r>
      <w:r w:rsidR="0043723C" w:rsidRPr="000F435F">
        <w:rPr>
          <w:rFonts w:ascii="Times New Roman" w:hAnsi="Times New Roman" w:cs="Times New Roman"/>
        </w:rPr>
        <w:t> 000 zł</w:t>
      </w:r>
      <w:r w:rsidRPr="000F435F">
        <w:rPr>
          <w:rFonts w:ascii="Times New Roman" w:hAnsi="Times New Roman" w:cs="Times New Roman"/>
        </w:rPr>
        <w:t>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 xml:space="preserve">Rejon XI zawierający </w:t>
      </w:r>
      <w:proofErr w:type="gramStart"/>
      <w:r w:rsidRPr="000F435F">
        <w:rPr>
          <w:rFonts w:ascii="Times New Roman" w:hAnsi="Times New Roman" w:cs="Times New Roman"/>
        </w:rPr>
        <w:t>jednostkę  urbanistyczną</w:t>
      </w:r>
      <w:proofErr w:type="gramEnd"/>
      <w:r w:rsidRPr="000F435F">
        <w:rPr>
          <w:rFonts w:ascii="Times New Roman" w:hAnsi="Times New Roman" w:cs="Times New Roman"/>
        </w:rPr>
        <w:t xml:space="preserve"> Zaodrze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D75614" w:rsidRPr="000F435F">
        <w:rPr>
          <w:rFonts w:ascii="Times New Roman" w:hAnsi="Times New Roman" w:cs="Times New Roman"/>
        </w:rPr>
        <w:t>24</w:t>
      </w:r>
      <w:r w:rsidR="003F486C" w:rsidRPr="000F435F">
        <w:rPr>
          <w:rFonts w:ascii="Times New Roman" w:hAnsi="Times New Roman" w:cs="Times New Roman"/>
        </w:rPr>
        <w:t>0</w:t>
      </w:r>
      <w:r w:rsidR="0043723C" w:rsidRPr="000F435F">
        <w:rPr>
          <w:rFonts w:ascii="Times New Roman" w:hAnsi="Times New Roman" w:cs="Times New Roman"/>
        </w:rPr>
        <w:t> 000 zł</w:t>
      </w:r>
      <w:r w:rsidRPr="000F435F">
        <w:rPr>
          <w:rFonts w:ascii="Times New Roman" w:hAnsi="Times New Roman" w:cs="Times New Roman"/>
        </w:rPr>
        <w:t>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>Rejon XII zawierający jednostki urbanistyczne: Bierkowice, Półwieś, Sławice, Wrzoski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3F3FE5" w:rsidRPr="000F435F">
        <w:rPr>
          <w:rFonts w:ascii="Times New Roman" w:hAnsi="Times New Roman" w:cs="Times New Roman"/>
        </w:rPr>
        <w:t>79</w:t>
      </w:r>
      <w:r w:rsidR="003F486C" w:rsidRPr="000F435F">
        <w:rPr>
          <w:rFonts w:ascii="Times New Roman" w:hAnsi="Times New Roman" w:cs="Times New Roman"/>
        </w:rPr>
        <w:t>0</w:t>
      </w:r>
      <w:r w:rsidR="0043723C" w:rsidRPr="000F435F">
        <w:rPr>
          <w:rFonts w:ascii="Times New Roman" w:hAnsi="Times New Roman" w:cs="Times New Roman"/>
        </w:rPr>
        <w:t> 000 zł</w:t>
      </w:r>
      <w:r w:rsidRPr="000F435F">
        <w:rPr>
          <w:rFonts w:ascii="Times New Roman" w:hAnsi="Times New Roman" w:cs="Times New Roman"/>
        </w:rPr>
        <w:t>;</w:t>
      </w:r>
    </w:p>
    <w:p w:rsidR="00245611" w:rsidRPr="000F435F" w:rsidRDefault="00245611" w:rsidP="00F726B4">
      <w:pPr>
        <w:pStyle w:val="Akapitzlist"/>
        <w:numPr>
          <w:ilvl w:val="1"/>
          <w:numId w:val="9"/>
        </w:numPr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0F435F">
        <w:rPr>
          <w:rFonts w:ascii="Times New Roman" w:hAnsi="Times New Roman" w:cs="Times New Roman"/>
        </w:rPr>
        <w:t>Rejon XIII zawierający jednostki urbanistyczne: Chmielowice, Szczepanowice</w:t>
      </w:r>
      <w:r w:rsidR="003F486C" w:rsidRPr="000F435F">
        <w:rPr>
          <w:rFonts w:ascii="Times New Roman" w:hAnsi="Times New Roman" w:cs="Times New Roman"/>
        </w:rPr>
        <w:t xml:space="preserve"> – </w:t>
      </w:r>
      <w:r w:rsidRPr="000F435F">
        <w:rPr>
          <w:rFonts w:ascii="Times New Roman" w:hAnsi="Times New Roman" w:cs="Times New Roman"/>
        </w:rPr>
        <w:t>W</w:t>
      </w:r>
      <w:bookmarkStart w:id="0" w:name="_GoBack"/>
      <w:bookmarkEnd w:id="0"/>
      <w:r w:rsidRPr="000F435F">
        <w:rPr>
          <w:rFonts w:ascii="Times New Roman" w:hAnsi="Times New Roman" w:cs="Times New Roman"/>
        </w:rPr>
        <w:t>ójtowa Wieś, Winów</w:t>
      </w:r>
      <w:r w:rsidR="0043562E" w:rsidRPr="000F435F">
        <w:rPr>
          <w:rFonts w:ascii="Times New Roman" w:hAnsi="Times New Roman" w:cs="Times New Roman"/>
        </w:rPr>
        <w:t xml:space="preserve">, </w:t>
      </w:r>
      <w:proofErr w:type="gramStart"/>
      <w:r w:rsidR="0043562E" w:rsidRPr="000F435F">
        <w:rPr>
          <w:rFonts w:ascii="Times New Roman" w:hAnsi="Times New Roman" w:cs="Times New Roman"/>
        </w:rPr>
        <w:t xml:space="preserve">Żerkowice </w:t>
      </w:r>
      <w:r w:rsidR="0043723C" w:rsidRPr="000F435F">
        <w:rPr>
          <w:rFonts w:ascii="Times New Roman" w:hAnsi="Times New Roman" w:cs="Times New Roman"/>
        </w:rPr>
        <w:t xml:space="preserve"> – </w:t>
      </w:r>
      <w:r w:rsidR="003F3FE5" w:rsidRPr="000F435F">
        <w:rPr>
          <w:rFonts w:ascii="Times New Roman" w:hAnsi="Times New Roman" w:cs="Times New Roman"/>
        </w:rPr>
        <w:t>63</w:t>
      </w:r>
      <w:r w:rsidR="003F486C" w:rsidRPr="000F435F">
        <w:rPr>
          <w:rFonts w:ascii="Times New Roman" w:hAnsi="Times New Roman" w:cs="Times New Roman"/>
        </w:rPr>
        <w:t>0</w:t>
      </w:r>
      <w:r w:rsidR="0043562E" w:rsidRPr="000F435F">
        <w:rPr>
          <w:rFonts w:ascii="Times New Roman" w:hAnsi="Times New Roman" w:cs="Times New Roman"/>
        </w:rPr>
        <w:t> </w:t>
      </w:r>
      <w:r w:rsidR="0043723C" w:rsidRPr="000F435F">
        <w:rPr>
          <w:rFonts w:ascii="Times New Roman" w:hAnsi="Times New Roman" w:cs="Times New Roman"/>
        </w:rPr>
        <w:t>000</w:t>
      </w:r>
      <w:r w:rsidR="0043562E" w:rsidRPr="000F435F">
        <w:rPr>
          <w:rFonts w:ascii="Times New Roman" w:hAnsi="Times New Roman" w:cs="Times New Roman"/>
        </w:rPr>
        <w:t xml:space="preserve"> </w:t>
      </w:r>
      <w:r w:rsidR="0043723C" w:rsidRPr="000F435F">
        <w:rPr>
          <w:rFonts w:ascii="Times New Roman" w:hAnsi="Times New Roman" w:cs="Times New Roman"/>
        </w:rPr>
        <w:t>zł</w:t>
      </w:r>
      <w:proofErr w:type="gramEnd"/>
      <w:r w:rsidRPr="000F435F">
        <w:rPr>
          <w:rFonts w:ascii="Times New Roman" w:hAnsi="Times New Roman" w:cs="Times New Roman"/>
        </w:rPr>
        <w:t>.</w:t>
      </w:r>
    </w:p>
    <w:p w:rsidR="00106ECD" w:rsidRPr="000F435F" w:rsidRDefault="00106ECD" w:rsidP="00106ECD">
      <w:pPr>
        <w:spacing w:after="0" w:line="240" w:lineRule="auto"/>
        <w:rPr>
          <w:rFonts w:ascii="Times New Roman" w:hAnsi="Times New Roman" w:cs="Times New Roman"/>
        </w:rPr>
      </w:pPr>
    </w:p>
    <w:p w:rsidR="00106ECD" w:rsidRPr="000F435F" w:rsidRDefault="00106ECD" w:rsidP="00CA17DA">
      <w:pPr>
        <w:pStyle w:val="NormalnyWeb"/>
        <w:spacing w:before="0" w:beforeAutospacing="0" w:after="0" w:afterAutospacing="0" w:line="360" w:lineRule="auto"/>
        <w:ind w:firstLine="284"/>
        <w:jc w:val="both"/>
        <w:rPr>
          <w:sz w:val="22"/>
          <w:szCs w:val="22"/>
        </w:rPr>
      </w:pPr>
      <w:r w:rsidRPr="000F435F">
        <w:rPr>
          <w:sz w:val="22"/>
          <w:szCs w:val="22"/>
        </w:rPr>
        <w:t xml:space="preserve">§ 4.  Koszt jednego projektu o charakterze </w:t>
      </w:r>
      <w:proofErr w:type="spellStart"/>
      <w:r w:rsidRPr="000F435F">
        <w:rPr>
          <w:sz w:val="22"/>
          <w:szCs w:val="22"/>
        </w:rPr>
        <w:t>nieinwestycyjnym</w:t>
      </w:r>
      <w:proofErr w:type="spellEnd"/>
      <w:r w:rsidRPr="000F435F">
        <w:rPr>
          <w:sz w:val="22"/>
          <w:szCs w:val="22"/>
        </w:rPr>
        <w:t xml:space="preserve"> nie może być </w:t>
      </w:r>
      <w:r w:rsidR="00196603" w:rsidRPr="000F435F">
        <w:rPr>
          <w:sz w:val="22"/>
          <w:szCs w:val="22"/>
        </w:rPr>
        <w:t>niższy niż 10 000 zł i </w:t>
      </w:r>
      <w:r w:rsidRPr="000F435F">
        <w:rPr>
          <w:sz w:val="22"/>
          <w:szCs w:val="22"/>
        </w:rPr>
        <w:t xml:space="preserve">nie może przekroczyć kwoty </w:t>
      </w:r>
      <w:r w:rsidR="0091580C" w:rsidRPr="000F435F">
        <w:rPr>
          <w:sz w:val="22"/>
          <w:szCs w:val="22"/>
        </w:rPr>
        <w:t>5</w:t>
      </w:r>
      <w:r w:rsidRPr="000F435F">
        <w:rPr>
          <w:sz w:val="22"/>
          <w:szCs w:val="22"/>
        </w:rPr>
        <w:t>0 000 zł.</w:t>
      </w:r>
    </w:p>
    <w:p w:rsidR="00CA17DA" w:rsidRPr="000F435F" w:rsidRDefault="00106ECD" w:rsidP="00106ECD">
      <w:pPr>
        <w:pStyle w:val="NormalnyWeb"/>
        <w:spacing w:before="0" w:beforeAutospacing="0" w:after="0" w:afterAutospacing="0" w:line="360" w:lineRule="auto"/>
        <w:ind w:firstLine="284"/>
        <w:jc w:val="both"/>
        <w:rPr>
          <w:sz w:val="22"/>
          <w:szCs w:val="22"/>
        </w:rPr>
      </w:pPr>
      <w:r w:rsidRPr="000F435F">
        <w:rPr>
          <w:sz w:val="22"/>
          <w:szCs w:val="22"/>
        </w:rPr>
        <w:t>§ 5. Koszt jednego projektu o charakterze inwestycyjnym nie może być niższy niż 10 000 zł i nie może przekroczyć</w:t>
      </w:r>
      <w:r w:rsidR="00CA17DA" w:rsidRPr="000F435F">
        <w:rPr>
          <w:sz w:val="22"/>
          <w:szCs w:val="22"/>
        </w:rPr>
        <w:t>:</w:t>
      </w:r>
    </w:p>
    <w:p w:rsidR="00106ECD" w:rsidRPr="000F435F" w:rsidRDefault="00CA17DA" w:rsidP="008139BD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1560"/>
        <w:jc w:val="both"/>
        <w:rPr>
          <w:sz w:val="22"/>
          <w:szCs w:val="22"/>
        </w:rPr>
      </w:pPr>
      <w:r w:rsidRPr="000F435F">
        <w:rPr>
          <w:sz w:val="22"/>
          <w:szCs w:val="22"/>
        </w:rPr>
        <w:t xml:space="preserve">kwoty </w:t>
      </w:r>
      <w:r w:rsidR="003F3FE5" w:rsidRPr="000F435F">
        <w:rPr>
          <w:sz w:val="22"/>
          <w:szCs w:val="22"/>
        </w:rPr>
        <w:t>1 5</w:t>
      </w:r>
      <w:r w:rsidR="00106ECD" w:rsidRPr="000F435F">
        <w:rPr>
          <w:sz w:val="22"/>
          <w:szCs w:val="22"/>
        </w:rPr>
        <w:t xml:space="preserve">00 000 zł w przypadku projektu </w:t>
      </w:r>
      <w:proofErr w:type="spellStart"/>
      <w:r w:rsidR="00106ECD" w:rsidRPr="000F435F">
        <w:rPr>
          <w:sz w:val="22"/>
          <w:szCs w:val="22"/>
        </w:rPr>
        <w:t>ogólnomiejskiego</w:t>
      </w:r>
      <w:proofErr w:type="spellEnd"/>
      <w:r w:rsidRPr="000F435F">
        <w:rPr>
          <w:sz w:val="22"/>
          <w:szCs w:val="22"/>
        </w:rPr>
        <w:t>,</w:t>
      </w:r>
    </w:p>
    <w:p w:rsidR="00207CB4" w:rsidRPr="000F435F" w:rsidRDefault="00CA17DA" w:rsidP="008139BD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1560"/>
        <w:jc w:val="both"/>
        <w:rPr>
          <w:sz w:val="22"/>
          <w:szCs w:val="22"/>
        </w:rPr>
      </w:pPr>
      <w:r w:rsidRPr="000F435F">
        <w:rPr>
          <w:sz w:val="22"/>
          <w:szCs w:val="22"/>
        </w:rPr>
        <w:t xml:space="preserve">kwoty przeznaczonej na dany </w:t>
      </w:r>
      <w:proofErr w:type="gramStart"/>
      <w:r w:rsidRPr="000F435F">
        <w:rPr>
          <w:sz w:val="22"/>
          <w:szCs w:val="22"/>
        </w:rPr>
        <w:t>Rejon BO</w:t>
      </w:r>
      <w:proofErr w:type="gramEnd"/>
      <w:r w:rsidRPr="000F435F">
        <w:rPr>
          <w:sz w:val="22"/>
          <w:szCs w:val="22"/>
        </w:rPr>
        <w:t xml:space="preserve"> w przypadku projektu dzielnicowego.</w:t>
      </w:r>
    </w:p>
    <w:p w:rsidR="00106ECD" w:rsidRPr="000F435F" w:rsidRDefault="00207CB4" w:rsidP="008419A6">
      <w:pPr>
        <w:pStyle w:val="NormalnyWeb"/>
        <w:spacing w:before="0" w:beforeAutospacing="0" w:after="0" w:afterAutospacing="0" w:line="360" w:lineRule="auto"/>
        <w:ind w:left="284"/>
        <w:jc w:val="both"/>
        <w:rPr>
          <w:sz w:val="22"/>
          <w:szCs w:val="22"/>
        </w:rPr>
      </w:pPr>
      <w:r w:rsidRPr="000F435F">
        <w:rPr>
          <w:sz w:val="22"/>
          <w:szCs w:val="22"/>
        </w:rPr>
        <w:t xml:space="preserve">§ 6. </w:t>
      </w:r>
      <w:r w:rsidR="00CA17DA" w:rsidRPr="000F435F">
        <w:rPr>
          <w:sz w:val="22"/>
          <w:szCs w:val="22"/>
        </w:rPr>
        <w:t xml:space="preserve">Wykonanie niniejszego zarządzenia powierza się </w:t>
      </w:r>
      <w:r w:rsidR="008419A6" w:rsidRPr="000F435F">
        <w:rPr>
          <w:sz w:val="22"/>
          <w:szCs w:val="22"/>
        </w:rPr>
        <w:t xml:space="preserve">naczelnikowi Centrum Dialogu </w:t>
      </w:r>
      <w:r w:rsidR="00CA17DA" w:rsidRPr="000F435F">
        <w:rPr>
          <w:sz w:val="22"/>
          <w:szCs w:val="22"/>
        </w:rPr>
        <w:t>Obywatelskiego.</w:t>
      </w:r>
    </w:p>
    <w:p w:rsidR="00250D88" w:rsidRPr="000F435F" w:rsidRDefault="00250D88" w:rsidP="00545BF1">
      <w:pPr>
        <w:pStyle w:val="Normalny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0F435F">
        <w:rPr>
          <w:sz w:val="22"/>
          <w:szCs w:val="22"/>
        </w:rPr>
        <w:t>§</w:t>
      </w:r>
      <w:r w:rsidR="00CA17DA" w:rsidRPr="000F435F">
        <w:rPr>
          <w:sz w:val="22"/>
          <w:szCs w:val="22"/>
        </w:rPr>
        <w:t xml:space="preserve"> 7</w:t>
      </w:r>
      <w:r w:rsidR="00A57107" w:rsidRPr="000F435F">
        <w:rPr>
          <w:sz w:val="22"/>
          <w:szCs w:val="22"/>
        </w:rPr>
        <w:t xml:space="preserve">. </w:t>
      </w:r>
      <w:r w:rsidR="00545BF1" w:rsidRPr="000F435F">
        <w:rPr>
          <w:sz w:val="22"/>
          <w:szCs w:val="22"/>
        </w:rPr>
        <w:t xml:space="preserve"> </w:t>
      </w:r>
      <w:r w:rsidRPr="000F435F">
        <w:rPr>
          <w:sz w:val="22"/>
          <w:szCs w:val="22"/>
        </w:rPr>
        <w:t xml:space="preserve">Niniejsze zarządzenie wchodzi w życie z dniem podpisania.  </w:t>
      </w:r>
    </w:p>
    <w:p w:rsidR="00146097" w:rsidRPr="000F435F" w:rsidRDefault="00146097" w:rsidP="00F726B4">
      <w:pPr>
        <w:spacing w:after="0"/>
        <w:rPr>
          <w:rFonts w:ascii="Times New Roman" w:hAnsi="Times New Roman" w:cs="Times New Roman"/>
        </w:rPr>
      </w:pPr>
    </w:p>
    <w:sectPr w:rsidR="00146097" w:rsidRPr="000F435F" w:rsidSect="00F726B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4771"/>
    <w:multiLevelType w:val="hybridMultilevel"/>
    <w:tmpl w:val="F036E1BA"/>
    <w:lvl w:ilvl="0" w:tplc="84647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BB7D6F"/>
    <w:multiLevelType w:val="hybridMultilevel"/>
    <w:tmpl w:val="8138DF2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84FC175E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3ACB"/>
    <w:multiLevelType w:val="hybridMultilevel"/>
    <w:tmpl w:val="5EFE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7D6556"/>
    <w:multiLevelType w:val="hybridMultilevel"/>
    <w:tmpl w:val="CAC800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99496B"/>
    <w:multiLevelType w:val="hybridMultilevel"/>
    <w:tmpl w:val="A8427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B287B"/>
    <w:multiLevelType w:val="hybridMultilevel"/>
    <w:tmpl w:val="8B08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1182D"/>
    <w:multiLevelType w:val="hybridMultilevel"/>
    <w:tmpl w:val="0B02B66C"/>
    <w:lvl w:ilvl="0" w:tplc="027808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EA4553"/>
    <w:multiLevelType w:val="multilevel"/>
    <w:tmpl w:val="D97E79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20EA2"/>
    <w:multiLevelType w:val="hybridMultilevel"/>
    <w:tmpl w:val="63F63C6A"/>
    <w:lvl w:ilvl="0" w:tplc="C30ACD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BF18E9"/>
    <w:multiLevelType w:val="hybridMultilevel"/>
    <w:tmpl w:val="BCB0351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B7899"/>
    <w:multiLevelType w:val="hybridMultilevel"/>
    <w:tmpl w:val="643EFC64"/>
    <w:lvl w:ilvl="0" w:tplc="D38C1D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D1"/>
    <w:rsid w:val="000630C4"/>
    <w:rsid w:val="00076824"/>
    <w:rsid w:val="000F435F"/>
    <w:rsid w:val="000F6A14"/>
    <w:rsid w:val="000F7F09"/>
    <w:rsid w:val="00106ECD"/>
    <w:rsid w:val="00146097"/>
    <w:rsid w:val="00196603"/>
    <w:rsid w:val="001D4D96"/>
    <w:rsid w:val="00207CB4"/>
    <w:rsid w:val="00237712"/>
    <w:rsid w:val="002422BE"/>
    <w:rsid w:val="00245611"/>
    <w:rsid w:val="00250D88"/>
    <w:rsid w:val="00253881"/>
    <w:rsid w:val="002572CA"/>
    <w:rsid w:val="00260905"/>
    <w:rsid w:val="003727D1"/>
    <w:rsid w:val="00386121"/>
    <w:rsid w:val="003D490F"/>
    <w:rsid w:val="003F3FE5"/>
    <w:rsid w:val="003F486C"/>
    <w:rsid w:val="003F5DCB"/>
    <w:rsid w:val="00424850"/>
    <w:rsid w:val="004276AB"/>
    <w:rsid w:val="0043562E"/>
    <w:rsid w:val="0043723C"/>
    <w:rsid w:val="00452DAB"/>
    <w:rsid w:val="004662CF"/>
    <w:rsid w:val="0046665E"/>
    <w:rsid w:val="00472E83"/>
    <w:rsid w:val="004F6CD1"/>
    <w:rsid w:val="00537AB8"/>
    <w:rsid w:val="00545BF1"/>
    <w:rsid w:val="00561B2B"/>
    <w:rsid w:val="00591642"/>
    <w:rsid w:val="005A16C6"/>
    <w:rsid w:val="005C49E5"/>
    <w:rsid w:val="005D14E2"/>
    <w:rsid w:val="005F2695"/>
    <w:rsid w:val="006378EB"/>
    <w:rsid w:val="00685829"/>
    <w:rsid w:val="006A133D"/>
    <w:rsid w:val="00761C1D"/>
    <w:rsid w:val="008139BD"/>
    <w:rsid w:val="008419A6"/>
    <w:rsid w:val="00851D81"/>
    <w:rsid w:val="00891AA5"/>
    <w:rsid w:val="008B4F6B"/>
    <w:rsid w:val="008D6D54"/>
    <w:rsid w:val="00912B01"/>
    <w:rsid w:val="0091580C"/>
    <w:rsid w:val="009228D8"/>
    <w:rsid w:val="00927B93"/>
    <w:rsid w:val="009422B9"/>
    <w:rsid w:val="0099303E"/>
    <w:rsid w:val="009D14B1"/>
    <w:rsid w:val="009E3B11"/>
    <w:rsid w:val="00A57107"/>
    <w:rsid w:val="00B409DF"/>
    <w:rsid w:val="00B46C4B"/>
    <w:rsid w:val="00B75BC1"/>
    <w:rsid w:val="00BA12E1"/>
    <w:rsid w:val="00BC256D"/>
    <w:rsid w:val="00BD6831"/>
    <w:rsid w:val="00BF1D68"/>
    <w:rsid w:val="00C3262A"/>
    <w:rsid w:val="00CA17DA"/>
    <w:rsid w:val="00CE3B12"/>
    <w:rsid w:val="00D050C8"/>
    <w:rsid w:val="00D06B49"/>
    <w:rsid w:val="00D67E7D"/>
    <w:rsid w:val="00D75614"/>
    <w:rsid w:val="00D7687D"/>
    <w:rsid w:val="00DB6E42"/>
    <w:rsid w:val="00DE02B7"/>
    <w:rsid w:val="00E336C3"/>
    <w:rsid w:val="00E5403D"/>
    <w:rsid w:val="00EC1B2F"/>
    <w:rsid w:val="00EC5757"/>
    <w:rsid w:val="00F14DB9"/>
    <w:rsid w:val="00F21FAB"/>
    <w:rsid w:val="00F45F5C"/>
    <w:rsid w:val="00F65BBC"/>
    <w:rsid w:val="00F726B4"/>
    <w:rsid w:val="00FA5C54"/>
    <w:rsid w:val="00F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C2FCC-E775-489D-B1E8-AABAFC5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5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0D88"/>
    <w:rPr>
      <w:b/>
      <w:bCs/>
    </w:rPr>
  </w:style>
  <w:style w:type="paragraph" w:styleId="Akapitzlist">
    <w:name w:val="List Paragraph"/>
    <w:basedOn w:val="Normalny"/>
    <w:uiPriority w:val="34"/>
    <w:qFormat/>
    <w:rsid w:val="002422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Paweł Sadło</cp:lastModifiedBy>
  <cp:revision>49</cp:revision>
  <cp:lastPrinted>2020-06-19T09:12:00Z</cp:lastPrinted>
  <dcterms:created xsi:type="dcterms:W3CDTF">2019-07-25T10:11:00Z</dcterms:created>
  <dcterms:modified xsi:type="dcterms:W3CDTF">2024-04-29T13:11:00Z</dcterms:modified>
</cp:coreProperties>
</file>