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555" w:rsidRDefault="00CD0555" w:rsidP="00CD0555">
      <w:pPr>
        <w:pStyle w:val="NormalnyWeb"/>
        <w:rPr>
          <w:rStyle w:val="Pogrubienie"/>
        </w:rPr>
      </w:pPr>
      <w:r>
        <w:rPr>
          <w:rStyle w:val="Pogrubienie"/>
        </w:rPr>
        <w:t>Wygraj Kalendarz Opola na 2024 rok</w:t>
      </w:r>
    </w:p>
    <w:p w:rsidR="00CD0555" w:rsidRDefault="00CD0555" w:rsidP="00CD0555">
      <w:pPr>
        <w:pStyle w:val="NormalnyWeb"/>
      </w:pPr>
      <w:r>
        <w:t>I. POSTANOWIENIA OGÓLNE</w:t>
      </w:r>
    </w:p>
    <w:p w:rsidR="00CD0555" w:rsidRDefault="00CD0555" w:rsidP="00CD0555">
      <w:pPr>
        <w:pStyle w:val="NormalnyWeb"/>
      </w:pPr>
      <w:r>
        <w:t>1. Regulamin konkursu będzie dostępny w czasie jego trwania na stronie internetowej www.opole.pl/regulaminFB.</w:t>
      </w:r>
      <w:r>
        <w:br/>
        <w:t>2. Portal Facebook.com nie ponosi żadnej odpowiedzialności za jakiekolwiek działania związane z organizacją konkursu na łamach serwisu.</w:t>
      </w:r>
      <w:r>
        <w:br/>
      </w:r>
      <w:bookmarkStart w:id="0" w:name="_GoBack"/>
      <w:r>
        <w:t xml:space="preserve">3. Biorąc udział w konkursie Uczestnik wyraża jednocześnie zgodę na przetwarzanie swoich </w:t>
      </w:r>
      <w:bookmarkEnd w:id="0"/>
      <w:r>
        <w:t>danych osobowych w celu realizacji Konkursu i w zakresie wskazanym w niniejszym Regulaminie zgodnie z Rozporządzeniem Parlamentu Europejskiego i Rady  (UE) 2016/679 z dnia 27 kwietnia 2016 r. w sprawie ochrony osób fizycznych w związku z przetwarzaniem danych osobowych i w sprawie swobodnego przepływu takich danych oraz uchylenia dyrektywy 95/46/WE (ogólnego rozporządzenia o ochronie danych osobowych).</w:t>
      </w:r>
      <w:r>
        <w:br/>
        <w:t>4. Administratorem danych jest Organizator.</w:t>
      </w:r>
      <w:r>
        <w:br/>
        <w:t xml:space="preserve">5. Dane kontaktowe Inspektora Ochrony Danych: </w:t>
      </w:r>
      <w:hyperlink r:id="rId4" w:history="1">
        <w:r>
          <w:rPr>
            <w:rStyle w:val="Hipercze"/>
          </w:rPr>
          <w:t>iod@um.opole.pl</w:t>
        </w:r>
      </w:hyperlink>
      <w:r>
        <w:t>.</w:t>
      </w:r>
      <w:r>
        <w:br/>
        <w:t>6. Dane gromadzone podczas realizacji Konkursu będą wykorzystywane jedynie przez Administratora Danych. Nie będą udostępniane żadnej innej organizacji, osobom fizycznym lub innym podmiotom trzecim bez zgody Uczestnika.</w:t>
      </w:r>
      <w:r>
        <w:br/>
        <w:t>7. Dane osobowe Uczestnika będą przechowywane przez 2 miesiące.</w:t>
      </w:r>
      <w:r>
        <w:br/>
        <w:t>8. Uczestnik Posiada prawo dostępu do treści swoich danych osobowych, prawo do ich sprostowania, usunięcia lub ograniczenia ich przetwarzania, prawo do cofnięcia zgody w dowolnym momencie bez wpływu na zgodność z prawem przetwarzania, prawo do przenoszenia danych oraz prawo do wniesienia sprzeciwu wobec przetwarzania danych osobowych. Uczestnikowi przysługuje prawo wniesienia skargi do Prezesa Urzędu Ochrony Danych Osobowych, gdy uzna, że przetwarzanie danych osobowych narusza przepisy RODO.</w:t>
      </w:r>
      <w:r>
        <w:br/>
        <w:t>9. Podanie danych osobowych jest dobrowolne, a ich niepodanie będzie skutkowało brakiem możliwości wzięcia udziału w konkursie.</w:t>
      </w:r>
      <w:r>
        <w:br/>
        <w:t>10. Konkurs nie jest grą losową w rozumieniu ustawy z dnia 29 lipca 1992 roku o grach losowych i zakładach wzajemnych.</w:t>
      </w:r>
      <w:r>
        <w:br/>
        <w:t>11. Organizator zastrzega sobie prawo do dokonania modyfikacji postanowień Regulaminu.</w:t>
      </w:r>
      <w:r>
        <w:br/>
      </w:r>
      <w:r>
        <w:rPr>
          <w:rStyle w:val="Pogrubienie"/>
        </w:rPr>
        <w:t> </w:t>
      </w:r>
      <w:r>
        <w:rPr>
          <w:b/>
          <w:bCs/>
        </w:rPr>
        <w:br/>
      </w:r>
      <w:r>
        <w:rPr>
          <w:rStyle w:val="Pogrubienie"/>
        </w:rPr>
        <w:t>II. ZASADY UDZIAŁU W KONKURSIE I PRZEBIEG KONKURSU</w:t>
      </w:r>
    </w:p>
    <w:p w:rsidR="00CD0555" w:rsidRPr="00CD0555" w:rsidRDefault="00CD0555" w:rsidP="00CD0555">
      <w:pPr>
        <w:pStyle w:val="NormalnyWeb"/>
      </w:pPr>
      <w:r w:rsidRPr="00CD0555">
        <w:t xml:space="preserve">1. Aby wziąć udział w konkursie, należy wysłać odpowiedź na pytanie konkursowe: Jakie jest Wasze ulubione miejsce w dzielnicy Opola i dlaczego? Odpowiedzi  należy wysyłać na skrzynkę mailową: </w:t>
      </w:r>
      <w:hyperlink r:id="rId5" w:history="1">
        <w:r w:rsidRPr="00CD0555">
          <w:rPr>
            <w:rStyle w:val="Hipercze"/>
          </w:rPr>
          <w:t>bp@um.opole.pl</w:t>
        </w:r>
      </w:hyperlink>
      <w:r w:rsidRPr="00CD0555">
        <w:t xml:space="preserve"> . Nagrody otrzyma 25</w:t>
      </w:r>
      <w:r w:rsidRPr="00CD0555">
        <w:t xml:space="preserve"> osób, które wyślą najbardziej oryginalne i interesujące odpowiedzi wybrane przez</w:t>
      </w:r>
      <w:r w:rsidRPr="00CD0555">
        <w:t xml:space="preserve"> redakcję magazynu Opole i kropka</w:t>
      </w:r>
      <w:r w:rsidRPr="00CD0555">
        <w:t>. Na odpowie</w:t>
      </w:r>
      <w:r w:rsidRPr="00CD0555">
        <w:t xml:space="preserve">dzi organizatorzy czekają do 15 stycznia </w:t>
      </w:r>
      <w:r w:rsidRPr="00CD0555">
        <w:t>do 23.59. Laureaci o odbiorze nagrody  poinformowani zostaną drogą mailową.</w:t>
      </w:r>
      <w:r w:rsidRPr="00CD0555">
        <w:t xml:space="preserve"> Wyniki konkursu opublikowane zostaną</w:t>
      </w:r>
      <w:r w:rsidRPr="00CD0555">
        <w:t xml:space="preserve"> w </w:t>
      </w:r>
      <w:r w:rsidRPr="00CD0555">
        <w:t xml:space="preserve">lutowym </w:t>
      </w:r>
      <w:r w:rsidRPr="00CD0555">
        <w:t>numerze magazynu</w:t>
      </w:r>
      <w:r w:rsidRPr="00CD0555">
        <w:t xml:space="preserve"> Opole i kropka</w:t>
      </w:r>
      <w:r w:rsidRPr="00CD0555">
        <w:t>.</w:t>
      </w:r>
      <w:r w:rsidRPr="00CD0555">
        <w:br/>
        <w:t>2. Udział w Konkursie jest nieodpłatny i dobrowolny.</w:t>
      </w:r>
      <w:r w:rsidRPr="00CD0555">
        <w:br/>
        <w:t>3. Zwycięzcom nie przysługuje możliwość wymiany nagrody na jej równowartość pieniężną.</w:t>
      </w:r>
    </w:p>
    <w:p w:rsidR="00CD0555" w:rsidRDefault="00CD0555" w:rsidP="00CD0555">
      <w:pPr>
        <w:pStyle w:val="NormalnyWeb"/>
      </w:pPr>
      <w:r>
        <w:rPr>
          <w:rStyle w:val="Pogrubienie"/>
        </w:rPr>
        <w:t>III. NAGRODY</w:t>
      </w:r>
    </w:p>
    <w:p w:rsidR="00CD0555" w:rsidRDefault="00CD0555" w:rsidP="00CD0555">
      <w:pPr>
        <w:pStyle w:val="NormalnyWeb"/>
      </w:pPr>
      <w:r>
        <w:t>1. Nagrodami dla laureatów konkursu są kalendarze Opola na 2024 rok.</w:t>
      </w:r>
    </w:p>
    <w:p w:rsidR="00127AC4" w:rsidRDefault="00127AC4"/>
    <w:sectPr w:rsidR="00127A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555"/>
    <w:rsid w:val="00127AC4"/>
    <w:rsid w:val="00CD05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15B8E"/>
  <w15:chartTrackingRefBased/>
  <w15:docId w15:val="{A9625873-17E2-44C9-B3EB-768FC261E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CD055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D0555"/>
    <w:rPr>
      <w:b/>
      <w:bCs/>
    </w:rPr>
  </w:style>
  <w:style w:type="character" w:styleId="Hipercze">
    <w:name w:val="Hyperlink"/>
    <w:basedOn w:val="Domylnaczcionkaakapitu"/>
    <w:uiPriority w:val="99"/>
    <w:unhideWhenUsed/>
    <w:rsid w:val="00CD05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22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p@um.opole.pl" TargetMode="External"/><Relationship Id="rId4" Type="http://schemas.openxmlformats.org/officeDocument/2006/relationships/hyperlink" Target="mailto:iod@um.opol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417</Words>
  <Characters>2507</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Herwy</dc:creator>
  <cp:keywords/>
  <dc:description/>
  <cp:lastModifiedBy>Katarzyna Herwy</cp:lastModifiedBy>
  <cp:revision>1</cp:revision>
  <dcterms:created xsi:type="dcterms:W3CDTF">2024-01-02T14:09:00Z</dcterms:created>
  <dcterms:modified xsi:type="dcterms:W3CDTF">2024-01-02T14:13:00Z</dcterms:modified>
</cp:coreProperties>
</file>