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FF" w:rsidRDefault="00D252FF" w:rsidP="00D252FF">
      <w:pPr>
        <w:pStyle w:val="NormalnyWeb"/>
      </w:pPr>
      <w:r>
        <w:rPr>
          <w:rStyle w:val="Pogrubienie"/>
        </w:rPr>
        <w:t>I. POSTANOWIENIA OGÓLNE</w:t>
      </w:r>
    </w:p>
    <w:p w:rsidR="00D252FF" w:rsidRDefault="00D252FF" w:rsidP="00D252FF">
      <w:pPr>
        <w:pStyle w:val="NormalnyWeb"/>
      </w:pPr>
      <w:r>
        <w:t>1.    Regulamin konkursu będzie dostępny w czasie jego trwania na stronie internetowej www.opole.pl</w:t>
      </w:r>
      <w:r>
        <w:br/>
        <w:t>2.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br/>
        <w:t>3.    Administratorem danych jest Organizator.</w:t>
      </w:r>
      <w:r>
        <w:br/>
        <w:t xml:space="preserve">4.    Dane kontaktowe Inspektora Ochrony Danych: </w:t>
      </w:r>
      <w:hyperlink r:id="rId4" w:history="1">
        <w:r>
          <w:rPr>
            <w:rStyle w:val="Hipercze"/>
          </w:rPr>
          <w:t>iod@um.opole.pl</w:t>
        </w:r>
      </w:hyperlink>
      <w:r>
        <w:t>.</w:t>
      </w:r>
      <w:r>
        <w:br/>
        <w:t>5.    Dane gromadzone podczas realizacji Konkursu będą wykorzystywane jedynie przez Administratora Danych. Nie będą udostępniane żadnej innej organizacji, osobom fizycznym lub innym podmiotom trzecim bez zgody Uczestnika.</w:t>
      </w:r>
      <w:r>
        <w:br/>
        <w:t>6.    Dane osobowe Uczestnika będą przechowywane przez 2 miesiące.</w:t>
      </w:r>
      <w:r>
        <w:br/>
        <w:t>7.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br/>
        <w:t>8.    Podanie danych osobowych jest dobrowolne, a ich niepodanie będzie skutkowało brakiem możliwości wzięcia udziału w konkursie.</w:t>
      </w:r>
      <w:r>
        <w:br/>
        <w:t>9.    Konkurs nie jest grą losową w rozumieniu ustawy z dnia 29 lipca 1992 roku o grach losowych i zakładach wzajemnych.</w:t>
      </w:r>
      <w:r>
        <w:br/>
        <w:t>10.    Organizator zastrzega sobie prawo do dokonania modyfikacji postanowień Regulaminu.</w:t>
      </w:r>
    </w:p>
    <w:p w:rsidR="00D252FF" w:rsidRDefault="00D252FF" w:rsidP="00D252FF">
      <w:pPr>
        <w:pStyle w:val="NormalnyWeb"/>
      </w:pPr>
      <w:r>
        <w:rPr>
          <w:rStyle w:val="Pogrubienie"/>
        </w:rPr>
        <w:t>II. ZASADY UDZIAŁU W KONKURSIE I PRZEBIEG KONKURSU</w:t>
      </w:r>
    </w:p>
    <w:p w:rsidR="00D252FF" w:rsidRDefault="00384C20" w:rsidP="002D3955">
      <w:pPr>
        <w:pStyle w:val="NormalnyWeb"/>
      </w:pPr>
      <w:r>
        <w:t xml:space="preserve">1. </w:t>
      </w:r>
      <w:r w:rsidR="002D3955">
        <w:t xml:space="preserve">    </w:t>
      </w:r>
      <w:r>
        <w:t>Konkurs</w:t>
      </w:r>
      <w:r w:rsidR="002D3955">
        <w:t xml:space="preserve"> </w:t>
      </w:r>
      <w:bookmarkStart w:id="0" w:name="_GoBack"/>
      <w:bookmarkEnd w:id="0"/>
      <w:r w:rsidR="00D252FF">
        <w:t>z Kinem Helios potrwa od 1.0</w:t>
      </w:r>
      <w:r w:rsidR="002D3955">
        <w:t>1.2024 roku do odwołania.</w:t>
      </w:r>
      <w:r w:rsidR="002D3955">
        <w:br/>
        <w:t xml:space="preserve">2.     </w:t>
      </w:r>
      <w:r w:rsidR="00D252FF">
        <w:t xml:space="preserve">Aby wziąć udział w konkursie należy odpowiedzieć na pytanie konkursowe umieszczone w rubryce „Kropka na film” i wysłać je na adres mailowy: </w:t>
      </w:r>
      <w:hyperlink r:id="rId5" w:history="1">
        <w:r w:rsidR="00D252FF">
          <w:rPr>
            <w:rStyle w:val="Hipercze"/>
          </w:rPr>
          <w:t>promocja@um.opole.pl</w:t>
        </w:r>
      </w:hyperlink>
      <w:r w:rsidR="00D252FF">
        <w:t>.</w:t>
      </w:r>
      <w:r w:rsidR="00D252FF">
        <w:br/>
        <w:t>3.    Udział w Konkursie jest nieodpłatny i dobrowolny. Każdy czytelnik może być laureate</w:t>
      </w:r>
      <w:r>
        <w:t>m tylko raz w czasie trwania tegorocznej</w:t>
      </w:r>
      <w:r w:rsidR="00D252FF">
        <w:t xml:space="preserve"> edycji konkursu pt. „Kropka na film”.</w:t>
      </w:r>
      <w:r w:rsidR="00D252FF">
        <w:br/>
        <w:t>4.    Informacje o terminie i miejscu odbioru nagrody zostaną przekazane laureatom konkursu w wiadomości mailowej.</w:t>
      </w:r>
    </w:p>
    <w:p w:rsidR="00D252FF" w:rsidRDefault="00D252FF" w:rsidP="00D252FF">
      <w:pPr>
        <w:pStyle w:val="NormalnyWeb"/>
      </w:pPr>
      <w:r>
        <w:rPr>
          <w:rStyle w:val="Pogrubienie"/>
        </w:rPr>
        <w:t>III. NAGRODY</w:t>
      </w:r>
    </w:p>
    <w:p w:rsidR="00D252FF" w:rsidRDefault="00D252FF" w:rsidP="00D252FF">
      <w:pPr>
        <w:pStyle w:val="NormalnyWeb"/>
      </w:pPr>
      <w:r>
        <w:t>1.    Pierwsze 10 osób, które udzielą prawidłowej odpowiedzi otrzyma wejściówkę n</w:t>
      </w:r>
      <w:r w:rsidR="00384C20">
        <w:t>a seans - w formie biletu, którą</w:t>
      </w:r>
      <w:r>
        <w:t xml:space="preserve"> należy okazać w kasie biletowej Kina Helios. Zwycięzcom nie przysługuje możliwość wymiany nagrody na jej równowartość pieniężną.</w:t>
      </w:r>
      <w:r>
        <w:br/>
        <w:t> </w:t>
      </w:r>
    </w:p>
    <w:p w:rsidR="00127AC4" w:rsidRDefault="00127AC4"/>
    <w:sectPr w:rsidR="00127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FF"/>
    <w:rsid w:val="00127AC4"/>
    <w:rsid w:val="002D3955"/>
    <w:rsid w:val="00384C20"/>
    <w:rsid w:val="00D25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7642"/>
  <w15:chartTrackingRefBased/>
  <w15:docId w15:val="{FADD31C3-A5ED-4340-B78F-4BAE259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252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52FF"/>
    <w:rPr>
      <w:b/>
      <w:bCs/>
    </w:rPr>
  </w:style>
  <w:style w:type="character" w:styleId="Hipercze">
    <w:name w:val="Hyperlink"/>
    <w:basedOn w:val="Domylnaczcionkaakapitu"/>
    <w:uiPriority w:val="99"/>
    <w:semiHidden/>
    <w:unhideWhenUsed/>
    <w:rsid w:val="00D25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8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mocja@um.opole.pl" TargetMode="External"/><Relationship Id="rId4" Type="http://schemas.openxmlformats.org/officeDocument/2006/relationships/hyperlink" Target="mailto:iod@um.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2383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2</cp:revision>
  <dcterms:created xsi:type="dcterms:W3CDTF">2024-01-02T14:06:00Z</dcterms:created>
  <dcterms:modified xsi:type="dcterms:W3CDTF">2024-01-02T14:06:00Z</dcterms:modified>
</cp:coreProperties>
</file>