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EA8" w:rsidRPr="00792EA8" w:rsidRDefault="00792EA8" w:rsidP="00792EA8">
      <w:pPr>
        <w:spacing w:before="100" w:beforeAutospacing="1" w:after="100" w:afterAutospacing="1" w:line="240" w:lineRule="auto"/>
        <w:outlineLvl w:val="0"/>
        <w:rPr>
          <w:rFonts w:ascii="Times New Roman" w:eastAsia="Times New Roman" w:hAnsi="Times New Roman" w:cs="Times New Roman"/>
          <w:b/>
          <w:bCs/>
          <w:kern w:val="36"/>
          <w:sz w:val="44"/>
          <w:szCs w:val="44"/>
          <w:lang w:eastAsia="pl-PL"/>
        </w:rPr>
      </w:pPr>
      <w:r w:rsidRPr="00792EA8">
        <w:rPr>
          <w:rFonts w:ascii="Times New Roman" w:eastAsia="Times New Roman" w:hAnsi="Times New Roman" w:cs="Times New Roman"/>
          <w:b/>
          <w:bCs/>
          <w:kern w:val="36"/>
          <w:sz w:val="44"/>
          <w:szCs w:val="44"/>
          <w:lang w:eastAsia="pl-PL"/>
        </w:rPr>
        <w:t>Regulamin konkursu „Dzielnice Opola w kalendarzu miejskim na 2024 rok”</w:t>
      </w:r>
    </w:p>
    <w:p w:rsidR="00792EA8" w:rsidRPr="00792EA8" w:rsidRDefault="00792EA8" w:rsidP="00792EA8">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Regulamin konkursu </w:t>
      </w:r>
      <w:r w:rsidRPr="00792EA8">
        <w:rPr>
          <w:rFonts w:ascii="Times New Roman" w:eastAsia="Times New Roman" w:hAnsi="Times New Roman" w:cs="Times New Roman"/>
          <w:b/>
          <w:bCs/>
          <w:sz w:val="24"/>
          <w:szCs w:val="24"/>
          <w:lang w:eastAsia="pl-PL"/>
        </w:rPr>
        <w:t xml:space="preserve">, który ukazuje się na </w:t>
      </w:r>
      <w:proofErr w:type="spellStart"/>
      <w:r w:rsidRPr="00792EA8">
        <w:rPr>
          <w:rFonts w:ascii="Times New Roman" w:eastAsia="Times New Roman" w:hAnsi="Times New Roman" w:cs="Times New Roman"/>
          <w:b/>
          <w:bCs/>
          <w:sz w:val="24"/>
          <w:szCs w:val="24"/>
          <w:lang w:eastAsia="pl-PL"/>
        </w:rPr>
        <w:t>facebookowym</w:t>
      </w:r>
      <w:proofErr w:type="spellEnd"/>
      <w:r w:rsidRPr="00792EA8">
        <w:rPr>
          <w:rFonts w:ascii="Times New Roman" w:eastAsia="Times New Roman" w:hAnsi="Times New Roman" w:cs="Times New Roman"/>
          <w:b/>
          <w:bCs/>
          <w:sz w:val="24"/>
          <w:szCs w:val="24"/>
          <w:lang w:eastAsia="pl-PL"/>
        </w:rPr>
        <w:t xml:space="preserve"> </w:t>
      </w:r>
      <w:proofErr w:type="spellStart"/>
      <w:r w:rsidRPr="00792EA8">
        <w:rPr>
          <w:rFonts w:ascii="Times New Roman" w:eastAsia="Times New Roman" w:hAnsi="Times New Roman" w:cs="Times New Roman"/>
          <w:b/>
          <w:bCs/>
          <w:sz w:val="24"/>
          <w:szCs w:val="24"/>
          <w:lang w:eastAsia="pl-PL"/>
        </w:rPr>
        <w:t>fanpage’u</w:t>
      </w:r>
      <w:proofErr w:type="spellEnd"/>
      <w:r w:rsidRPr="00792EA8">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Odkryj Opole</w:t>
      </w:r>
    </w:p>
    <w:p w:rsidR="00792EA8" w:rsidRPr="00792EA8" w:rsidRDefault="00792EA8" w:rsidP="00792EA8">
      <w:p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b/>
          <w:bCs/>
          <w:sz w:val="24"/>
          <w:szCs w:val="24"/>
          <w:lang w:eastAsia="pl-PL"/>
        </w:rPr>
        <w:t>I. POSTANOWIENIA OGÓLNE</w:t>
      </w:r>
    </w:p>
    <w:p w:rsidR="00792EA8" w:rsidRPr="00792EA8" w:rsidRDefault="00792EA8" w:rsidP="00792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 xml:space="preserve">Regulamin konkursu będzie dostępny w czasie jego trwania na stronie internetowej </w:t>
      </w:r>
      <w:hyperlink r:id="rId5" w:history="1">
        <w:r w:rsidRPr="00792EA8">
          <w:rPr>
            <w:rFonts w:ascii="Times New Roman" w:eastAsia="Times New Roman" w:hAnsi="Times New Roman" w:cs="Times New Roman"/>
            <w:color w:val="0000FF"/>
            <w:sz w:val="24"/>
            <w:szCs w:val="24"/>
            <w:u w:val="single"/>
            <w:lang w:eastAsia="pl-PL"/>
          </w:rPr>
          <w:t>www.opole.pl/regulaminFB</w:t>
        </w:r>
      </w:hyperlink>
      <w:r w:rsidRPr="00792EA8">
        <w:rPr>
          <w:rFonts w:ascii="Times New Roman" w:eastAsia="Times New Roman" w:hAnsi="Times New Roman" w:cs="Times New Roman"/>
          <w:sz w:val="24"/>
          <w:szCs w:val="24"/>
          <w:lang w:eastAsia="pl-PL"/>
        </w:rPr>
        <w:t>.</w:t>
      </w:r>
    </w:p>
    <w:p w:rsidR="00792EA8" w:rsidRPr="00792EA8" w:rsidRDefault="00792EA8" w:rsidP="00792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Portal Facebook.com nie ponosi żadnej odpowiedzialności za jakiekolwiek działania związane z organizacją konkursu na łamach serwisu.</w:t>
      </w:r>
    </w:p>
    <w:p w:rsidR="00792EA8" w:rsidRPr="00792EA8" w:rsidRDefault="00792EA8" w:rsidP="00792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p>
    <w:p w:rsidR="00792EA8" w:rsidRPr="00792EA8" w:rsidRDefault="00792EA8" w:rsidP="00792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Administratorem danych jest Organizator.</w:t>
      </w:r>
    </w:p>
    <w:p w:rsidR="00792EA8" w:rsidRPr="00792EA8" w:rsidRDefault="00792EA8" w:rsidP="00792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 xml:space="preserve">Dane kontaktowe Inspektora Ochrony Danych: </w:t>
      </w:r>
      <w:hyperlink r:id="rId6" w:history="1">
        <w:r w:rsidRPr="00792EA8">
          <w:rPr>
            <w:rFonts w:ascii="Times New Roman" w:eastAsia="Times New Roman" w:hAnsi="Times New Roman" w:cs="Times New Roman"/>
            <w:color w:val="0000FF"/>
            <w:sz w:val="24"/>
            <w:szCs w:val="24"/>
            <w:u w:val="single"/>
            <w:lang w:eastAsia="pl-PL"/>
          </w:rPr>
          <w:t>iod@um.opole.pl</w:t>
        </w:r>
      </w:hyperlink>
      <w:r w:rsidRPr="00792EA8">
        <w:rPr>
          <w:rFonts w:ascii="Times New Roman" w:eastAsia="Times New Roman" w:hAnsi="Times New Roman" w:cs="Times New Roman"/>
          <w:sz w:val="24"/>
          <w:szCs w:val="24"/>
          <w:lang w:eastAsia="pl-PL"/>
        </w:rPr>
        <w:t>.</w:t>
      </w:r>
    </w:p>
    <w:p w:rsidR="00792EA8" w:rsidRPr="00792EA8" w:rsidRDefault="00792EA8" w:rsidP="00792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Dane gromadzone podczas realizacji Konkursu będą wykorzystywane jedynie przez Administratora Danych. Nie będą udostępniane żadnej innej organizacji, osobom fizycznym lub innym podmiotom trzecim bez zgody Uczestnika.</w:t>
      </w:r>
    </w:p>
    <w:p w:rsidR="00792EA8" w:rsidRPr="00792EA8" w:rsidRDefault="00792EA8" w:rsidP="00792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Dane osobowe Uczestnika będą przechowywane przez 2 miesiące.</w:t>
      </w:r>
    </w:p>
    <w:p w:rsidR="00792EA8" w:rsidRPr="00792EA8" w:rsidRDefault="00792EA8" w:rsidP="00792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 </w:t>
      </w:r>
    </w:p>
    <w:p w:rsidR="00792EA8" w:rsidRPr="00792EA8" w:rsidRDefault="00792EA8" w:rsidP="00792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Podanie danych osobowych jest dobrowolne, a ich niepodanie będzie skutkowało brakiem możliwości wzięcia udziału w konkursie.</w:t>
      </w:r>
    </w:p>
    <w:p w:rsidR="00792EA8" w:rsidRPr="00792EA8" w:rsidRDefault="00792EA8" w:rsidP="00792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Konkurs nie jest grą losową w rozumieniu ustawy z dnia 29 lipca 1992 roku o grach losowych i zakładach wzajemnych.</w:t>
      </w:r>
    </w:p>
    <w:p w:rsidR="00792EA8" w:rsidRPr="00792EA8" w:rsidRDefault="00792EA8" w:rsidP="00792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Organizator zastrzega sobie prawo do dokonania modyfikacji postanowień Regulaminu.</w:t>
      </w:r>
    </w:p>
    <w:p w:rsidR="00792EA8" w:rsidRPr="00792EA8" w:rsidRDefault="00792EA8" w:rsidP="00792EA8">
      <w:p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 </w:t>
      </w:r>
    </w:p>
    <w:p w:rsidR="00792EA8" w:rsidRPr="00792EA8" w:rsidRDefault="00792EA8" w:rsidP="00792EA8">
      <w:p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b/>
          <w:bCs/>
          <w:sz w:val="24"/>
          <w:szCs w:val="24"/>
          <w:lang w:eastAsia="pl-PL"/>
        </w:rPr>
        <w:t>II. ZASADY UDZIAŁU W KONKURSIE I PRZEBIEG KONKURSU</w:t>
      </w:r>
    </w:p>
    <w:p w:rsidR="00792EA8" w:rsidRPr="00792EA8" w:rsidRDefault="00792EA8" w:rsidP="00792EA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Aby wziąć udział w konkursie, należy</w:t>
      </w:r>
      <w:r>
        <w:rPr>
          <w:rFonts w:ascii="Times New Roman" w:eastAsia="Times New Roman" w:hAnsi="Times New Roman" w:cs="Times New Roman"/>
          <w:sz w:val="24"/>
          <w:szCs w:val="24"/>
          <w:lang w:eastAsia="pl-PL"/>
        </w:rPr>
        <w:t xml:space="preserve"> wysłać odpowiedź na pytanie konkursowe: Jakie jest Wasze ulubione miejsce w dzielnicy Opola i dlaczego? Odpowiedzi  należy wysyłać na skrzynkę mailową: promocja@um.opole.pl </w:t>
      </w:r>
      <w:r w:rsidRPr="00792EA8">
        <w:rPr>
          <w:rFonts w:ascii="Times New Roman" w:eastAsia="Times New Roman" w:hAnsi="Times New Roman" w:cs="Times New Roman"/>
          <w:sz w:val="24"/>
          <w:szCs w:val="24"/>
          <w:lang w:eastAsia="pl-PL"/>
        </w:rPr>
        <w:t>. Nagrody otrzyma 10 osó</w:t>
      </w:r>
      <w:r>
        <w:rPr>
          <w:rFonts w:ascii="Times New Roman" w:eastAsia="Times New Roman" w:hAnsi="Times New Roman" w:cs="Times New Roman"/>
          <w:sz w:val="24"/>
          <w:szCs w:val="24"/>
          <w:lang w:eastAsia="pl-PL"/>
        </w:rPr>
        <w:t>b, które wyślą najbardziej oryginalne i interesujące odpowiedzi wybrane przez administratora profilu Odkryj Opole</w:t>
      </w:r>
      <w:r w:rsidRPr="00792EA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Na odpowiedzi organizatorzy czekają do 14 </w:t>
      </w:r>
      <w:r>
        <w:rPr>
          <w:rFonts w:ascii="Times New Roman" w:eastAsia="Times New Roman" w:hAnsi="Times New Roman" w:cs="Times New Roman"/>
          <w:sz w:val="24"/>
          <w:szCs w:val="24"/>
          <w:lang w:eastAsia="pl-PL"/>
        </w:rPr>
        <w:lastRenderedPageBreak/>
        <w:t>grudnia do 23.59. Laureaci o odbiorze nagrody  poinformowani zostaną drogą mailową.</w:t>
      </w:r>
    </w:p>
    <w:p w:rsidR="00792EA8" w:rsidRPr="00792EA8" w:rsidRDefault="00792EA8" w:rsidP="00792EA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Udział w Konkursie jest nieodpłatny i dobrowolny.</w:t>
      </w:r>
    </w:p>
    <w:p w:rsidR="00792EA8" w:rsidRPr="00792EA8" w:rsidRDefault="00792EA8" w:rsidP="00792EA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bookmarkEnd w:id="0"/>
      <w:r w:rsidRPr="00792EA8">
        <w:rPr>
          <w:rFonts w:ascii="Times New Roman" w:eastAsia="Times New Roman" w:hAnsi="Times New Roman" w:cs="Times New Roman"/>
          <w:sz w:val="24"/>
          <w:szCs w:val="24"/>
          <w:lang w:eastAsia="pl-PL"/>
        </w:rPr>
        <w:t>Zwycięzcom nie przysługuje możliwość wymiany nagrody na jej równowartość pieniężną.</w:t>
      </w:r>
    </w:p>
    <w:p w:rsidR="00792EA8" w:rsidRPr="00792EA8" w:rsidRDefault="00792EA8" w:rsidP="00792EA8">
      <w:p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b/>
          <w:bCs/>
          <w:sz w:val="24"/>
          <w:szCs w:val="24"/>
          <w:lang w:eastAsia="pl-PL"/>
        </w:rPr>
        <w:t>III. NAGRODY</w:t>
      </w:r>
    </w:p>
    <w:p w:rsidR="00792EA8" w:rsidRPr="00792EA8" w:rsidRDefault="00792EA8" w:rsidP="00792EA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92EA8">
        <w:rPr>
          <w:rFonts w:ascii="Times New Roman" w:eastAsia="Times New Roman" w:hAnsi="Times New Roman" w:cs="Times New Roman"/>
          <w:sz w:val="24"/>
          <w:szCs w:val="24"/>
          <w:lang w:eastAsia="pl-PL"/>
        </w:rPr>
        <w:t>Nagrodami dla laureatów konkursu są kalendarze Opola</w:t>
      </w:r>
      <w:r>
        <w:rPr>
          <w:rFonts w:ascii="Times New Roman" w:eastAsia="Times New Roman" w:hAnsi="Times New Roman" w:cs="Times New Roman"/>
          <w:sz w:val="24"/>
          <w:szCs w:val="24"/>
          <w:lang w:eastAsia="pl-PL"/>
        </w:rPr>
        <w:t xml:space="preserve"> na 2024 rok</w:t>
      </w:r>
      <w:r w:rsidRPr="00792EA8">
        <w:rPr>
          <w:rFonts w:ascii="Times New Roman" w:eastAsia="Times New Roman" w:hAnsi="Times New Roman" w:cs="Times New Roman"/>
          <w:sz w:val="24"/>
          <w:szCs w:val="24"/>
          <w:lang w:eastAsia="pl-PL"/>
        </w:rPr>
        <w:t>.</w:t>
      </w:r>
    </w:p>
    <w:p w:rsidR="00C07BF2" w:rsidRDefault="00C07BF2"/>
    <w:sectPr w:rsidR="00C07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643"/>
    <w:multiLevelType w:val="multilevel"/>
    <w:tmpl w:val="51D24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4960BD"/>
    <w:multiLevelType w:val="multilevel"/>
    <w:tmpl w:val="F6AA6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116CA6"/>
    <w:multiLevelType w:val="multilevel"/>
    <w:tmpl w:val="EC9C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A8"/>
    <w:rsid w:val="00792EA8"/>
    <w:rsid w:val="00933E8F"/>
    <w:rsid w:val="00C07B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C381"/>
  <w15:chartTrackingRefBased/>
  <w15:docId w15:val="{D78B1EB0-7F10-4D74-A3CA-DCA5083D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163675">
      <w:bodyDiv w:val="1"/>
      <w:marLeft w:val="0"/>
      <w:marRight w:val="0"/>
      <w:marTop w:val="0"/>
      <w:marBottom w:val="0"/>
      <w:divBdr>
        <w:top w:val="none" w:sz="0" w:space="0" w:color="auto"/>
        <w:left w:val="none" w:sz="0" w:space="0" w:color="auto"/>
        <w:bottom w:val="none" w:sz="0" w:space="0" w:color="auto"/>
        <w:right w:val="none" w:sz="0" w:space="0" w:color="auto"/>
      </w:divBdr>
      <w:divsChild>
        <w:div w:id="1995374787">
          <w:marLeft w:val="0"/>
          <w:marRight w:val="0"/>
          <w:marTop w:val="0"/>
          <w:marBottom w:val="0"/>
          <w:divBdr>
            <w:top w:val="none" w:sz="0" w:space="0" w:color="auto"/>
            <w:left w:val="none" w:sz="0" w:space="0" w:color="auto"/>
            <w:bottom w:val="none" w:sz="0" w:space="0" w:color="auto"/>
            <w:right w:val="none" w:sz="0" w:space="0" w:color="auto"/>
          </w:divBdr>
          <w:divsChild>
            <w:div w:id="195969101">
              <w:marLeft w:val="0"/>
              <w:marRight w:val="0"/>
              <w:marTop w:val="0"/>
              <w:marBottom w:val="0"/>
              <w:divBdr>
                <w:top w:val="none" w:sz="0" w:space="0" w:color="auto"/>
                <w:left w:val="none" w:sz="0" w:space="0" w:color="auto"/>
                <w:bottom w:val="none" w:sz="0" w:space="0" w:color="auto"/>
                <w:right w:val="none" w:sz="0" w:space="0" w:color="auto"/>
              </w:divBdr>
              <w:divsChild>
                <w:div w:id="552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116">
          <w:marLeft w:val="0"/>
          <w:marRight w:val="0"/>
          <w:marTop w:val="0"/>
          <w:marBottom w:val="0"/>
          <w:divBdr>
            <w:top w:val="none" w:sz="0" w:space="0" w:color="auto"/>
            <w:left w:val="none" w:sz="0" w:space="0" w:color="auto"/>
            <w:bottom w:val="none" w:sz="0" w:space="0" w:color="auto"/>
            <w:right w:val="none" w:sz="0" w:space="0" w:color="auto"/>
          </w:divBdr>
          <w:divsChild>
            <w:div w:id="359091617">
              <w:marLeft w:val="0"/>
              <w:marRight w:val="0"/>
              <w:marTop w:val="0"/>
              <w:marBottom w:val="0"/>
              <w:divBdr>
                <w:top w:val="none" w:sz="0" w:space="0" w:color="auto"/>
                <w:left w:val="none" w:sz="0" w:space="0" w:color="auto"/>
                <w:bottom w:val="none" w:sz="0" w:space="0" w:color="auto"/>
                <w:right w:val="none" w:sz="0" w:space="0" w:color="auto"/>
              </w:divBdr>
              <w:divsChild>
                <w:div w:id="12175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4593">
          <w:marLeft w:val="0"/>
          <w:marRight w:val="0"/>
          <w:marTop w:val="0"/>
          <w:marBottom w:val="0"/>
          <w:divBdr>
            <w:top w:val="none" w:sz="0" w:space="0" w:color="auto"/>
            <w:left w:val="none" w:sz="0" w:space="0" w:color="auto"/>
            <w:bottom w:val="none" w:sz="0" w:space="0" w:color="auto"/>
            <w:right w:val="none" w:sz="0" w:space="0" w:color="auto"/>
          </w:divBdr>
          <w:divsChild>
            <w:div w:id="433087861">
              <w:marLeft w:val="0"/>
              <w:marRight w:val="0"/>
              <w:marTop w:val="0"/>
              <w:marBottom w:val="0"/>
              <w:divBdr>
                <w:top w:val="none" w:sz="0" w:space="0" w:color="auto"/>
                <w:left w:val="none" w:sz="0" w:space="0" w:color="auto"/>
                <w:bottom w:val="none" w:sz="0" w:space="0" w:color="auto"/>
                <w:right w:val="none" w:sz="0" w:space="0" w:color="auto"/>
              </w:divBdr>
              <w:divsChild>
                <w:div w:id="20564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78760">
          <w:marLeft w:val="0"/>
          <w:marRight w:val="0"/>
          <w:marTop w:val="0"/>
          <w:marBottom w:val="0"/>
          <w:divBdr>
            <w:top w:val="none" w:sz="0" w:space="0" w:color="auto"/>
            <w:left w:val="none" w:sz="0" w:space="0" w:color="auto"/>
            <w:bottom w:val="none" w:sz="0" w:space="0" w:color="auto"/>
            <w:right w:val="none" w:sz="0" w:space="0" w:color="auto"/>
          </w:divBdr>
          <w:divsChild>
            <w:div w:id="1559130607">
              <w:marLeft w:val="0"/>
              <w:marRight w:val="0"/>
              <w:marTop w:val="0"/>
              <w:marBottom w:val="0"/>
              <w:divBdr>
                <w:top w:val="none" w:sz="0" w:space="0" w:color="auto"/>
                <w:left w:val="none" w:sz="0" w:space="0" w:color="auto"/>
                <w:bottom w:val="none" w:sz="0" w:space="0" w:color="auto"/>
                <w:right w:val="none" w:sz="0" w:space="0" w:color="auto"/>
              </w:divBdr>
              <w:divsChild>
                <w:div w:id="14790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opole.pl" TargetMode="External"/><Relationship Id="rId5" Type="http://schemas.openxmlformats.org/officeDocument/2006/relationships/hyperlink" Target="http://www.opole.pl/regulaminFB"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418</Words>
  <Characters>2512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Herwy</dc:creator>
  <cp:keywords/>
  <dc:description/>
  <cp:lastModifiedBy>Katarzyna Herwy</cp:lastModifiedBy>
  <cp:revision>1</cp:revision>
  <dcterms:created xsi:type="dcterms:W3CDTF">2023-12-12T07:39:00Z</dcterms:created>
  <dcterms:modified xsi:type="dcterms:W3CDTF">2023-12-12T07:51:00Z</dcterms:modified>
</cp:coreProperties>
</file>