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8726B" w14:textId="62A05EF3" w:rsidR="00A5721B" w:rsidRPr="007853CF" w:rsidRDefault="00A5721B" w:rsidP="008A0A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9A74CC" w14:textId="77777777" w:rsidR="00A5721B" w:rsidRPr="007853CF" w:rsidRDefault="00A5721B" w:rsidP="008A0A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7F8EC0" w14:textId="77777777" w:rsidR="00A5721B" w:rsidRPr="007853CF" w:rsidRDefault="00A5721B" w:rsidP="008A0A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943106" w14:textId="77777777" w:rsidR="00A5721B" w:rsidRPr="007853CF" w:rsidRDefault="00A5721B" w:rsidP="008A0A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295B6B" w14:textId="77777777" w:rsidR="00A5721B" w:rsidRPr="007853CF" w:rsidRDefault="00A5721B" w:rsidP="008A0A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A4E01B" w14:textId="77777777" w:rsidR="00CA16D1" w:rsidRPr="007C030B" w:rsidRDefault="007D15A3" w:rsidP="00B252C0">
      <w:pPr>
        <w:spacing w:after="0" w:line="360" w:lineRule="auto"/>
        <w:jc w:val="center"/>
        <w:rPr>
          <w:rFonts w:ascii="Times New Roman" w:hAnsi="Times New Roman" w:cs="Times New Roman"/>
          <w:b/>
          <w:color w:val="4472C4" w:themeColor="accent5"/>
          <w:sz w:val="40"/>
        </w:rPr>
      </w:pPr>
      <w:r w:rsidRPr="007C030B">
        <w:rPr>
          <w:rFonts w:ascii="Times New Roman" w:hAnsi="Times New Roman" w:cs="Times New Roman"/>
          <w:b/>
          <w:color w:val="4472C4" w:themeColor="accent5"/>
          <w:sz w:val="40"/>
        </w:rPr>
        <w:t xml:space="preserve">Program współpracy Miasta Opola z organizacjami pozarządowymi i innymi uprawnionymi podmiotami </w:t>
      </w:r>
    </w:p>
    <w:p w14:paraId="6436232E" w14:textId="34EEBA80" w:rsidR="007D15A3" w:rsidRPr="007C030B" w:rsidRDefault="007D15A3" w:rsidP="00B252C0">
      <w:pPr>
        <w:spacing w:after="0" w:line="360" w:lineRule="auto"/>
        <w:jc w:val="center"/>
        <w:rPr>
          <w:rFonts w:ascii="Times New Roman" w:hAnsi="Times New Roman" w:cs="Times New Roman"/>
          <w:b/>
          <w:color w:val="4472C4" w:themeColor="accent5"/>
          <w:sz w:val="40"/>
        </w:rPr>
      </w:pPr>
      <w:r w:rsidRPr="007C030B">
        <w:rPr>
          <w:rFonts w:ascii="Times New Roman" w:hAnsi="Times New Roman" w:cs="Times New Roman"/>
          <w:b/>
          <w:color w:val="4472C4" w:themeColor="accent5"/>
          <w:sz w:val="40"/>
        </w:rPr>
        <w:t xml:space="preserve">na rok </w:t>
      </w:r>
      <w:r w:rsidR="007A4692" w:rsidRPr="007C030B">
        <w:rPr>
          <w:rFonts w:ascii="Times New Roman" w:hAnsi="Times New Roman" w:cs="Times New Roman"/>
          <w:b/>
          <w:color w:val="4472C4" w:themeColor="accent5"/>
          <w:sz w:val="40"/>
        </w:rPr>
        <w:t>202</w:t>
      </w:r>
      <w:r w:rsidR="0058713F" w:rsidRPr="007C030B">
        <w:rPr>
          <w:rFonts w:ascii="Times New Roman" w:hAnsi="Times New Roman" w:cs="Times New Roman"/>
          <w:b/>
          <w:color w:val="4472C4" w:themeColor="accent5"/>
          <w:sz w:val="40"/>
        </w:rPr>
        <w:t>3</w:t>
      </w:r>
    </w:p>
    <w:p w14:paraId="0BF07E78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308482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582A91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65F77B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D41ECB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AE4E5A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900AF28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4C70EA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94A39E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55995F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E9BB77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C9718F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167707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E13FF5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5F4995" w14:textId="77777777" w:rsidR="004E2F0F" w:rsidRPr="007853CF" w:rsidRDefault="004E2F0F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96C014" w14:textId="77777777" w:rsidR="004E2F0F" w:rsidRPr="007853CF" w:rsidRDefault="004E2F0F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53AF23" w14:textId="77777777" w:rsidR="004E2F0F" w:rsidRPr="007853CF" w:rsidRDefault="004E2F0F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1728C88" w14:textId="77777777" w:rsidR="004E2F0F" w:rsidRPr="007853CF" w:rsidRDefault="004E2F0F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2862DCD" w14:textId="77777777" w:rsidR="004E2F0F" w:rsidRPr="007853CF" w:rsidRDefault="004E2F0F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97D6A1" w14:textId="77777777" w:rsidR="004E2F0F" w:rsidRPr="007853CF" w:rsidRDefault="004E2F0F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11D16E" w14:textId="77777777" w:rsidR="004E2F0F" w:rsidRPr="007853CF" w:rsidRDefault="004E2F0F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9C34DE" w14:textId="77777777" w:rsidR="004E2F0F" w:rsidRPr="007853CF" w:rsidRDefault="004E2F0F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A4DC34" w14:textId="77777777" w:rsidR="004E2F0F" w:rsidRPr="007853CF" w:rsidRDefault="004E2F0F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A0692C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EF6BE5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0AD86D" w14:textId="77777777" w:rsidR="00CA16D1" w:rsidRPr="007853CF" w:rsidRDefault="00CA16D1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1DBC31" w14:textId="77777777" w:rsidR="00CA16D1" w:rsidRPr="007853CF" w:rsidRDefault="00CA16D1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C9818A" w14:textId="77777777" w:rsidR="00CA16D1" w:rsidRPr="007853CF" w:rsidRDefault="00CA16D1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7B4786" w14:textId="77777777" w:rsidR="00CA16D1" w:rsidRPr="007853CF" w:rsidRDefault="00CA16D1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73C8F4" w14:textId="77777777" w:rsidR="00CA16D1" w:rsidRPr="007853CF" w:rsidRDefault="00CA16D1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F11A5A" w14:textId="77777777" w:rsidR="00CA16D1" w:rsidRPr="007853CF" w:rsidRDefault="00CA16D1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8C9CC8" w14:textId="77777777" w:rsidR="00CA16D1" w:rsidRPr="007853CF" w:rsidRDefault="00CA16D1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674CF8" w14:textId="77777777" w:rsidR="00CA16D1" w:rsidRPr="007853CF" w:rsidRDefault="00CA16D1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00954C" w14:textId="77777777" w:rsidR="00CA16D1" w:rsidRPr="007853CF" w:rsidRDefault="00CA16D1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6C37DC" w14:textId="77777777" w:rsidR="00CA16D1" w:rsidRPr="007853CF" w:rsidRDefault="00CA16D1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A7D60D" w14:textId="77777777" w:rsidR="00CA16D1" w:rsidRPr="007853CF" w:rsidRDefault="00CA16D1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CB9679" w14:textId="77777777" w:rsidR="00CA16D1" w:rsidRPr="007853CF" w:rsidRDefault="00CA16D1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58936C" w14:textId="49AF3731" w:rsidR="00CA16D1" w:rsidRPr="007853CF" w:rsidRDefault="00425D00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381C6C8D" w14:textId="77777777" w:rsidR="00CA16D1" w:rsidRPr="007853CF" w:rsidRDefault="00CA16D1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56F160" w14:textId="77777777" w:rsidR="00BE070D" w:rsidRPr="007853CF" w:rsidRDefault="00BE070D" w:rsidP="00864051">
      <w:pPr>
        <w:spacing w:after="0" w:line="240" w:lineRule="auto"/>
        <w:rPr>
          <w:rFonts w:ascii="Times New Roman" w:hAnsi="Times New Roman" w:cs="Times New Roman"/>
        </w:rPr>
      </w:pPr>
    </w:p>
    <w:p w14:paraId="5A769E1B" w14:textId="77777777" w:rsidR="00BE070D" w:rsidRPr="007853CF" w:rsidRDefault="00BE070D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FBE8DD" w14:textId="77777777" w:rsidR="007D15A3" w:rsidRPr="007853CF" w:rsidRDefault="007D15A3" w:rsidP="008A0A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2161FD" w14:textId="77777777" w:rsidR="00EA1A97" w:rsidRPr="007853CF" w:rsidRDefault="00EA1A97" w:rsidP="008A0A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594631684"/>
        <w:docPartObj>
          <w:docPartGallery w:val="Table of Contents"/>
          <w:docPartUnique/>
        </w:docPartObj>
      </w:sdtPr>
      <w:sdtEndPr>
        <w:rPr>
          <w:bCs/>
          <w:sz w:val="18"/>
          <w:szCs w:val="18"/>
        </w:rPr>
      </w:sdtEndPr>
      <w:sdtContent>
        <w:p w14:paraId="06B922EC" w14:textId="77777777" w:rsidR="00CA16D1" w:rsidRPr="007853CF" w:rsidRDefault="00CA16D1" w:rsidP="008E0F03">
          <w:pPr>
            <w:pStyle w:val="Nagwekspisutreci"/>
            <w:spacing w:before="0" w:line="276" w:lineRule="auto"/>
            <w:rPr>
              <w:rFonts w:ascii="Times New Roman" w:hAnsi="Times New Roman" w:cs="Times New Roman"/>
              <w:color w:val="auto"/>
              <w:sz w:val="18"/>
              <w:szCs w:val="18"/>
            </w:rPr>
          </w:pPr>
          <w:r w:rsidRPr="007853CF">
            <w:rPr>
              <w:rFonts w:ascii="Times New Roman" w:hAnsi="Times New Roman" w:cs="Times New Roman"/>
              <w:color w:val="auto"/>
              <w:sz w:val="18"/>
              <w:szCs w:val="18"/>
            </w:rPr>
            <w:t>Spis treści</w:t>
          </w:r>
        </w:p>
        <w:p w14:paraId="077D5C74" w14:textId="77777777" w:rsidR="005A06FB" w:rsidRPr="007853CF" w:rsidRDefault="005A06FB" w:rsidP="008E0F03">
          <w:pPr>
            <w:spacing w:after="0" w:line="276" w:lineRule="auto"/>
            <w:rPr>
              <w:rFonts w:ascii="Times New Roman" w:hAnsi="Times New Roman" w:cs="Times New Roman"/>
              <w:sz w:val="18"/>
              <w:szCs w:val="18"/>
              <w:lang w:eastAsia="pl-PL"/>
            </w:rPr>
          </w:pPr>
        </w:p>
        <w:p w14:paraId="13A1B4AA" w14:textId="77777777" w:rsidR="00FA0B8D" w:rsidRPr="00FA0B8D" w:rsidRDefault="00A46253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r w:rsidRPr="00FA0B8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="00CA16D1" w:rsidRPr="00FA0B8D">
            <w:rPr>
              <w:rFonts w:ascii="Times New Roman" w:hAnsi="Times New Roman" w:cs="Times New Roman"/>
              <w:sz w:val="18"/>
              <w:szCs w:val="18"/>
            </w:rPr>
            <w:instrText xml:space="preserve"> TOC \o "1-3" \h \z \u </w:instrText>
          </w:r>
          <w:r w:rsidRPr="00FA0B8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hyperlink w:anchor="_Toc114061080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Wstęp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_Toc114061080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3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D9CA1F1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81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Rozdział 1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_Toc114061081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3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CFD7FA1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82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Postanowienia ogólne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_Toc114061082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3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4161E99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83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Rozdział 2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_Toc114061083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4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FA0CEFD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84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Cel główny i cele szczegółowe Programu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_Toc114061084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4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7319FF9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85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Rozdział 3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_Toc114061085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5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5D2C1B0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86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Zasady współpracy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_Toc114061086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5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15D598C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87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Rozdział 4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_Toc114061087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6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5413D2E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88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Zakres przedmiotowy oraz formy współpracy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_Toc114061088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6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2D4E813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89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Rozdział 5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_Toc114061089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7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CD7FCFC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90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Priorytetowe zadania publiczne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_Toc114061090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7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51158D2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91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Rozdział 6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_Toc114061091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8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5891AC7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92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Okres i sposób realizacji Programu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_Toc114061092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8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7D4F764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93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Rozdział 7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_Toc114061093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9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023B2E3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94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Wysokość środków planowanych na realizację Programu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_Toc114061094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9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492762C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95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Rozdział 8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_Toc114061095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9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1CC494D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96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Sposób oceny realizacji Programu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_Toc114061096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9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5250E93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97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Rozdział 9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_Toc114061097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10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9AD0421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98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Informacja o sposobie tworzenia Programu oraz przebiegu konsultacji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_Toc114061098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10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D8440F4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099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Rozdział 10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_Toc114061099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12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5BC97C0" w14:textId="77777777" w:rsidR="00FA0B8D" w:rsidRPr="00FA0B8D" w:rsidRDefault="00C327CB">
          <w:pPr>
            <w:pStyle w:val="Spistreci1"/>
            <w:rPr>
              <w:rFonts w:ascii="Times New Roman" w:eastAsiaTheme="minorEastAsia" w:hAnsi="Times New Roman" w:cs="Times New Roman"/>
              <w:noProof/>
              <w:sz w:val="18"/>
              <w:szCs w:val="18"/>
              <w:lang w:eastAsia="pl-PL"/>
            </w:rPr>
          </w:pPr>
          <w:hyperlink w:anchor="_Toc114061100" w:history="1">
            <w:r w:rsidR="00FA0B8D" w:rsidRPr="00FA0B8D">
              <w:rPr>
                <w:rStyle w:val="Hipercze"/>
                <w:rFonts w:ascii="Times New Roman" w:hAnsi="Times New Roman" w:cs="Times New Roman"/>
                <w:b/>
                <w:noProof/>
                <w:sz w:val="18"/>
                <w:szCs w:val="18"/>
              </w:rPr>
              <w:t>Tryb powoływania i zasady działania komisji konkursowych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_Toc114061100 \h </w:instrTex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425D00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12</w:t>
            </w:r>
            <w:r w:rsidR="00FA0B8D" w:rsidRPr="00FA0B8D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D0277D6" w14:textId="77777777" w:rsidR="00CA16D1" w:rsidRPr="00FA0B8D" w:rsidRDefault="00A46253" w:rsidP="008E0F03">
          <w:pPr>
            <w:spacing w:after="0" w:line="27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FA0B8D"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</w:p>
      </w:sdtContent>
    </w:sdt>
    <w:p w14:paraId="52BC2289" w14:textId="77777777" w:rsidR="00460117" w:rsidRPr="007853CF" w:rsidRDefault="00460117" w:rsidP="008E0F03">
      <w:pPr>
        <w:pStyle w:val="Nagwek1"/>
        <w:spacing w:before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1685BACA" w14:textId="77777777" w:rsidR="00460117" w:rsidRPr="007853CF" w:rsidRDefault="00460117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235B82C5" w14:textId="77777777" w:rsidR="002F1ECC" w:rsidRPr="007853CF" w:rsidRDefault="002F1ECC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8B47991" w14:textId="77777777" w:rsidR="002F1ECC" w:rsidRPr="007853CF" w:rsidRDefault="002F1ECC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EA8536B" w14:textId="77777777" w:rsidR="002F1ECC" w:rsidRPr="007853CF" w:rsidRDefault="002F1ECC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6A94FBFF" w14:textId="77777777" w:rsidR="002F1ECC" w:rsidRPr="007853CF" w:rsidRDefault="002F1ECC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70945474" w14:textId="77777777" w:rsidR="002F1ECC" w:rsidRPr="007853CF" w:rsidRDefault="002F1ECC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578D8C9" w14:textId="77777777" w:rsidR="002F1ECC" w:rsidRPr="007853CF" w:rsidRDefault="002F1ECC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8214734" w14:textId="77777777" w:rsidR="002F1ECC" w:rsidRDefault="002F1ECC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7F88B662" w14:textId="77777777" w:rsidR="00496750" w:rsidRPr="007853CF" w:rsidRDefault="00496750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18EA0821" w14:textId="77777777" w:rsidR="008E0F03" w:rsidRDefault="008E0F03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73475608" w14:textId="77777777" w:rsidR="0055006A" w:rsidRDefault="0055006A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3C80B43" w14:textId="77777777" w:rsidR="00C12C05" w:rsidRDefault="00C12C05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2C64B58D" w14:textId="77777777" w:rsidR="00C12C05" w:rsidRDefault="00C12C05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093F48D" w14:textId="77777777" w:rsidR="00FA0B8D" w:rsidRDefault="00FA0B8D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719B3BE" w14:textId="77777777" w:rsidR="00FA0B8D" w:rsidRDefault="00FA0B8D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101156CB" w14:textId="77777777" w:rsidR="00FA0B8D" w:rsidRPr="007853CF" w:rsidRDefault="00FA0B8D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6546A97C" w14:textId="77777777" w:rsidR="008E0F03" w:rsidRPr="007853CF" w:rsidRDefault="008E0F03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62E0EF88" w14:textId="77777777" w:rsidR="00EB1D6B" w:rsidRPr="007853CF" w:rsidRDefault="002F1ECC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Toc114061080"/>
      <w:r w:rsidRPr="007853CF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Wstęp</w:t>
      </w:r>
      <w:bookmarkEnd w:id="0"/>
    </w:p>
    <w:p w14:paraId="2A7FC0C6" w14:textId="1D9EB694" w:rsidR="00626A52" w:rsidRDefault="003366AD" w:rsidP="003366A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765CE" w:rsidRPr="00234E51">
        <w:rPr>
          <w:rFonts w:ascii="Times New Roman" w:hAnsi="Times New Roman" w:cs="Times New Roman"/>
          <w:highlight w:val="yellow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3E1F1B68" w14:textId="24CB9F9B" w:rsidR="00FB3D0C" w:rsidRDefault="00626A52" w:rsidP="00FB3D0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6AD">
        <w:rPr>
          <w:rFonts w:ascii="Times New Roman" w:eastAsia="Times New Roman" w:hAnsi="Times New Roman" w:cs="Times New Roman"/>
          <w:i/>
          <w:lang w:eastAsia="pl-PL"/>
        </w:rPr>
        <w:t>Organizacje pozarządowe stanowią istotny element demokracji i społeczeństwa obywatelskiego. Pełnią w nim najróżniejsze funkcje – społeczne: wyzwalają aktywność społeczną. Społeczeństwo dla swojej aktywności potrzebuje impulsu i inspiracji. Rolę te pełnią organizacje pozarządowe, jako liderzy w</w:t>
      </w:r>
      <w:r w:rsidR="003366AD" w:rsidRPr="003366AD">
        <w:rPr>
          <w:rFonts w:ascii="Times New Roman" w:eastAsia="Times New Roman" w:hAnsi="Times New Roman" w:cs="Times New Roman"/>
          <w:i/>
          <w:lang w:eastAsia="pl-PL"/>
        </w:rPr>
        <w:t> </w:t>
      </w:r>
      <w:r w:rsidRPr="003366AD">
        <w:rPr>
          <w:rFonts w:ascii="Times New Roman" w:eastAsia="Times New Roman" w:hAnsi="Times New Roman" w:cs="Times New Roman"/>
          <w:i/>
          <w:lang w:eastAsia="pl-PL"/>
        </w:rPr>
        <w:t xml:space="preserve">społeczeństwie. Organizacje </w:t>
      </w:r>
      <w:r w:rsidR="00FB3D0C">
        <w:rPr>
          <w:rFonts w:ascii="Times New Roman" w:eastAsia="Times New Roman" w:hAnsi="Times New Roman" w:cs="Times New Roman"/>
          <w:i/>
          <w:lang w:eastAsia="pl-PL"/>
        </w:rPr>
        <w:t xml:space="preserve">pozarządowe </w:t>
      </w:r>
      <w:r w:rsidRPr="003366AD">
        <w:rPr>
          <w:rFonts w:ascii="Times New Roman" w:eastAsia="Times New Roman" w:hAnsi="Times New Roman" w:cs="Times New Roman"/>
          <w:i/>
          <w:lang w:eastAsia="pl-PL"/>
        </w:rPr>
        <w:t xml:space="preserve">wpływają na rozwój społeczeństwa, m.in. poprzez </w:t>
      </w:r>
      <w:r w:rsidR="00FB3D0C">
        <w:rPr>
          <w:rFonts w:ascii="Times New Roman" w:eastAsia="Times New Roman" w:hAnsi="Times New Roman" w:cs="Times New Roman"/>
          <w:i/>
          <w:lang w:eastAsia="pl-PL"/>
        </w:rPr>
        <w:t xml:space="preserve">działalność na rzecz </w:t>
      </w:r>
      <w:r w:rsidR="004E44EB" w:rsidRPr="003366AD">
        <w:rPr>
          <w:rFonts w:ascii="Times New Roman" w:eastAsia="Times New Roman" w:hAnsi="Times New Roman" w:cs="Times New Roman"/>
          <w:i/>
          <w:lang w:eastAsia="pl-PL"/>
        </w:rPr>
        <w:t>osób</w:t>
      </w:r>
      <w:r w:rsidR="004E44E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FB3D0C">
        <w:rPr>
          <w:rFonts w:ascii="Times New Roman" w:eastAsia="Times New Roman" w:hAnsi="Times New Roman" w:cs="Times New Roman"/>
          <w:i/>
          <w:lang w:eastAsia="pl-PL"/>
        </w:rPr>
        <w:t xml:space="preserve">najuboższych, </w:t>
      </w:r>
      <w:r w:rsidR="00FB3D0C" w:rsidRPr="003366AD">
        <w:rPr>
          <w:rFonts w:ascii="Times New Roman" w:eastAsia="Times New Roman" w:hAnsi="Times New Roman" w:cs="Times New Roman"/>
          <w:i/>
          <w:lang w:eastAsia="pl-PL"/>
        </w:rPr>
        <w:t xml:space="preserve">wykluczonych </w:t>
      </w:r>
      <w:r w:rsidR="00FB3D0C">
        <w:rPr>
          <w:rFonts w:ascii="Times New Roman" w:eastAsia="Times New Roman" w:hAnsi="Times New Roman" w:cs="Times New Roman"/>
          <w:i/>
          <w:lang w:eastAsia="pl-PL"/>
        </w:rPr>
        <w:t xml:space="preserve">oraz </w:t>
      </w:r>
      <w:r w:rsidR="00FB3D0C" w:rsidRPr="003366AD">
        <w:rPr>
          <w:rFonts w:ascii="Times New Roman" w:eastAsia="Times New Roman" w:hAnsi="Times New Roman" w:cs="Times New Roman"/>
          <w:i/>
          <w:lang w:eastAsia="pl-PL"/>
        </w:rPr>
        <w:t>na rzecz mniejszości</w:t>
      </w:r>
      <w:r w:rsidR="00FB3D0C">
        <w:rPr>
          <w:rFonts w:ascii="Times New Roman" w:eastAsia="Times New Roman" w:hAnsi="Times New Roman" w:cs="Times New Roman"/>
          <w:i/>
          <w:lang w:eastAsia="pl-PL"/>
        </w:rPr>
        <w:t xml:space="preserve">. To organizacje  </w:t>
      </w:r>
      <w:r w:rsidR="00FB3D0C" w:rsidRPr="003366A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366AD">
        <w:rPr>
          <w:rFonts w:ascii="Times New Roman" w:eastAsia="Times New Roman" w:hAnsi="Times New Roman" w:cs="Times New Roman"/>
          <w:i/>
          <w:lang w:eastAsia="pl-PL"/>
        </w:rPr>
        <w:t>pomagają społec</w:t>
      </w:r>
      <w:r w:rsidR="00FB3D0C">
        <w:rPr>
          <w:rFonts w:ascii="Times New Roman" w:eastAsia="Times New Roman" w:hAnsi="Times New Roman" w:cs="Times New Roman"/>
          <w:i/>
          <w:lang w:eastAsia="pl-PL"/>
        </w:rPr>
        <w:t xml:space="preserve">zeństwu wyrazić ich oczekiwania. </w:t>
      </w:r>
    </w:p>
    <w:p w14:paraId="1F86B407" w14:textId="666ABE81" w:rsidR="00FB3D0C" w:rsidRDefault="00FB3D0C" w:rsidP="00FB3D0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Ich działalność realizuje się tak</w:t>
      </w:r>
      <w:r w:rsidR="00FA0B8D">
        <w:rPr>
          <w:rFonts w:ascii="Times New Roman" w:eastAsia="Times New Roman" w:hAnsi="Times New Roman" w:cs="Times New Roman"/>
          <w:i/>
          <w:lang w:eastAsia="pl-PL"/>
        </w:rPr>
        <w:t>że na płaszczyźnie politycznej:</w:t>
      </w:r>
      <w:r w:rsidR="00626A52" w:rsidRPr="003366AD">
        <w:rPr>
          <w:rFonts w:ascii="Times New Roman" w:eastAsia="Times New Roman" w:hAnsi="Times New Roman" w:cs="Times New Roman"/>
          <w:i/>
          <w:lang w:eastAsia="pl-PL"/>
        </w:rPr>
        <w:t xml:space="preserve"> są opiniotwórcze i aktywne we współpracy z administracj</w:t>
      </w:r>
      <w:r>
        <w:rPr>
          <w:rFonts w:ascii="Times New Roman" w:eastAsia="Times New Roman" w:hAnsi="Times New Roman" w:cs="Times New Roman"/>
          <w:i/>
          <w:lang w:eastAsia="pl-PL"/>
        </w:rPr>
        <w:t>ą</w:t>
      </w:r>
      <w:r w:rsidR="00626A52" w:rsidRPr="003366AD">
        <w:rPr>
          <w:rFonts w:ascii="Times New Roman" w:eastAsia="Times New Roman" w:hAnsi="Times New Roman" w:cs="Times New Roman"/>
          <w:i/>
          <w:lang w:eastAsia="pl-PL"/>
        </w:rPr>
        <w:t xml:space="preserve"> publiczną.  </w:t>
      </w:r>
    </w:p>
    <w:p w14:paraId="5C7C2AFC" w14:textId="77777777" w:rsidR="00FB3D0C" w:rsidRDefault="00626A52" w:rsidP="00FB3D0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6AD">
        <w:rPr>
          <w:rFonts w:ascii="Times New Roman" w:eastAsia="Times New Roman" w:hAnsi="Times New Roman" w:cs="Times New Roman"/>
          <w:i/>
          <w:lang w:eastAsia="pl-PL"/>
        </w:rPr>
        <w:t>Pełni</w:t>
      </w:r>
      <w:r w:rsidR="00FB3D0C">
        <w:rPr>
          <w:rFonts w:ascii="Times New Roman" w:eastAsia="Times New Roman" w:hAnsi="Times New Roman" w:cs="Times New Roman"/>
          <w:i/>
          <w:lang w:eastAsia="pl-PL"/>
        </w:rPr>
        <w:t>ą</w:t>
      </w:r>
      <w:r w:rsidRPr="003366AD">
        <w:rPr>
          <w:rFonts w:ascii="Times New Roman" w:eastAsia="Times New Roman" w:hAnsi="Times New Roman" w:cs="Times New Roman"/>
          <w:i/>
          <w:lang w:eastAsia="pl-PL"/>
        </w:rPr>
        <w:t xml:space="preserve"> także funkcje ekonomiczne: zatrudniają pracowników, pomagają zdobyć im doświadczenie zawodowe i wiele innych umiejętności, m.in. kształcą liderów, uczą uczestnictwa w debacie publicznej, dostarczają usługi ważne ze społecznego punktu widzenia i szeroko dostępne z powodu ich nieodpłatności oraz uzupełniają działania państwa </w:t>
      </w:r>
      <w:r w:rsidRPr="00FA0B8D">
        <w:rPr>
          <w:rFonts w:ascii="Times New Roman" w:eastAsia="Times New Roman" w:hAnsi="Times New Roman" w:cs="Times New Roman"/>
          <w:bCs/>
          <w:i/>
          <w:lang w:eastAsia="pl-PL"/>
        </w:rPr>
        <w:t>w zakresie m.in.</w:t>
      </w:r>
      <w:r w:rsidRPr="003366AD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Pr="003366AD">
        <w:rPr>
          <w:rFonts w:ascii="Times New Roman" w:eastAsia="Times New Roman" w:hAnsi="Times New Roman" w:cs="Times New Roman"/>
          <w:i/>
          <w:lang w:eastAsia="pl-PL"/>
        </w:rPr>
        <w:t xml:space="preserve">zdrowia, edukacji, ekologii, usług socjalnych czy kultury, co przekłada się na poprawę jakości życia mieszkańców. </w:t>
      </w:r>
    </w:p>
    <w:p w14:paraId="3513183F" w14:textId="106709A9" w:rsidR="00626A52" w:rsidRPr="003366AD" w:rsidRDefault="00626A52" w:rsidP="00FB3D0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6AD">
        <w:rPr>
          <w:rFonts w:ascii="Times New Roman" w:eastAsia="Times New Roman" w:hAnsi="Times New Roman" w:cs="Times New Roman"/>
          <w:i/>
          <w:lang w:eastAsia="pl-PL"/>
        </w:rPr>
        <w:t xml:space="preserve">Niejednokrotnie działają na rzecz ochrony dóbr publicznych, które są dobrem wspólnym i wartość tego dobra wyraźnie </w:t>
      </w:r>
      <w:r w:rsidR="00FB3D0C">
        <w:rPr>
          <w:rFonts w:ascii="Times New Roman" w:eastAsia="Times New Roman" w:hAnsi="Times New Roman" w:cs="Times New Roman"/>
          <w:i/>
          <w:lang w:eastAsia="pl-PL"/>
        </w:rPr>
        <w:t>akcentują</w:t>
      </w:r>
      <w:r w:rsidRPr="003366AD">
        <w:rPr>
          <w:rFonts w:ascii="Times New Roman" w:eastAsia="Times New Roman" w:hAnsi="Times New Roman" w:cs="Times New Roman"/>
          <w:i/>
          <w:lang w:eastAsia="pl-PL"/>
        </w:rPr>
        <w:t xml:space="preserve">. </w:t>
      </w:r>
    </w:p>
    <w:p w14:paraId="1FFE8FC2" w14:textId="77777777" w:rsidR="003366AD" w:rsidRPr="003366AD" w:rsidRDefault="003366AD" w:rsidP="003366A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895E727" w14:textId="166809E9" w:rsidR="00626A52" w:rsidRPr="003366AD" w:rsidRDefault="00626A52" w:rsidP="003366A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6AD">
        <w:rPr>
          <w:rFonts w:ascii="Times New Roman" w:eastAsia="Times New Roman" w:hAnsi="Times New Roman" w:cs="Times New Roman"/>
          <w:i/>
          <w:lang w:eastAsia="pl-PL"/>
        </w:rPr>
        <w:t>To właśnie sektor pozarządowy najczęściej jest innowacyjny. Społecznicy mają odwagę prezentować i</w:t>
      </w:r>
      <w:r w:rsidR="003366AD" w:rsidRPr="003366AD">
        <w:rPr>
          <w:rFonts w:ascii="Times New Roman" w:eastAsia="Times New Roman" w:hAnsi="Times New Roman" w:cs="Times New Roman"/>
          <w:i/>
          <w:lang w:eastAsia="pl-PL"/>
        </w:rPr>
        <w:t> </w:t>
      </w:r>
      <w:r w:rsidRPr="003366AD">
        <w:rPr>
          <w:rFonts w:ascii="Times New Roman" w:eastAsia="Times New Roman" w:hAnsi="Times New Roman" w:cs="Times New Roman"/>
          <w:i/>
          <w:lang w:eastAsia="pl-PL"/>
        </w:rPr>
        <w:t xml:space="preserve">wdrażać nowatorskie rozwiązania w różnych sferach życia. Mogą to czynić, bo mają nie tylko odwagę, ale  i najlepszy społeczny potencjał: wiedzę, umiejętności, </w:t>
      </w:r>
      <w:r w:rsidR="00FB3D0C">
        <w:rPr>
          <w:rFonts w:ascii="Times New Roman" w:eastAsia="Times New Roman" w:hAnsi="Times New Roman" w:cs="Times New Roman"/>
          <w:i/>
          <w:lang w:eastAsia="pl-PL"/>
        </w:rPr>
        <w:t xml:space="preserve">dobrą wolę, zaangażowanie, siły. Dzięki temu to właśnie organizacje pozarządowe </w:t>
      </w:r>
      <w:r w:rsidRPr="003366AD">
        <w:rPr>
          <w:rFonts w:ascii="Times New Roman" w:eastAsia="Times New Roman" w:hAnsi="Times New Roman" w:cs="Times New Roman"/>
          <w:i/>
          <w:lang w:eastAsia="pl-PL"/>
        </w:rPr>
        <w:t>potrafią rozwiązywać problemy społeczne w sposób najbardziej efektywny.</w:t>
      </w:r>
    </w:p>
    <w:p w14:paraId="3F4E44D0" w14:textId="77777777" w:rsidR="00FB3D0C" w:rsidRDefault="00FB3D0C" w:rsidP="003366A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92DCB27" w14:textId="32B6C730" w:rsidR="00626A52" w:rsidRPr="003366AD" w:rsidRDefault="00626A52" w:rsidP="00FB3D0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6AD">
        <w:rPr>
          <w:rFonts w:ascii="Times New Roman" w:eastAsia="Times New Roman" w:hAnsi="Times New Roman" w:cs="Times New Roman"/>
          <w:i/>
          <w:lang w:eastAsia="pl-PL"/>
        </w:rPr>
        <w:t xml:space="preserve">W konsekwencji aktywizacja społeczna realizuje ideę demokracji. </w:t>
      </w:r>
      <w:r w:rsidR="00FA0B8D">
        <w:rPr>
          <w:rFonts w:ascii="Times New Roman" w:eastAsia="Times New Roman" w:hAnsi="Times New Roman" w:cs="Times New Roman"/>
          <w:i/>
          <w:lang w:eastAsia="pl-PL"/>
        </w:rPr>
        <w:t>o</w:t>
      </w:r>
      <w:r w:rsidRPr="003366AD">
        <w:rPr>
          <w:rFonts w:ascii="Times New Roman" w:eastAsia="Times New Roman" w:hAnsi="Times New Roman" w:cs="Times New Roman"/>
          <w:i/>
          <w:lang w:eastAsia="pl-PL"/>
        </w:rPr>
        <w:t>rganizacje pozarządowe są inspiracją i gwarancj</w:t>
      </w:r>
      <w:r w:rsidR="00FB3D0C">
        <w:rPr>
          <w:rFonts w:ascii="Times New Roman" w:eastAsia="Times New Roman" w:hAnsi="Times New Roman" w:cs="Times New Roman"/>
          <w:i/>
          <w:lang w:eastAsia="pl-PL"/>
        </w:rPr>
        <w:t>ą</w:t>
      </w:r>
      <w:r w:rsidRPr="003366AD">
        <w:rPr>
          <w:rFonts w:ascii="Times New Roman" w:eastAsia="Times New Roman" w:hAnsi="Times New Roman" w:cs="Times New Roman"/>
          <w:i/>
          <w:lang w:eastAsia="pl-PL"/>
        </w:rPr>
        <w:t xml:space="preserve"> dla rozwoju demokracji. Są nie tylko symbolem aktywności</w:t>
      </w:r>
      <w:r w:rsidR="00790C44">
        <w:rPr>
          <w:rFonts w:ascii="Times New Roman" w:eastAsia="Times New Roman" w:hAnsi="Times New Roman" w:cs="Times New Roman"/>
          <w:i/>
          <w:lang w:eastAsia="pl-PL"/>
        </w:rPr>
        <w:t>,</w:t>
      </w:r>
      <w:r w:rsidRPr="003366AD">
        <w:rPr>
          <w:rFonts w:ascii="Times New Roman" w:eastAsia="Times New Roman" w:hAnsi="Times New Roman" w:cs="Times New Roman"/>
          <w:i/>
          <w:lang w:eastAsia="pl-PL"/>
        </w:rPr>
        <w:t xml:space="preserve"> ale i</w:t>
      </w:r>
      <w:r w:rsidR="003366AD" w:rsidRPr="003366AD">
        <w:rPr>
          <w:rFonts w:ascii="Times New Roman" w:eastAsia="Times New Roman" w:hAnsi="Times New Roman" w:cs="Times New Roman"/>
          <w:i/>
          <w:lang w:eastAsia="pl-PL"/>
        </w:rPr>
        <w:t> </w:t>
      </w:r>
      <w:r w:rsidRPr="003366AD">
        <w:rPr>
          <w:rFonts w:ascii="Times New Roman" w:eastAsia="Times New Roman" w:hAnsi="Times New Roman" w:cs="Times New Roman"/>
          <w:i/>
          <w:lang w:eastAsia="pl-PL"/>
        </w:rPr>
        <w:t xml:space="preserve">dobrodziejstwem każdej społeczności. W Opolu stale rośnie liczba organizacji społecznych, co oznacza, że przybywa społeczników, pragnących działać w naszej społeczności lokalnej.  </w:t>
      </w:r>
      <w:r w:rsidR="00FB3D0C">
        <w:rPr>
          <w:rFonts w:ascii="Times New Roman" w:eastAsia="Times New Roman" w:hAnsi="Times New Roman" w:cs="Times New Roman"/>
          <w:i/>
          <w:lang w:eastAsia="pl-PL"/>
        </w:rPr>
        <w:t xml:space="preserve">W 2023 r. władze Miasta Opola rozwijać będą ideę demokracji, poprzez aplikowanie do tytułu Europejskiej Stolicy Demokracji. Do realizacji tej idei władze Miasta planują zaangażować opolski  sektor pozarządowy, tworząc warunki </w:t>
      </w:r>
      <w:r w:rsidR="00FB3D0C" w:rsidRPr="00FB3D0C">
        <w:rPr>
          <w:rFonts w:ascii="Times New Roman" w:eastAsia="Times New Roman" w:hAnsi="Times New Roman" w:cs="Times New Roman"/>
          <w:i/>
          <w:lang w:eastAsia="pl-PL"/>
        </w:rPr>
        <w:t>do powstania i funkcjonowania federacji organizacji pozarządowych ze szczególnym uwzględnieniem organizacji działających na rzecz cudzoziemców</w:t>
      </w:r>
      <w:r w:rsidR="004E44EB"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73F6E1FF" w14:textId="77777777" w:rsidR="003366AD" w:rsidRDefault="003366AD" w:rsidP="003366AD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2134027" w14:textId="15146BE6" w:rsidR="00626A52" w:rsidRPr="003366AD" w:rsidRDefault="003366AD" w:rsidP="003366AD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lang w:eastAsia="pl-PL"/>
        </w:rPr>
        <w:tab/>
      </w:r>
      <w:r w:rsidR="00626A52" w:rsidRPr="003366AD">
        <w:rPr>
          <w:rFonts w:ascii="Times New Roman" w:eastAsia="Times New Roman" w:hAnsi="Times New Roman" w:cs="Times New Roman"/>
          <w:i/>
          <w:lang w:eastAsia="pl-PL"/>
        </w:rPr>
        <w:t xml:space="preserve">Niniejszy Program kładzie duży nacisk na </w:t>
      </w:r>
      <w:r w:rsidR="00626A52" w:rsidRPr="003366AD">
        <w:rPr>
          <w:rFonts w:ascii="Times New Roman" w:hAnsi="Times New Roman" w:cs="Times New Roman"/>
          <w:i/>
        </w:rPr>
        <w:t>Dostępność PLUS, uważaną za integralny, trwały i istotny element polityki władz Miasta Opola, które zmierzają do stworzenia dostępnej przestrzeni publicznej. Standard</w:t>
      </w:r>
      <w:r w:rsidRPr="003366AD">
        <w:rPr>
          <w:rFonts w:ascii="Times New Roman" w:hAnsi="Times New Roman" w:cs="Times New Roman"/>
          <w:i/>
        </w:rPr>
        <w:t xml:space="preserve">y Dostępności PLUS realizowane </w:t>
      </w:r>
      <w:r w:rsidR="00626A52" w:rsidRPr="003366AD">
        <w:rPr>
          <w:rFonts w:ascii="Times New Roman" w:hAnsi="Times New Roman" w:cs="Times New Roman"/>
          <w:i/>
        </w:rPr>
        <w:t>będą na podstawie założeń Programu rządowego Dostępność PLUS oraz ustawy z dnia 19 lipca 2019 r. o zapewnianiu dostępności osobom ze</w:t>
      </w:r>
      <w:r w:rsidRPr="003366AD">
        <w:rPr>
          <w:rFonts w:ascii="Times New Roman" w:hAnsi="Times New Roman" w:cs="Times New Roman"/>
          <w:i/>
        </w:rPr>
        <w:t> </w:t>
      </w:r>
      <w:r w:rsidR="00626A52" w:rsidRPr="003366AD">
        <w:rPr>
          <w:rFonts w:ascii="Times New Roman" w:hAnsi="Times New Roman" w:cs="Times New Roman"/>
          <w:i/>
        </w:rPr>
        <w:t>szczególnymi potrzebami (Dz.U. z 2020 r. poz. 1062</w:t>
      </w:r>
      <w:r w:rsidR="004E44EB">
        <w:rPr>
          <w:rFonts w:ascii="Times New Roman" w:hAnsi="Times New Roman" w:cs="Times New Roman"/>
          <w:i/>
        </w:rPr>
        <w:t xml:space="preserve"> z późn. zm.</w:t>
      </w:r>
      <w:r w:rsidR="00626A52" w:rsidRPr="003366AD">
        <w:rPr>
          <w:rFonts w:ascii="Times New Roman" w:hAnsi="Times New Roman" w:cs="Times New Roman"/>
          <w:i/>
        </w:rPr>
        <w:t xml:space="preserve">), a także ustawy </w:t>
      </w:r>
      <w:r w:rsidR="00626A52" w:rsidRPr="003366AD">
        <w:rPr>
          <w:rFonts w:ascii="Times New Roman" w:eastAsia="Times New Roman" w:hAnsi="Times New Roman" w:cs="Times New Roman"/>
          <w:i/>
          <w:lang w:eastAsia="pl-PL"/>
        </w:rPr>
        <w:t>z dnia 4 kwietnia 2019 r. o</w:t>
      </w:r>
      <w:r>
        <w:rPr>
          <w:rFonts w:ascii="Times New Roman" w:eastAsia="Times New Roman" w:hAnsi="Times New Roman" w:cs="Times New Roman"/>
          <w:i/>
          <w:lang w:eastAsia="pl-PL"/>
        </w:rPr>
        <w:t> </w:t>
      </w:r>
      <w:r w:rsidR="00626A52" w:rsidRPr="003366AD">
        <w:rPr>
          <w:rFonts w:ascii="Times New Roman" w:eastAsia="Times New Roman" w:hAnsi="Times New Roman" w:cs="Times New Roman"/>
          <w:i/>
          <w:lang w:eastAsia="pl-PL"/>
        </w:rPr>
        <w:t>dostępności cyfrowej stron internetowych i aplikacji mobilnych podmiotów publicznych (Dz. U. z 2019 r. poz. 848</w:t>
      </w:r>
      <w:r w:rsidR="004E44EB">
        <w:rPr>
          <w:rFonts w:ascii="Times New Roman" w:eastAsia="Times New Roman" w:hAnsi="Times New Roman" w:cs="Times New Roman"/>
          <w:i/>
          <w:lang w:eastAsia="pl-PL"/>
        </w:rPr>
        <w:t xml:space="preserve"> z późn. zm.</w:t>
      </w:r>
      <w:r w:rsidR="00626A52" w:rsidRPr="003366AD">
        <w:rPr>
          <w:rFonts w:ascii="Times New Roman" w:eastAsia="Times New Roman" w:hAnsi="Times New Roman" w:cs="Times New Roman"/>
          <w:i/>
          <w:lang w:eastAsia="pl-PL"/>
        </w:rPr>
        <w:t>).</w:t>
      </w:r>
    </w:p>
    <w:p w14:paraId="0C29BDE7" w14:textId="77777777" w:rsidR="003366AD" w:rsidRPr="00087AB9" w:rsidRDefault="003366AD" w:rsidP="003366AD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4652C3D6" w14:textId="17A069B1" w:rsidR="007A4692" w:rsidRPr="00087AB9" w:rsidRDefault="00F80155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" w:name="_Toc114061081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6F3330" w:rsidRPr="00087AB9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bookmarkEnd w:id="1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</w:t>
      </w:r>
    </w:p>
    <w:p w14:paraId="028E6839" w14:textId="702FC174" w:rsidR="002F1ECC" w:rsidRPr="00087AB9" w:rsidRDefault="002F1ECC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Toc114061082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>Postanowienia ogólne</w:t>
      </w:r>
      <w:bookmarkEnd w:id="2"/>
    </w:p>
    <w:p w14:paraId="2C40FA45" w14:textId="77777777" w:rsidR="004E2F0F" w:rsidRPr="00087AB9" w:rsidRDefault="004E2F0F" w:rsidP="008E0F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CDFF4F" w14:textId="77777777" w:rsidR="00EB1D6B" w:rsidRPr="00087AB9" w:rsidRDefault="00EB1D6B" w:rsidP="008E0F03">
      <w:pPr>
        <w:pStyle w:val="Akapitzlist"/>
        <w:keepLines/>
        <w:numPr>
          <w:ilvl w:val="0"/>
          <w:numId w:val="1"/>
        </w:numPr>
        <w:spacing w:after="0" w:line="276" w:lineRule="auto"/>
        <w:ind w:left="426" w:hanging="142"/>
        <w:rPr>
          <w:rFonts w:ascii="Times New Roman" w:hAnsi="Times New Roman"/>
        </w:rPr>
      </w:pPr>
      <w:r w:rsidRPr="00087AB9">
        <w:rPr>
          <w:rFonts w:ascii="Times New Roman" w:hAnsi="Times New Roman"/>
        </w:rPr>
        <w:t>Ilekroć w niniejszym Programie jest mowa o:</w:t>
      </w:r>
    </w:p>
    <w:p w14:paraId="20C86D2A" w14:textId="4E30367C" w:rsidR="00EB1D6B" w:rsidRPr="00087AB9" w:rsidRDefault="00EB1D6B" w:rsidP="000D2478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 xml:space="preserve">ustawie </w:t>
      </w:r>
      <w:r w:rsidR="000D2478" w:rsidRPr="00087AB9">
        <w:rPr>
          <w:rFonts w:ascii="Times New Roman" w:hAnsi="Times New Roman"/>
          <w:b/>
        </w:rPr>
        <w:t xml:space="preserve">o pożytku </w:t>
      </w:r>
      <w:r w:rsidRPr="00087AB9">
        <w:rPr>
          <w:rFonts w:ascii="Times New Roman" w:hAnsi="Times New Roman"/>
        </w:rPr>
        <w:t xml:space="preserve">– należy przez to rozumieć ustawę z dnia 24 kwietnia 2003 r. </w:t>
      </w:r>
      <w:r w:rsidRPr="00087AB9">
        <w:rPr>
          <w:rFonts w:ascii="Times New Roman" w:hAnsi="Times New Roman"/>
          <w:i/>
        </w:rPr>
        <w:t>o dział</w:t>
      </w:r>
      <w:r w:rsidR="00E35388" w:rsidRPr="00087AB9">
        <w:rPr>
          <w:rFonts w:ascii="Times New Roman" w:hAnsi="Times New Roman"/>
          <w:i/>
        </w:rPr>
        <w:t xml:space="preserve">alności pożytku publicznego i o </w:t>
      </w:r>
      <w:r w:rsidRPr="00087AB9">
        <w:rPr>
          <w:rFonts w:ascii="Times New Roman" w:hAnsi="Times New Roman"/>
          <w:i/>
        </w:rPr>
        <w:t xml:space="preserve">wolontariacie </w:t>
      </w:r>
      <w:r w:rsidR="00F0576C" w:rsidRPr="00087AB9">
        <w:rPr>
          <w:rFonts w:ascii="Times New Roman" w:hAnsi="Times New Roman"/>
        </w:rPr>
        <w:t>(</w:t>
      </w:r>
      <w:r w:rsidR="000D2478" w:rsidRPr="00087AB9">
        <w:rPr>
          <w:rFonts w:ascii="Times New Roman" w:hAnsi="Times New Roman"/>
        </w:rPr>
        <w:t>Dz. U. z 2022 r. poz. 1327 z późn. zm.)</w:t>
      </w:r>
      <w:r w:rsidR="003420CB" w:rsidRPr="00087AB9">
        <w:rPr>
          <w:rFonts w:ascii="Times New Roman" w:hAnsi="Times New Roman"/>
        </w:rPr>
        <w:t>;</w:t>
      </w:r>
    </w:p>
    <w:p w14:paraId="5C605508" w14:textId="34E18DA9" w:rsidR="000D2478" w:rsidRPr="00087AB9" w:rsidRDefault="000D2478" w:rsidP="000D2478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lastRenderedPageBreak/>
        <w:t xml:space="preserve">ustawie o zdrowiu </w:t>
      </w:r>
      <w:r w:rsidRPr="00087AB9">
        <w:rPr>
          <w:rFonts w:ascii="Times New Roman" w:hAnsi="Times New Roman"/>
        </w:rPr>
        <w:t xml:space="preserve">– należy przez to rozumieć ustawę </w:t>
      </w:r>
      <w:r w:rsidRPr="00087AB9">
        <w:rPr>
          <w:rFonts w:ascii="Times New Roman" w:eastAsia="Times New Roman" w:hAnsi="Times New Roman"/>
          <w:lang w:eastAsia="pl-PL"/>
        </w:rPr>
        <w:t>z dnia 11 września 2015 r. o zdrowiu publicznym (Dz. U. z 2022 r. poz. 1608);</w:t>
      </w:r>
    </w:p>
    <w:p w14:paraId="4410BA93" w14:textId="76AAEF77" w:rsidR="00ED7551" w:rsidRPr="00087AB9" w:rsidRDefault="00ED7551" w:rsidP="00142B6B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>Centrum Dialogu Obywatelskiego</w:t>
      </w:r>
      <w:r w:rsidRPr="00087AB9">
        <w:rPr>
          <w:rFonts w:ascii="Times New Roman" w:hAnsi="Times New Roman"/>
        </w:rPr>
        <w:t xml:space="preserve"> – należy przez to rozumieć komórkę organizacyjną Urzędu Miasta Opola</w:t>
      </w:r>
      <w:r w:rsidR="00DC06C5" w:rsidRPr="00087AB9">
        <w:rPr>
          <w:rFonts w:ascii="Times New Roman" w:hAnsi="Times New Roman"/>
        </w:rPr>
        <w:t>;</w:t>
      </w:r>
    </w:p>
    <w:p w14:paraId="6D047481" w14:textId="6E192031" w:rsidR="00727C34" w:rsidRPr="00087AB9" w:rsidRDefault="00727C34" w:rsidP="006550E0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>Dostępnoś</w:t>
      </w:r>
      <w:r w:rsidR="006A3FE0" w:rsidRPr="00087AB9">
        <w:rPr>
          <w:rFonts w:ascii="Times New Roman" w:hAnsi="Times New Roman"/>
          <w:b/>
        </w:rPr>
        <w:t>ci</w:t>
      </w:r>
      <w:r w:rsidRPr="00087AB9">
        <w:rPr>
          <w:rFonts w:ascii="Times New Roman" w:hAnsi="Times New Roman"/>
          <w:b/>
        </w:rPr>
        <w:t xml:space="preserve"> PLUS </w:t>
      </w:r>
      <w:r w:rsidR="00F152B8" w:rsidRPr="00087AB9">
        <w:rPr>
          <w:rFonts w:ascii="Times New Roman" w:hAnsi="Times New Roman"/>
        </w:rPr>
        <w:t xml:space="preserve">– należy przez to rozumieć </w:t>
      </w:r>
      <w:r w:rsidR="00090CFD" w:rsidRPr="00087AB9">
        <w:rPr>
          <w:rFonts w:ascii="Times New Roman" w:hAnsi="Times New Roman"/>
        </w:rPr>
        <w:t>dostępność architektoniczną, cyfrową oraz informacyjno-komunikacyjną</w:t>
      </w:r>
      <w:r w:rsidR="00135AAA" w:rsidRPr="00087AB9">
        <w:rPr>
          <w:rFonts w:ascii="Times New Roman" w:hAnsi="Times New Roman"/>
        </w:rPr>
        <w:t xml:space="preserve"> osią</w:t>
      </w:r>
      <w:r w:rsidR="00F152B8" w:rsidRPr="00087AB9">
        <w:rPr>
          <w:rFonts w:ascii="Times New Roman" w:hAnsi="Times New Roman"/>
        </w:rPr>
        <w:t xml:space="preserve">ganą m.in. w ramach likwidacji </w:t>
      </w:r>
      <w:r w:rsidR="0034280E" w:rsidRPr="00087AB9">
        <w:rPr>
          <w:rFonts w:ascii="Times New Roman" w:hAnsi="Times New Roman"/>
        </w:rPr>
        <w:t xml:space="preserve">barier, które uniemożliwiają </w:t>
      </w:r>
      <w:r w:rsidR="00135AAA" w:rsidRPr="00087AB9">
        <w:rPr>
          <w:rFonts w:ascii="Times New Roman" w:hAnsi="Times New Roman"/>
        </w:rPr>
        <w:t>lub utrudniają osobom ze szczególnymi potrzebami</w:t>
      </w:r>
      <w:r w:rsidR="0092013A" w:rsidRPr="00087AB9">
        <w:rPr>
          <w:rFonts w:ascii="Times New Roman" w:hAnsi="Times New Roman"/>
        </w:rPr>
        <w:t xml:space="preserve"> udział w różnych sferach życia</w:t>
      </w:r>
      <w:r w:rsidR="0034280E" w:rsidRPr="00087AB9">
        <w:rPr>
          <w:rFonts w:ascii="Times New Roman" w:hAnsi="Times New Roman"/>
        </w:rPr>
        <w:t xml:space="preserve"> publicznego</w:t>
      </w:r>
      <w:r w:rsidR="0092013A" w:rsidRPr="00087AB9">
        <w:rPr>
          <w:rFonts w:ascii="Times New Roman" w:hAnsi="Times New Roman"/>
        </w:rPr>
        <w:t>;</w:t>
      </w:r>
      <w:r w:rsidR="00135AAA" w:rsidRPr="00087AB9">
        <w:rPr>
          <w:rFonts w:ascii="Times New Roman" w:hAnsi="Times New Roman"/>
        </w:rPr>
        <w:t xml:space="preserve"> </w:t>
      </w:r>
    </w:p>
    <w:p w14:paraId="7E9CC08E" w14:textId="68A44760" w:rsidR="00EB1D6B" w:rsidRPr="00087AB9" w:rsidRDefault="00EB1D6B" w:rsidP="006550E0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 xml:space="preserve">konkursie </w:t>
      </w:r>
      <w:r w:rsidRPr="00087AB9">
        <w:rPr>
          <w:rFonts w:ascii="Times New Roman" w:hAnsi="Times New Roman"/>
        </w:rPr>
        <w:t>– należy przez to rozumieć otwarty konkurs ofert na realizację zadań publicznych, o którym mowa w art. 11 ust. 2 ustawy</w:t>
      </w:r>
      <w:r w:rsidR="0046663B" w:rsidRPr="00087AB9">
        <w:rPr>
          <w:rFonts w:ascii="Times New Roman" w:hAnsi="Times New Roman"/>
        </w:rPr>
        <w:t xml:space="preserve"> o pożytku</w:t>
      </w:r>
      <w:r w:rsidRPr="00087AB9">
        <w:rPr>
          <w:rFonts w:ascii="Times New Roman" w:hAnsi="Times New Roman"/>
        </w:rPr>
        <w:t>;</w:t>
      </w:r>
    </w:p>
    <w:p w14:paraId="5E9405C3" w14:textId="32745255" w:rsidR="00EB1D6B" w:rsidRPr="00087AB9" w:rsidRDefault="002D3D53" w:rsidP="008E0F03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>k</w:t>
      </w:r>
      <w:r w:rsidR="00EB1D6B" w:rsidRPr="00087AB9">
        <w:rPr>
          <w:rFonts w:ascii="Times New Roman" w:hAnsi="Times New Roman"/>
          <w:b/>
        </w:rPr>
        <w:t xml:space="preserve">omisjach konkursowych </w:t>
      </w:r>
      <w:r w:rsidR="00EB1D6B" w:rsidRPr="00087AB9">
        <w:rPr>
          <w:rFonts w:ascii="Times New Roman" w:hAnsi="Times New Roman"/>
        </w:rPr>
        <w:t xml:space="preserve">– należy przez to rozumieć komisje konkursowe </w:t>
      </w:r>
      <w:r w:rsidR="00FF06A4" w:rsidRPr="00087AB9">
        <w:rPr>
          <w:rFonts w:ascii="Times New Roman" w:hAnsi="Times New Roman"/>
        </w:rPr>
        <w:t xml:space="preserve">powoływane przez Prezydenta </w:t>
      </w:r>
      <w:r w:rsidR="00EB1D6B" w:rsidRPr="00087AB9">
        <w:rPr>
          <w:rFonts w:ascii="Times New Roman" w:hAnsi="Times New Roman"/>
        </w:rPr>
        <w:t>do</w:t>
      </w:r>
      <w:r w:rsidR="00602BA2" w:rsidRPr="00087AB9">
        <w:rPr>
          <w:rFonts w:ascii="Times New Roman" w:hAnsi="Times New Roman"/>
        </w:rPr>
        <w:t> </w:t>
      </w:r>
      <w:r w:rsidR="0031770F" w:rsidRPr="00087AB9">
        <w:rPr>
          <w:rFonts w:ascii="Times New Roman" w:hAnsi="Times New Roman"/>
        </w:rPr>
        <w:t>oceny</w:t>
      </w:r>
      <w:r w:rsidR="00602BA2" w:rsidRPr="00087AB9">
        <w:rPr>
          <w:rFonts w:ascii="Times New Roman" w:hAnsi="Times New Roman"/>
        </w:rPr>
        <w:t xml:space="preserve"> ofert w </w:t>
      </w:r>
      <w:r w:rsidR="00EB1D6B" w:rsidRPr="00087AB9">
        <w:rPr>
          <w:rFonts w:ascii="Times New Roman" w:hAnsi="Times New Roman"/>
        </w:rPr>
        <w:t>konkursach;</w:t>
      </w:r>
    </w:p>
    <w:p w14:paraId="6FAE058B" w14:textId="77777777" w:rsidR="00EB1D6B" w:rsidRPr="00087AB9" w:rsidRDefault="00EB1D6B" w:rsidP="008E0F03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 xml:space="preserve">Mieście </w:t>
      </w:r>
      <w:r w:rsidRPr="00087AB9">
        <w:rPr>
          <w:rFonts w:ascii="Times New Roman" w:hAnsi="Times New Roman"/>
        </w:rPr>
        <w:t>- należy przez to rozumieć Miasto Opole;</w:t>
      </w:r>
    </w:p>
    <w:p w14:paraId="0217A16E" w14:textId="77777777" w:rsidR="00EB1D6B" w:rsidRPr="00087AB9" w:rsidRDefault="00EB1D6B" w:rsidP="008E0F03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 xml:space="preserve">mieszkańcach Opola </w:t>
      </w:r>
      <w:r w:rsidRPr="00087AB9">
        <w:rPr>
          <w:rFonts w:ascii="Times New Roman" w:hAnsi="Times New Roman"/>
        </w:rPr>
        <w:t>– należy przez to rozumieć osoby zamieszkujące w</w:t>
      </w:r>
      <w:r w:rsidR="00A0159A" w:rsidRPr="00087AB9">
        <w:rPr>
          <w:rFonts w:ascii="Times New Roman" w:hAnsi="Times New Roman"/>
        </w:rPr>
        <w:t> </w:t>
      </w:r>
      <w:r w:rsidRPr="00087AB9">
        <w:rPr>
          <w:rFonts w:ascii="Times New Roman" w:hAnsi="Times New Roman"/>
        </w:rPr>
        <w:t>Opolu;</w:t>
      </w:r>
    </w:p>
    <w:p w14:paraId="5F98BD38" w14:textId="46AE539A" w:rsidR="00EB1D6B" w:rsidRPr="00087AB9" w:rsidRDefault="00EB1D6B" w:rsidP="008E0F03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 xml:space="preserve">organizacjach pozarządowych </w:t>
      </w:r>
      <w:r w:rsidRPr="00087AB9">
        <w:rPr>
          <w:rFonts w:ascii="Times New Roman" w:hAnsi="Times New Roman"/>
        </w:rPr>
        <w:t>– należy przez to rozumieć organizacje pozarządowe i </w:t>
      </w:r>
      <w:r w:rsidR="009B39FF" w:rsidRPr="00087AB9">
        <w:rPr>
          <w:rFonts w:ascii="Times New Roman" w:hAnsi="Times New Roman"/>
        </w:rPr>
        <w:t xml:space="preserve">inne </w:t>
      </w:r>
      <w:r w:rsidRPr="00087AB9">
        <w:rPr>
          <w:rFonts w:ascii="Times New Roman" w:hAnsi="Times New Roman"/>
        </w:rPr>
        <w:t>podmioty wy</w:t>
      </w:r>
      <w:r w:rsidR="0031770F" w:rsidRPr="00087AB9">
        <w:rPr>
          <w:rFonts w:ascii="Times New Roman" w:hAnsi="Times New Roman"/>
        </w:rPr>
        <w:t>mienione w art. 3 ust. 3 ustawy</w:t>
      </w:r>
      <w:r w:rsidR="0046663B" w:rsidRPr="00087AB9">
        <w:rPr>
          <w:rFonts w:ascii="Times New Roman" w:hAnsi="Times New Roman"/>
        </w:rPr>
        <w:t xml:space="preserve"> o pożytku</w:t>
      </w:r>
      <w:r w:rsidRPr="00087AB9">
        <w:rPr>
          <w:rFonts w:ascii="Times New Roman" w:hAnsi="Times New Roman"/>
        </w:rPr>
        <w:t>;</w:t>
      </w:r>
    </w:p>
    <w:p w14:paraId="019FF966" w14:textId="77777777" w:rsidR="00EB1D6B" w:rsidRPr="00087AB9" w:rsidRDefault="00EB1D6B" w:rsidP="008E0F03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 xml:space="preserve">Prezydencie </w:t>
      </w:r>
      <w:r w:rsidR="0082471E" w:rsidRPr="00087AB9">
        <w:rPr>
          <w:rFonts w:ascii="Times New Roman" w:hAnsi="Times New Roman"/>
        </w:rPr>
        <w:t xml:space="preserve">– </w:t>
      </w:r>
      <w:r w:rsidRPr="00087AB9">
        <w:rPr>
          <w:rFonts w:ascii="Times New Roman" w:hAnsi="Times New Roman"/>
        </w:rPr>
        <w:t>należy przez to rozumieć Prezydenta Miasta Opola;</w:t>
      </w:r>
    </w:p>
    <w:p w14:paraId="712F5F52" w14:textId="4C80A3D6" w:rsidR="00EB1D6B" w:rsidRPr="00087AB9" w:rsidRDefault="00EB1D6B" w:rsidP="008E0F03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 xml:space="preserve">Programie </w:t>
      </w:r>
      <w:r w:rsidRPr="00087AB9">
        <w:rPr>
          <w:rFonts w:ascii="Times New Roman" w:hAnsi="Times New Roman"/>
        </w:rPr>
        <w:t>– należy przez to rozumieć Program współpracy Miasta Opola z organizacjami pozarządowymi i innymi upr</w:t>
      </w:r>
      <w:r w:rsidR="0071547B" w:rsidRPr="00087AB9">
        <w:rPr>
          <w:rFonts w:ascii="Times New Roman" w:hAnsi="Times New Roman"/>
        </w:rPr>
        <w:t>awnionymi podmiotami na rok 202</w:t>
      </w:r>
      <w:r w:rsidR="0058713F" w:rsidRPr="00087AB9">
        <w:rPr>
          <w:rFonts w:ascii="Times New Roman" w:hAnsi="Times New Roman"/>
        </w:rPr>
        <w:t>3</w:t>
      </w:r>
      <w:r w:rsidRPr="00087AB9">
        <w:rPr>
          <w:rFonts w:ascii="Times New Roman" w:hAnsi="Times New Roman"/>
        </w:rPr>
        <w:t>;</w:t>
      </w:r>
    </w:p>
    <w:p w14:paraId="4168BF81" w14:textId="77777777" w:rsidR="00EB1D6B" w:rsidRPr="00087AB9" w:rsidRDefault="00EB1D6B" w:rsidP="008E0F03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 xml:space="preserve">Radzie </w:t>
      </w:r>
      <w:r w:rsidRPr="00087AB9">
        <w:rPr>
          <w:rFonts w:ascii="Times New Roman" w:hAnsi="Times New Roman"/>
        </w:rPr>
        <w:t>– należy przez to rozumieć Radę Miasta Opola;</w:t>
      </w:r>
    </w:p>
    <w:p w14:paraId="613A6842" w14:textId="0CBEC10E" w:rsidR="0092013A" w:rsidRPr="00087AB9" w:rsidRDefault="0092013A" w:rsidP="0092013A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>Standard</w:t>
      </w:r>
      <w:r w:rsidR="006A3FE0" w:rsidRPr="00087AB9">
        <w:rPr>
          <w:rFonts w:ascii="Times New Roman" w:hAnsi="Times New Roman"/>
          <w:b/>
        </w:rPr>
        <w:t>ach</w:t>
      </w:r>
      <w:r w:rsidRPr="00087AB9">
        <w:rPr>
          <w:rFonts w:ascii="Times New Roman" w:hAnsi="Times New Roman"/>
          <w:b/>
        </w:rPr>
        <w:t xml:space="preserve"> Dostępności PLUS </w:t>
      </w:r>
      <w:r w:rsidRPr="00087AB9">
        <w:rPr>
          <w:rFonts w:ascii="Times New Roman" w:hAnsi="Times New Roman"/>
        </w:rPr>
        <w:t>–</w:t>
      </w:r>
      <w:r w:rsidR="0034280E" w:rsidRPr="00087AB9">
        <w:rPr>
          <w:rFonts w:ascii="Times New Roman" w:hAnsi="Times New Roman"/>
        </w:rPr>
        <w:t xml:space="preserve"> </w:t>
      </w:r>
      <w:r w:rsidR="006A3FE0" w:rsidRPr="00087AB9">
        <w:rPr>
          <w:rFonts w:ascii="Times New Roman" w:hAnsi="Times New Roman"/>
        </w:rPr>
        <w:t xml:space="preserve">należy przez to rozumieć </w:t>
      </w:r>
      <w:r w:rsidR="0034280E" w:rsidRPr="00087AB9">
        <w:rPr>
          <w:rFonts w:ascii="Times New Roman" w:hAnsi="Times New Roman"/>
        </w:rPr>
        <w:t xml:space="preserve">ustawowe </w:t>
      </w:r>
      <w:r w:rsidRPr="00087AB9">
        <w:rPr>
          <w:rFonts w:ascii="Times New Roman" w:hAnsi="Times New Roman"/>
        </w:rPr>
        <w:t>wymagania w</w:t>
      </w:r>
      <w:r w:rsidR="006A3FE0" w:rsidRPr="00087AB9">
        <w:rPr>
          <w:rFonts w:ascii="Times New Roman" w:hAnsi="Times New Roman"/>
        </w:rPr>
        <w:t> </w:t>
      </w:r>
      <w:r w:rsidRPr="00087AB9">
        <w:rPr>
          <w:rFonts w:ascii="Times New Roman" w:hAnsi="Times New Roman"/>
        </w:rPr>
        <w:t>zakresie dostępności architektonicznej, cyfrowej i informacyjno-komunikacyjnej;</w:t>
      </w:r>
    </w:p>
    <w:p w14:paraId="06A75079" w14:textId="76A5B9E2" w:rsidR="00BE070D" w:rsidRPr="00087AB9" w:rsidRDefault="00BE070D" w:rsidP="009251D9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 xml:space="preserve">sytuacji kryzysowej </w:t>
      </w:r>
      <w:r w:rsidRPr="00087AB9">
        <w:rPr>
          <w:rFonts w:ascii="Times New Roman" w:hAnsi="Times New Roman"/>
        </w:rPr>
        <w:t xml:space="preserve">– należy przez to rozumieć </w:t>
      </w:r>
      <w:r w:rsidRPr="00087AB9">
        <w:rPr>
          <w:rFonts w:ascii="Times New Roman" w:eastAsia="Times New Roman" w:hAnsi="Times New Roman"/>
        </w:rPr>
        <w:t xml:space="preserve">wystąpienie okoliczności,  </w:t>
      </w:r>
      <w:r w:rsidRPr="00087AB9">
        <w:rPr>
          <w:rFonts w:ascii="Times New Roman" w:hAnsi="Times New Roman"/>
          <w:bCs/>
        </w:rPr>
        <w:t>spowodowanych siłą wyższą lub innym stanem, określonym w ustaw</w:t>
      </w:r>
      <w:r w:rsidR="003420CB" w:rsidRPr="00087AB9">
        <w:rPr>
          <w:rFonts w:ascii="Times New Roman" w:hAnsi="Times New Roman"/>
          <w:bCs/>
        </w:rPr>
        <w:t>ach:</w:t>
      </w:r>
      <w:r w:rsidRPr="00087AB9">
        <w:rPr>
          <w:rFonts w:ascii="Times New Roman" w:hAnsi="Times New Roman"/>
          <w:bCs/>
        </w:rPr>
        <w:t xml:space="preserve"> </w:t>
      </w:r>
      <w:r w:rsidR="003420CB" w:rsidRPr="00087AB9">
        <w:rPr>
          <w:rFonts w:ascii="Times New Roman" w:hAnsi="Times New Roman"/>
          <w:bCs/>
        </w:rPr>
        <w:t>z dnia 5 grudnia 20</w:t>
      </w:r>
      <w:r w:rsidR="0018225F" w:rsidRPr="00087AB9">
        <w:rPr>
          <w:rFonts w:ascii="Times New Roman" w:hAnsi="Times New Roman"/>
          <w:bCs/>
        </w:rPr>
        <w:t>0</w:t>
      </w:r>
      <w:r w:rsidR="003420CB" w:rsidRPr="00087AB9">
        <w:rPr>
          <w:rFonts w:ascii="Times New Roman" w:hAnsi="Times New Roman"/>
          <w:bCs/>
        </w:rPr>
        <w:t xml:space="preserve">8 r. </w:t>
      </w:r>
      <w:r w:rsidRPr="00087AB9">
        <w:rPr>
          <w:rFonts w:ascii="Times New Roman" w:hAnsi="Times New Roman"/>
          <w:bCs/>
        </w:rPr>
        <w:t>o</w:t>
      </w:r>
      <w:r w:rsidR="003E4CD0" w:rsidRPr="00087AB9">
        <w:rPr>
          <w:rFonts w:ascii="Times New Roman" w:hAnsi="Times New Roman"/>
          <w:bCs/>
        </w:rPr>
        <w:t> </w:t>
      </w:r>
      <w:r w:rsidRPr="00087AB9">
        <w:rPr>
          <w:rFonts w:ascii="Times New Roman" w:hAnsi="Times New Roman"/>
          <w:bCs/>
        </w:rPr>
        <w:t xml:space="preserve">zapobieganiu oraz zwalczaniu zakażeń i chorób zakaźnych u ludzi </w:t>
      </w:r>
      <w:r w:rsidR="003420CB" w:rsidRPr="00087AB9">
        <w:rPr>
          <w:rFonts w:ascii="Times New Roman" w:hAnsi="Times New Roman"/>
          <w:bCs/>
        </w:rPr>
        <w:t>(Dz.U. z 20</w:t>
      </w:r>
      <w:r w:rsidR="00CE5399" w:rsidRPr="00087AB9">
        <w:rPr>
          <w:rFonts w:ascii="Times New Roman" w:hAnsi="Times New Roman"/>
          <w:bCs/>
        </w:rPr>
        <w:t>2</w:t>
      </w:r>
      <w:r w:rsidR="00FF2290" w:rsidRPr="00087AB9">
        <w:rPr>
          <w:rFonts w:ascii="Times New Roman" w:hAnsi="Times New Roman"/>
          <w:bCs/>
        </w:rPr>
        <w:t>2</w:t>
      </w:r>
      <w:r w:rsidR="003420CB" w:rsidRPr="00087AB9">
        <w:rPr>
          <w:rFonts w:ascii="Times New Roman" w:hAnsi="Times New Roman"/>
          <w:bCs/>
        </w:rPr>
        <w:t xml:space="preserve"> r. poz. </w:t>
      </w:r>
      <w:r w:rsidR="007F4B64">
        <w:rPr>
          <w:rFonts w:ascii="Times New Roman" w:hAnsi="Times New Roman"/>
          <w:bCs/>
        </w:rPr>
        <w:t>1</w:t>
      </w:r>
      <w:r w:rsidR="00FF2290" w:rsidRPr="00087AB9">
        <w:rPr>
          <w:rFonts w:ascii="Times New Roman" w:hAnsi="Times New Roman"/>
          <w:bCs/>
        </w:rPr>
        <w:t>657</w:t>
      </w:r>
      <w:r w:rsidR="003420CB" w:rsidRPr="00087AB9">
        <w:rPr>
          <w:rFonts w:ascii="Times New Roman" w:hAnsi="Times New Roman"/>
          <w:bCs/>
        </w:rPr>
        <w:t xml:space="preserve"> z późn.</w:t>
      </w:r>
      <w:r w:rsidR="008E0F5C" w:rsidRPr="00087AB9">
        <w:rPr>
          <w:rFonts w:ascii="Times New Roman" w:hAnsi="Times New Roman"/>
          <w:bCs/>
        </w:rPr>
        <w:t xml:space="preserve"> </w:t>
      </w:r>
      <w:r w:rsidR="003420CB" w:rsidRPr="00087AB9">
        <w:rPr>
          <w:rFonts w:ascii="Times New Roman" w:hAnsi="Times New Roman"/>
          <w:bCs/>
        </w:rPr>
        <w:t>zm.) oraz z dnia 26 kwietnia 2007 r. o zarządzaniu kryzysowym (Dz. U. z 20</w:t>
      </w:r>
      <w:r w:rsidR="00CE5399" w:rsidRPr="00087AB9">
        <w:rPr>
          <w:rFonts w:ascii="Times New Roman" w:hAnsi="Times New Roman"/>
          <w:bCs/>
        </w:rPr>
        <w:t>2</w:t>
      </w:r>
      <w:r w:rsidR="00FF2290" w:rsidRPr="00087AB9">
        <w:rPr>
          <w:rFonts w:ascii="Times New Roman" w:hAnsi="Times New Roman"/>
          <w:bCs/>
        </w:rPr>
        <w:t>2</w:t>
      </w:r>
      <w:r w:rsidR="003420CB" w:rsidRPr="00087AB9">
        <w:rPr>
          <w:rFonts w:ascii="Times New Roman" w:hAnsi="Times New Roman"/>
          <w:bCs/>
        </w:rPr>
        <w:t xml:space="preserve"> r. poz. </w:t>
      </w:r>
      <w:r w:rsidR="00FF2290" w:rsidRPr="00087AB9">
        <w:rPr>
          <w:rFonts w:ascii="Times New Roman" w:hAnsi="Times New Roman"/>
          <w:bCs/>
        </w:rPr>
        <w:t>261</w:t>
      </w:r>
      <w:r w:rsidR="003420CB" w:rsidRPr="00087AB9">
        <w:rPr>
          <w:rFonts w:ascii="Times New Roman" w:hAnsi="Times New Roman"/>
          <w:bCs/>
        </w:rPr>
        <w:t xml:space="preserve"> z późn. zm.) </w:t>
      </w:r>
      <w:r w:rsidRPr="00087AB9">
        <w:rPr>
          <w:rFonts w:ascii="Times New Roman" w:hAnsi="Times New Roman"/>
          <w:bCs/>
        </w:rPr>
        <w:t>lub w innych ustawach szczególnych dotyczących bezpieczeństwa państwa oraz zdrowia obywateli albo ze stanów nadzwyczajnych, o których mowa w</w:t>
      </w:r>
      <w:r w:rsidR="008E0F5C" w:rsidRPr="00087AB9">
        <w:rPr>
          <w:rFonts w:ascii="Times New Roman" w:hAnsi="Times New Roman"/>
          <w:bCs/>
        </w:rPr>
        <w:t> </w:t>
      </w:r>
      <w:r w:rsidRPr="00087AB9">
        <w:rPr>
          <w:rFonts w:ascii="Times New Roman" w:hAnsi="Times New Roman"/>
          <w:bCs/>
        </w:rPr>
        <w:t xml:space="preserve">Konstytucji Rzeczypospolitej Polskiej;  </w:t>
      </w:r>
    </w:p>
    <w:p w14:paraId="6A87A0D6" w14:textId="77777777" w:rsidR="00EB1D6B" w:rsidRPr="00087AB9" w:rsidRDefault="00EB1D6B" w:rsidP="009251D9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 xml:space="preserve">Urzędzie </w:t>
      </w:r>
      <w:r w:rsidRPr="00087AB9">
        <w:rPr>
          <w:rFonts w:ascii="Times New Roman" w:hAnsi="Times New Roman"/>
        </w:rPr>
        <w:t>– należy przez to rozumieć Urząd Miast</w:t>
      </w:r>
      <w:r w:rsidR="00345AF1" w:rsidRPr="00087AB9">
        <w:rPr>
          <w:rFonts w:ascii="Times New Roman" w:hAnsi="Times New Roman"/>
        </w:rPr>
        <w:t>a</w:t>
      </w:r>
      <w:r w:rsidRPr="00087AB9">
        <w:rPr>
          <w:rFonts w:ascii="Times New Roman" w:hAnsi="Times New Roman"/>
        </w:rPr>
        <w:t xml:space="preserve"> Opola;</w:t>
      </w:r>
    </w:p>
    <w:p w14:paraId="70321DF0" w14:textId="3D4F9E2F" w:rsidR="00EB1D6B" w:rsidRPr="00087AB9" w:rsidRDefault="00EB1D6B" w:rsidP="008E0F03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 xml:space="preserve">wydziałach merytorycznych </w:t>
      </w:r>
      <w:r w:rsidRPr="00087AB9">
        <w:rPr>
          <w:rFonts w:ascii="Times New Roman" w:hAnsi="Times New Roman"/>
        </w:rPr>
        <w:t xml:space="preserve">– należy przez to rozumieć komórki organizacyjne Urzędu, realizujące </w:t>
      </w:r>
      <w:r w:rsidR="0031770F" w:rsidRPr="00087AB9">
        <w:rPr>
          <w:rFonts w:ascii="Times New Roman" w:hAnsi="Times New Roman"/>
        </w:rPr>
        <w:t xml:space="preserve">cele i </w:t>
      </w:r>
      <w:r w:rsidRPr="00087AB9">
        <w:rPr>
          <w:rFonts w:ascii="Times New Roman" w:hAnsi="Times New Roman"/>
        </w:rPr>
        <w:t xml:space="preserve">działania w ramach priorytetów </w:t>
      </w:r>
      <w:r w:rsidR="00FF06A4" w:rsidRPr="00087AB9">
        <w:rPr>
          <w:rFonts w:ascii="Times New Roman" w:hAnsi="Times New Roman"/>
        </w:rPr>
        <w:t>wskazanych w</w:t>
      </w:r>
      <w:r w:rsidR="00ED7551" w:rsidRPr="00087AB9">
        <w:rPr>
          <w:rFonts w:ascii="Times New Roman" w:hAnsi="Times New Roman"/>
        </w:rPr>
        <w:t> </w:t>
      </w:r>
      <w:r w:rsidRPr="00087AB9">
        <w:rPr>
          <w:rFonts w:ascii="Times New Roman" w:hAnsi="Times New Roman"/>
        </w:rPr>
        <w:t>Program</w:t>
      </w:r>
      <w:r w:rsidR="00FF06A4" w:rsidRPr="00087AB9">
        <w:rPr>
          <w:rFonts w:ascii="Times New Roman" w:hAnsi="Times New Roman"/>
        </w:rPr>
        <w:t>ie</w:t>
      </w:r>
      <w:r w:rsidRPr="00087AB9">
        <w:rPr>
          <w:rFonts w:ascii="Times New Roman" w:hAnsi="Times New Roman"/>
        </w:rPr>
        <w:t>;</w:t>
      </w:r>
    </w:p>
    <w:p w14:paraId="4DB3651E" w14:textId="63A89D91" w:rsidR="00305D35" w:rsidRPr="00087AB9" w:rsidRDefault="00305D35" w:rsidP="008E0F03">
      <w:pPr>
        <w:pStyle w:val="Akapitzlist"/>
        <w:numPr>
          <w:ilvl w:val="1"/>
          <w:numId w:val="2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  <w:b/>
        </w:rPr>
        <w:t xml:space="preserve">zadaniach publicznych </w:t>
      </w:r>
      <w:r w:rsidRPr="00087AB9">
        <w:rPr>
          <w:rFonts w:ascii="Times New Roman" w:hAnsi="Times New Roman"/>
        </w:rPr>
        <w:t>– należy przez to rozumieć zadania pożytku publicznego</w:t>
      </w:r>
      <w:r w:rsidR="006D0D83" w:rsidRPr="00087AB9">
        <w:rPr>
          <w:rFonts w:ascii="Times New Roman" w:hAnsi="Times New Roman"/>
        </w:rPr>
        <w:t xml:space="preserve"> zlecane organizacjom pozarządowym przez Prezydenta.  </w:t>
      </w:r>
    </w:p>
    <w:p w14:paraId="763AFD26" w14:textId="77777777" w:rsidR="008E0F03" w:rsidRPr="00087AB9" w:rsidRDefault="008E0F03" w:rsidP="008E0F03">
      <w:pPr>
        <w:pStyle w:val="Akapitzlist"/>
        <w:tabs>
          <w:tab w:val="left" w:pos="993"/>
        </w:tabs>
        <w:spacing w:after="0" w:line="276" w:lineRule="auto"/>
        <w:ind w:left="993"/>
        <w:jc w:val="both"/>
        <w:rPr>
          <w:rFonts w:ascii="Times New Roman" w:hAnsi="Times New Roman"/>
        </w:rPr>
      </w:pPr>
    </w:p>
    <w:p w14:paraId="2BC01EEF" w14:textId="1D12A190" w:rsidR="007A4692" w:rsidRPr="00087AB9" w:rsidRDefault="00F80155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" w:name="_Toc114061083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6F3330" w:rsidRPr="00087AB9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bookmarkEnd w:id="3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</w:t>
      </w:r>
    </w:p>
    <w:p w14:paraId="500E7F0F" w14:textId="046F8BCC" w:rsidR="002F1ECC" w:rsidRPr="00087AB9" w:rsidRDefault="002F1ECC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" w:name="_Toc114061084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>Cel główny i cele szczegółowe Programu</w:t>
      </w:r>
      <w:bookmarkEnd w:id="4"/>
    </w:p>
    <w:p w14:paraId="572D3DC9" w14:textId="77777777" w:rsidR="0071547B" w:rsidRPr="00087AB9" w:rsidRDefault="0071547B" w:rsidP="008E0F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1CB78F" w14:textId="05B61ADF" w:rsidR="00FE0EFF" w:rsidRPr="00087AB9" w:rsidRDefault="00FE0EFF" w:rsidP="00FE0EFF">
      <w:pPr>
        <w:pStyle w:val="Akapitzlist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 xml:space="preserve">Celem głównym programu jest współpraca Miasta z organizacjami pozarządowymi na rzecz rozwijania zasad równego traktowania mieszkańców oraz wzmocnienie społeczeństwa obywatelskiego, ze szczególnym uwzględnieniem działań podejmowanych </w:t>
      </w:r>
      <w:r w:rsidR="000D2478" w:rsidRPr="00087AB9">
        <w:rPr>
          <w:rFonts w:ascii="Times New Roman" w:hAnsi="Times New Roman"/>
        </w:rPr>
        <w:t xml:space="preserve">na rzecz cudzoziemców oraz </w:t>
      </w:r>
      <w:r w:rsidRPr="00087AB9">
        <w:rPr>
          <w:rFonts w:ascii="Times New Roman" w:hAnsi="Times New Roman"/>
        </w:rPr>
        <w:t xml:space="preserve">w sytuacjach kryzysowych. </w:t>
      </w:r>
    </w:p>
    <w:p w14:paraId="3716C8E8" w14:textId="77777777" w:rsidR="00FE0EFF" w:rsidRPr="00087AB9" w:rsidRDefault="00FE0EFF" w:rsidP="00FE0EFF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4C1D7D2D" w14:textId="77777777" w:rsidR="00EB1D6B" w:rsidRPr="00087AB9" w:rsidRDefault="00EB1D6B" w:rsidP="008E0F03">
      <w:pPr>
        <w:pStyle w:val="Akapitzlist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>Cele szczegółowe Programu:</w:t>
      </w:r>
    </w:p>
    <w:p w14:paraId="2258005D" w14:textId="62D309F7" w:rsidR="003C47D3" w:rsidRPr="00087AB9" w:rsidRDefault="003C47D3" w:rsidP="008E0F03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>realizacja zadań publicznych w oparciu o</w:t>
      </w:r>
      <w:r w:rsidR="00A0159A" w:rsidRPr="00087AB9">
        <w:rPr>
          <w:rFonts w:ascii="Times New Roman" w:hAnsi="Times New Roman"/>
        </w:rPr>
        <w:t> </w:t>
      </w:r>
      <w:r w:rsidR="00727C34" w:rsidRPr="00087AB9">
        <w:rPr>
          <w:rFonts w:ascii="Times New Roman" w:hAnsi="Times New Roman"/>
        </w:rPr>
        <w:t xml:space="preserve">przyjęte zasady współpracy, ze szczególnym uwzględnieniem </w:t>
      </w:r>
      <w:r w:rsidR="00135AAA" w:rsidRPr="00087AB9">
        <w:rPr>
          <w:rFonts w:ascii="Times New Roman" w:hAnsi="Times New Roman"/>
        </w:rPr>
        <w:t>standardów Dostępności PLUS</w:t>
      </w:r>
      <w:r w:rsidR="00727C34" w:rsidRPr="00087AB9">
        <w:rPr>
          <w:rFonts w:ascii="Times New Roman" w:hAnsi="Times New Roman"/>
        </w:rPr>
        <w:t>;</w:t>
      </w:r>
    </w:p>
    <w:p w14:paraId="2512C189" w14:textId="77777777" w:rsidR="004078FF" w:rsidRPr="00087AB9" w:rsidRDefault="004078FF" w:rsidP="008E0F03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>profesjonalizacja systemu wymiany informacji między Miastem a</w:t>
      </w:r>
      <w:r w:rsidR="00A0159A" w:rsidRPr="00087AB9">
        <w:rPr>
          <w:rFonts w:ascii="Times New Roman" w:hAnsi="Times New Roman"/>
        </w:rPr>
        <w:t> </w:t>
      </w:r>
      <w:r w:rsidRPr="00087AB9">
        <w:rPr>
          <w:rFonts w:ascii="Times New Roman" w:hAnsi="Times New Roman"/>
        </w:rPr>
        <w:t xml:space="preserve">organizacjami pozarządowymi; </w:t>
      </w:r>
    </w:p>
    <w:p w14:paraId="5B975EC3" w14:textId="77777777" w:rsidR="004078FF" w:rsidRPr="00087AB9" w:rsidRDefault="004078FF" w:rsidP="008E0F03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>zwiększenie aktywności organizacji pozarządowych na rzecz zaspokajania potrzeb społeczności lokalnej;</w:t>
      </w:r>
    </w:p>
    <w:p w14:paraId="591B4F4E" w14:textId="34B33C22" w:rsidR="004078FF" w:rsidRPr="00087AB9" w:rsidRDefault="004078FF" w:rsidP="008E0F03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lastRenderedPageBreak/>
        <w:t xml:space="preserve">podniesienie jakości składanych ofert </w:t>
      </w:r>
      <w:r w:rsidR="0031770F" w:rsidRPr="00087AB9">
        <w:rPr>
          <w:rFonts w:ascii="Times New Roman" w:hAnsi="Times New Roman"/>
        </w:rPr>
        <w:t xml:space="preserve">oraz realizowanych zadań publicznych </w:t>
      </w:r>
      <w:r w:rsidR="00FF06A4" w:rsidRPr="00087AB9">
        <w:rPr>
          <w:rFonts w:ascii="Times New Roman" w:hAnsi="Times New Roman"/>
        </w:rPr>
        <w:t>przez organizacje pozarządowe</w:t>
      </w:r>
      <w:r w:rsidRPr="00087AB9">
        <w:rPr>
          <w:rFonts w:ascii="Times New Roman" w:hAnsi="Times New Roman"/>
        </w:rPr>
        <w:t xml:space="preserve">; </w:t>
      </w:r>
    </w:p>
    <w:p w14:paraId="07BE55D5" w14:textId="5A4D79B5" w:rsidR="00EB1D6B" w:rsidRPr="00087AB9" w:rsidRDefault="00EB1D6B" w:rsidP="008E0F03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>realizacja Strategii Rozwoju Miasta oraz programów sektorowych przyjętych przez Radę i</w:t>
      </w:r>
      <w:r w:rsidR="003E4CD0" w:rsidRPr="00087AB9">
        <w:rPr>
          <w:rFonts w:ascii="Times New Roman" w:hAnsi="Times New Roman"/>
        </w:rPr>
        <w:t> </w:t>
      </w:r>
      <w:r w:rsidRPr="00087AB9">
        <w:rPr>
          <w:rFonts w:ascii="Times New Roman" w:hAnsi="Times New Roman"/>
        </w:rPr>
        <w:t xml:space="preserve">obowiązujących  w czasie  funkcjonowania Programu; </w:t>
      </w:r>
    </w:p>
    <w:p w14:paraId="1B6DE43D" w14:textId="729047BD" w:rsidR="00EB1D6B" w:rsidRPr="00877C47" w:rsidRDefault="00EB1D6B" w:rsidP="00F542CE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 xml:space="preserve">wspieranie organizacji </w:t>
      </w:r>
      <w:r w:rsidRPr="00877C47">
        <w:rPr>
          <w:rFonts w:ascii="Times New Roman" w:hAnsi="Times New Roman"/>
        </w:rPr>
        <w:t>pozarządowych w pozyskiwaniu środków pomocowych na</w:t>
      </w:r>
      <w:r w:rsidR="00ED7551" w:rsidRPr="00877C47">
        <w:rPr>
          <w:rFonts w:ascii="Times New Roman" w:hAnsi="Times New Roman"/>
        </w:rPr>
        <w:t> </w:t>
      </w:r>
      <w:r w:rsidRPr="00877C47">
        <w:rPr>
          <w:rFonts w:ascii="Times New Roman" w:hAnsi="Times New Roman"/>
        </w:rPr>
        <w:t>realizację ich zadań statutowych;</w:t>
      </w:r>
    </w:p>
    <w:p w14:paraId="761623D5" w14:textId="13BA4DB3" w:rsidR="00EB1D6B" w:rsidRPr="00877C47" w:rsidRDefault="00EB1D6B" w:rsidP="00F542CE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  <w:lang w:eastAsia="pl-PL"/>
        </w:rPr>
      </w:pPr>
      <w:r w:rsidRPr="00877C47">
        <w:rPr>
          <w:rFonts w:ascii="Times New Roman" w:hAnsi="Times New Roman"/>
        </w:rPr>
        <w:t>zwiększenie wpływu przedstawi</w:t>
      </w:r>
      <w:r w:rsidR="00FF06A4" w:rsidRPr="00877C47">
        <w:rPr>
          <w:rFonts w:ascii="Times New Roman" w:hAnsi="Times New Roman"/>
        </w:rPr>
        <w:t xml:space="preserve">cieli organizacji pozarządowych na kreowanie </w:t>
      </w:r>
      <w:r w:rsidRPr="00877C47">
        <w:rPr>
          <w:rFonts w:ascii="Times New Roman" w:hAnsi="Times New Roman"/>
        </w:rPr>
        <w:t>polityki Miasta;</w:t>
      </w:r>
    </w:p>
    <w:p w14:paraId="4A699FE2" w14:textId="78571700" w:rsidR="00EB1D6B" w:rsidRPr="00877C47" w:rsidRDefault="00A67EFE" w:rsidP="0050346B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  <w:lang w:eastAsia="pl-PL"/>
        </w:rPr>
      </w:pPr>
      <w:r w:rsidRPr="00877C47">
        <w:rPr>
          <w:rFonts w:ascii="Times New Roman" w:eastAsia="Times New Roman" w:hAnsi="Times New Roman"/>
          <w:lang w:eastAsia="pl-PL"/>
        </w:rPr>
        <w:t>organizacja</w:t>
      </w:r>
      <w:r w:rsidR="009B39FF" w:rsidRPr="00877C47">
        <w:rPr>
          <w:rFonts w:ascii="Times New Roman" w:eastAsia="Times New Roman" w:hAnsi="Times New Roman"/>
          <w:lang w:eastAsia="pl-PL"/>
        </w:rPr>
        <w:t xml:space="preserve"> </w:t>
      </w:r>
      <w:r w:rsidR="0050346B" w:rsidRPr="00877C47">
        <w:rPr>
          <w:rFonts w:ascii="Times New Roman" w:eastAsia="Times New Roman" w:hAnsi="Times New Roman"/>
          <w:lang w:eastAsia="pl-PL"/>
        </w:rPr>
        <w:t xml:space="preserve">w 2023 r. </w:t>
      </w:r>
      <w:r w:rsidR="009B39FF" w:rsidRPr="00877C47">
        <w:rPr>
          <w:rFonts w:ascii="Times New Roman" w:eastAsia="Times New Roman" w:hAnsi="Times New Roman"/>
          <w:lang w:eastAsia="pl-PL"/>
        </w:rPr>
        <w:t>K</w:t>
      </w:r>
      <w:r w:rsidR="00EB1D6B" w:rsidRPr="00877C47">
        <w:rPr>
          <w:rFonts w:ascii="Times New Roman" w:eastAsia="Times New Roman" w:hAnsi="Times New Roman"/>
          <w:lang w:eastAsia="pl-PL"/>
        </w:rPr>
        <w:t>ampani</w:t>
      </w:r>
      <w:r w:rsidRPr="00877C47">
        <w:rPr>
          <w:rFonts w:ascii="Times New Roman" w:eastAsia="Times New Roman" w:hAnsi="Times New Roman"/>
          <w:lang w:eastAsia="pl-PL"/>
        </w:rPr>
        <w:t>i</w:t>
      </w:r>
      <w:r w:rsidR="00EB1D6B" w:rsidRPr="00877C47">
        <w:rPr>
          <w:rFonts w:ascii="Times New Roman" w:eastAsia="Times New Roman" w:hAnsi="Times New Roman"/>
          <w:lang w:eastAsia="pl-PL"/>
        </w:rPr>
        <w:t xml:space="preserve"> 1</w:t>
      </w:r>
      <w:r w:rsidR="00622880" w:rsidRPr="00877C47">
        <w:rPr>
          <w:rFonts w:ascii="Times New Roman" w:eastAsia="Times New Roman" w:hAnsi="Times New Roman"/>
          <w:lang w:eastAsia="pl-PL"/>
        </w:rPr>
        <w:t xml:space="preserve">,5 </w:t>
      </w:r>
      <w:r w:rsidR="00EB1D6B" w:rsidRPr="00877C47">
        <w:rPr>
          <w:rFonts w:ascii="Times New Roman" w:eastAsia="Times New Roman" w:hAnsi="Times New Roman"/>
          <w:lang w:eastAsia="pl-PL"/>
        </w:rPr>
        <w:t xml:space="preserve">% </w:t>
      </w:r>
      <w:r w:rsidRPr="00877C47">
        <w:rPr>
          <w:rFonts w:ascii="Times New Roman" w:eastAsia="Times New Roman" w:hAnsi="Times New Roman"/>
          <w:lang w:eastAsia="pl-PL"/>
        </w:rPr>
        <w:t xml:space="preserve">dla </w:t>
      </w:r>
      <w:r w:rsidR="00EB1D6B" w:rsidRPr="00877C47">
        <w:rPr>
          <w:rFonts w:ascii="Times New Roman" w:eastAsia="Times New Roman" w:hAnsi="Times New Roman"/>
          <w:lang w:eastAsia="pl-PL"/>
        </w:rPr>
        <w:t>organizacji pożytku publicznego</w:t>
      </w:r>
      <w:r w:rsidR="0050346B" w:rsidRPr="00877C47">
        <w:rPr>
          <w:rFonts w:ascii="Times New Roman" w:eastAsia="Times New Roman" w:hAnsi="Times New Roman"/>
          <w:lang w:eastAsia="pl-PL"/>
        </w:rPr>
        <w:t xml:space="preserve"> zgodnie z art. 7 ustawy z dnia 9 czerwca 2022 r. o zmianie ustawy o podatku dochodowym od osób fizycznych oraz niektórych innych ustaw (Dz. U. poz. 1265 z późn. zm.), </w:t>
      </w:r>
      <w:r w:rsidR="0050346B" w:rsidRPr="00877C47">
        <w:rPr>
          <w:rFonts w:ascii="Times New Roman" w:hAnsi="Times New Roman"/>
        </w:rPr>
        <w:t>który wchodzi w życie z dniem 1 stycznia 2023 r.</w:t>
      </w:r>
      <w:r w:rsidR="0050346B" w:rsidRPr="00877C47">
        <w:rPr>
          <w:rFonts w:ascii="Times New Roman" w:eastAsia="Times New Roman" w:hAnsi="Times New Roman"/>
          <w:lang w:eastAsia="pl-PL"/>
        </w:rPr>
        <w:t>;</w:t>
      </w:r>
    </w:p>
    <w:p w14:paraId="51278488" w14:textId="02EAAA03" w:rsidR="00EB1D6B" w:rsidRPr="00877C47" w:rsidRDefault="0031770F" w:rsidP="004E3954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  <w:lang w:eastAsia="pl-PL"/>
        </w:rPr>
      </w:pPr>
      <w:r w:rsidRPr="00877C47">
        <w:rPr>
          <w:rFonts w:ascii="Times New Roman" w:eastAsia="Times New Roman" w:hAnsi="Times New Roman"/>
        </w:rPr>
        <w:t xml:space="preserve">wsparcie prawne i </w:t>
      </w:r>
      <w:r w:rsidR="00EB1D6B" w:rsidRPr="00877C47">
        <w:rPr>
          <w:rFonts w:ascii="Times New Roman" w:eastAsia="Times New Roman" w:hAnsi="Times New Roman"/>
        </w:rPr>
        <w:t>organizacyjne</w:t>
      </w:r>
      <w:r w:rsidR="005D55F2" w:rsidRPr="00877C47">
        <w:rPr>
          <w:rFonts w:ascii="Times New Roman" w:eastAsia="Times New Roman" w:hAnsi="Times New Roman"/>
        </w:rPr>
        <w:t xml:space="preserve"> </w:t>
      </w:r>
      <w:r w:rsidR="00EB1D6B" w:rsidRPr="00877C47">
        <w:rPr>
          <w:rFonts w:ascii="Times New Roman" w:eastAsia="Times New Roman" w:hAnsi="Times New Roman"/>
        </w:rPr>
        <w:t>sektora pozarządowego</w:t>
      </w:r>
      <w:r w:rsidRPr="00877C47">
        <w:rPr>
          <w:rFonts w:ascii="Times New Roman" w:eastAsia="Times New Roman" w:hAnsi="Times New Roman"/>
        </w:rPr>
        <w:t xml:space="preserve"> oraz organizacja szkoleń dla organizacji pozarządowych</w:t>
      </w:r>
      <w:r w:rsidR="00EB1D6B" w:rsidRPr="00877C47">
        <w:rPr>
          <w:rFonts w:ascii="Times New Roman" w:eastAsia="Times New Roman" w:hAnsi="Times New Roman"/>
        </w:rPr>
        <w:t>;</w:t>
      </w:r>
    </w:p>
    <w:p w14:paraId="741430AB" w14:textId="01D842AC" w:rsidR="00EB1D6B" w:rsidRPr="00877C47" w:rsidRDefault="00EB1D6B" w:rsidP="004E3954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  <w:lang w:eastAsia="pl-PL"/>
        </w:rPr>
      </w:pPr>
      <w:r w:rsidRPr="00877C47">
        <w:rPr>
          <w:rFonts w:ascii="Times New Roman" w:eastAsia="Times New Roman" w:hAnsi="Times New Roman"/>
        </w:rPr>
        <w:t xml:space="preserve">upowszechnienie roli i znaczenia </w:t>
      </w:r>
      <w:r w:rsidR="00F542CE" w:rsidRPr="00877C47">
        <w:rPr>
          <w:rFonts w:ascii="Times New Roman" w:eastAsia="Times New Roman" w:hAnsi="Times New Roman"/>
        </w:rPr>
        <w:t>podmiotów konsultacyjnych i opiniodawczych funkcjonujących w Opolu</w:t>
      </w:r>
      <w:r w:rsidRPr="00877C47">
        <w:rPr>
          <w:rFonts w:ascii="Times New Roman" w:eastAsia="Times New Roman" w:hAnsi="Times New Roman"/>
        </w:rPr>
        <w:t>;</w:t>
      </w:r>
    </w:p>
    <w:p w14:paraId="459BF31A" w14:textId="3F1FAC1B" w:rsidR="00EB1D6B" w:rsidRPr="0050346B" w:rsidRDefault="00F542CE" w:rsidP="00F542CE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  <w:lang w:eastAsia="pl-PL"/>
        </w:rPr>
      </w:pPr>
      <w:r w:rsidRPr="0050346B">
        <w:rPr>
          <w:rFonts w:ascii="Times New Roman" w:eastAsia="Times New Roman" w:hAnsi="Times New Roman"/>
          <w:lang w:eastAsia="pl-PL"/>
        </w:rPr>
        <w:t>profesjonalizacja pośrednictwa pracy wolontariackiej w Opolu;</w:t>
      </w:r>
    </w:p>
    <w:p w14:paraId="0ACA0457" w14:textId="694301EC" w:rsidR="00EB1D6B" w:rsidRPr="00087AB9" w:rsidRDefault="00F542CE" w:rsidP="008E0F03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50346B">
        <w:rPr>
          <w:rFonts w:ascii="Times New Roman" w:eastAsia="Times New Roman" w:hAnsi="Times New Roman"/>
          <w:lang w:eastAsia="pl-PL"/>
        </w:rPr>
        <w:t>stworzenie</w:t>
      </w:r>
      <w:r w:rsidRPr="00087AB9">
        <w:rPr>
          <w:rFonts w:ascii="Times New Roman" w:eastAsia="Times New Roman" w:hAnsi="Times New Roman"/>
          <w:lang w:eastAsia="pl-PL"/>
        </w:rPr>
        <w:t xml:space="preserve"> dogodnych warunków </w:t>
      </w:r>
      <w:r w:rsidR="0031770F" w:rsidRPr="00087AB9">
        <w:rPr>
          <w:rFonts w:ascii="Times New Roman" w:eastAsia="Times New Roman" w:hAnsi="Times New Roman"/>
          <w:lang w:eastAsia="pl-PL"/>
        </w:rPr>
        <w:t xml:space="preserve">dla </w:t>
      </w:r>
      <w:r w:rsidRPr="00087AB9">
        <w:rPr>
          <w:rFonts w:ascii="Times New Roman" w:eastAsia="Times New Roman" w:hAnsi="Times New Roman"/>
          <w:lang w:eastAsia="pl-PL"/>
        </w:rPr>
        <w:t xml:space="preserve">rozwoju </w:t>
      </w:r>
      <w:r w:rsidR="00EB1D6B" w:rsidRPr="00087AB9">
        <w:rPr>
          <w:rFonts w:ascii="Times New Roman" w:eastAsia="Times New Roman" w:hAnsi="Times New Roman"/>
          <w:lang w:eastAsia="pl-PL"/>
        </w:rPr>
        <w:t>ekonomii społecznej;</w:t>
      </w:r>
    </w:p>
    <w:p w14:paraId="511506B4" w14:textId="3B924F57" w:rsidR="005D55F2" w:rsidRPr="00087AB9" w:rsidRDefault="005D55F2" w:rsidP="009251D9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eastAsia="Times New Roman" w:hAnsi="Times New Roman"/>
          <w:lang w:eastAsia="pl-PL"/>
        </w:rPr>
        <w:t>promowanie i upowszechnianie inicjatyw</w:t>
      </w:r>
      <w:r w:rsidR="00BE070D" w:rsidRPr="00087AB9">
        <w:rPr>
          <w:rFonts w:ascii="Times New Roman" w:eastAsia="Times New Roman" w:hAnsi="Times New Roman"/>
          <w:lang w:eastAsia="pl-PL"/>
        </w:rPr>
        <w:t xml:space="preserve"> społeczności lokalnej, w tym inicjatywy lokalnej </w:t>
      </w:r>
      <w:r w:rsidR="00BE070D" w:rsidRPr="00087AB9">
        <w:rPr>
          <w:rFonts w:ascii="Times New Roman" w:hAnsi="Times New Roman"/>
        </w:rPr>
        <w:t>w rozumieniu art. 19b – 19h ustawy</w:t>
      </w:r>
      <w:r w:rsidR="00F12F53" w:rsidRPr="00087AB9">
        <w:rPr>
          <w:rFonts w:ascii="Times New Roman" w:hAnsi="Times New Roman"/>
        </w:rPr>
        <w:t xml:space="preserve"> o pożytku</w:t>
      </w:r>
      <w:r w:rsidRPr="00087AB9">
        <w:rPr>
          <w:rFonts w:ascii="Times New Roman" w:eastAsia="Times New Roman" w:hAnsi="Times New Roman"/>
          <w:lang w:eastAsia="pl-PL"/>
        </w:rPr>
        <w:t>, rozumianej jako forma współpracy Miasta z</w:t>
      </w:r>
      <w:r w:rsidR="00B252C0" w:rsidRPr="00087AB9">
        <w:rPr>
          <w:rFonts w:ascii="Times New Roman" w:eastAsia="Times New Roman" w:hAnsi="Times New Roman"/>
          <w:lang w:eastAsia="pl-PL"/>
        </w:rPr>
        <w:t> </w:t>
      </w:r>
      <w:r w:rsidRPr="00087AB9">
        <w:rPr>
          <w:rFonts w:ascii="Times New Roman" w:eastAsia="Times New Roman" w:hAnsi="Times New Roman"/>
          <w:lang w:eastAsia="pl-PL"/>
        </w:rPr>
        <w:t>mieszkańcami</w:t>
      </w:r>
      <w:r w:rsidR="00ED7551" w:rsidRPr="00087AB9">
        <w:rPr>
          <w:rFonts w:ascii="Times New Roman" w:eastAsia="Times New Roman" w:hAnsi="Times New Roman"/>
          <w:lang w:eastAsia="pl-PL"/>
        </w:rPr>
        <w:t xml:space="preserve"> Opola</w:t>
      </w:r>
      <w:r w:rsidRPr="00087AB9">
        <w:rPr>
          <w:rFonts w:ascii="Times New Roman" w:eastAsia="Times New Roman" w:hAnsi="Times New Roman"/>
          <w:lang w:eastAsia="pl-PL"/>
        </w:rPr>
        <w:t xml:space="preserve">, w celu wspólnego realizowania </w:t>
      </w:r>
      <w:r w:rsidR="00B252C0" w:rsidRPr="00087AB9">
        <w:rPr>
          <w:rFonts w:ascii="Times New Roman" w:eastAsia="Times New Roman" w:hAnsi="Times New Roman"/>
          <w:lang w:eastAsia="pl-PL"/>
        </w:rPr>
        <w:t>przedsięwzięć</w:t>
      </w:r>
      <w:r w:rsidRPr="00087AB9">
        <w:rPr>
          <w:rFonts w:ascii="Times New Roman" w:eastAsia="Times New Roman" w:hAnsi="Times New Roman"/>
          <w:lang w:eastAsia="pl-PL"/>
        </w:rPr>
        <w:t xml:space="preserve"> </w:t>
      </w:r>
      <w:r w:rsidR="00085B20" w:rsidRPr="00087AB9">
        <w:rPr>
          <w:rFonts w:ascii="Times New Roman" w:eastAsia="Times New Roman" w:hAnsi="Times New Roman"/>
          <w:lang w:eastAsia="pl-PL"/>
        </w:rPr>
        <w:t>na rzecz lokalnej społeczności;</w:t>
      </w:r>
    </w:p>
    <w:p w14:paraId="04AA6B66" w14:textId="4FBDE763" w:rsidR="00E70A6F" w:rsidRPr="00087AB9" w:rsidRDefault="00E70A6F" w:rsidP="009251D9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eastAsia="Times New Roman" w:hAnsi="Times New Roman"/>
          <w:lang w:eastAsia="pl-PL"/>
        </w:rPr>
        <w:t>wsparcie organizacji pozarządowych w organizowaniu akcji charytatywnych;</w:t>
      </w:r>
    </w:p>
    <w:p w14:paraId="58FB25B1" w14:textId="0A0F6532" w:rsidR="00B246CA" w:rsidRPr="00087AB9" w:rsidRDefault="00085B20" w:rsidP="00F542CE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>wsparcie i współpraca z organizacjami pozarządowymi realizującymi  rządowy program wolontariatu długoterminowego „</w:t>
      </w:r>
      <w:r w:rsidR="00C327CB">
        <w:rPr>
          <w:rFonts w:ascii="Times New Roman" w:hAnsi="Times New Roman"/>
        </w:rPr>
        <w:t xml:space="preserve">Rządowy Program </w:t>
      </w:r>
      <w:r w:rsidRPr="00087AB9">
        <w:rPr>
          <w:rFonts w:ascii="Times New Roman" w:hAnsi="Times New Roman"/>
        </w:rPr>
        <w:t>Korpus</w:t>
      </w:r>
      <w:r w:rsidR="00C327CB">
        <w:rPr>
          <w:rFonts w:ascii="Times New Roman" w:hAnsi="Times New Roman"/>
        </w:rPr>
        <w:t>u</w:t>
      </w:r>
      <w:r w:rsidRPr="00087AB9">
        <w:rPr>
          <w:rFonts w:ascii="Times New Roman" w:hAnsi="Times New Roman"/>
        </w:rPr>
        <w:t xml:space="preserve">  Solidarności”</w:t>
      </w:r>
      <w:r w:rsidR="004765CE" w:rsidRPr="00087AB9">
        <w:rPr>
          <w:rFonts w:ascii="Times New Roman" w:eastAsia="Meiryo" w:hAnsi="Times New Roman"/>
          <w:lang w:eastAsia="ja-JP"/>
        </w:rPr>
        <w:t>.</w:t>
      </w:r>
    </w:p>
    <w:p w14:paraId="3FD7C4CA" w14:textId="11FA9A56" w:rsidR="004E3954" w:rsidRPr="00087AB9" w:rsidRDefault="004E3954" w:rsidP="004765CE">
      <w:pPr>
        <w:spacing w:after="0" w:line="276" w:lineRule="auto"/>
        <w:ind w:left="567"/>
        <w:jc w:val="both"/>
        <w:rPr>
          <w:rFonts w:ascii="Times New Roman" w:hAnsi="Times New Roman"/>
        </w:rPr>
      </w:pPr>
    </w:p>
    <w:p w14:paraId="0A2CD6D9" w14:textId="77777777" w:rsidR="00135AAA" w:rsidRPr="00087AB9" w:rsidRDefault="00135AAA" w:rsidP="008E0F03">
      <w:pPr>
        <w:spacing w:after="0" w:line="276" w:lineRule="auto"/>
        <w:rPr>
          <w:rFonts w:ascii="Times New Roman" w:hAnsi="Times New Roman" w:cs="Times New Roman"/>
          <w:b/>
        </w:rPr>
      </w:pPr>
    </w:p>
    <w:p w14:paraId="588398A8" w14:textId="40AEF87E" w:rsidR="007A4692" w:rsidRPr="00087AB9" w:rsidRDefault="00F80155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Toc114061085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6F3330" w:rsidRPr="00087AB9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bookmarkEnd w:id="5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</w:t>
      </w:r>
    </w:p>
    <w:p w14:paraId="3EDFD6A5" w14:textId="4B84410B" w:rsidR="002F1ECC" w:rsidRPr="00087AB9" w:rsidRDefault="00F80155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bookmarkStart w:id="6" w:name="_Toc114061086"/>
      <w:r w:rsidR="002F1ECC" w:rsidRPr="00087AB9">
        <w:rPr>
          <w:rFonts w:ascii="Times New Roman" w:hAnsi="Times New Roman" w:cs="Times New Roman"/>
          <w:b/>
          <w:color w:val="auto"/>
          <w:sz w:val="22"/>
          <w:szCs w:val="22"/>
        </w:rPr>
        <w:t>Zasady współpracy</w:t>
      </w:r>
      <w:bookmarkEnd w:id="6"/>
    </w:p>
    <w:p w14:paraId="2C3A3FE0" w14:textId="77777777" w:rsidR="00242E97" w:rsidRPr="00087AB9" w:rsidRDefault="00242E97" w:rsidP="008E0F0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1B1363C" w14:textId="446F1531" w:rsidR="00EB1D6B" w:rsidRPr="00087AB9" w:rsidRDefault="00EB1D6B" w:rsidP="008E0F03">
      <w:pPr>
        <w:pStyle w:val="Akapitzlist"/>
        <w:keepLines/>
        <w:numPr>
          <w:ilvl w:val="0"/>
          <w:numId w:val="1"/>
        </w:numPr>
        <w:spacing w:after="0" w:line="276" w:lineRule="auto"/>
        <w:ind w:hanging="436"/>
        <w:rPr>
          <w:rFonts w:ascii="Times New Roman" w:hAnsi="Times New Roman"/>
        </w:rPr>
      </w:pPr>
      <w:r w:rsidRPr="00087AB9">
        <w:rPr>
          <w:rFonts w:ascii="Times New Roman" w:hAnsi="Times New Roman"/>
        </w:rPr>
        <w:t>Współpraca Miasta z organizacjami pozarządowymi odbywa się na zasadach:</w:t>
      </w:r>
    </w:p>
    <w:p w14:paraId="167A8F0A" w14:textId="77777777" w:rsidR="00EB1D6B" w:rsidRPr="00087AB9" w:rsidRDefault="00EB1D6B" w:rsidP="008E0F03">
      <w:pPr>
        <w:numPr>
          <w:ilvl w:val="1"/>
          <w:numId w:val="4"/>
        </w:numPr>
        <w:spacing w:after="0" w:line="276" w:lineRule="auto"/>
        <w:ind w:left="851" w:hanging="284"/>
        <w:contextualSpacing/>
        <w:jc w:val="both"/>
        <w:rPr>
          <w:rFonts w:ascii="Times New Roman" w:hAnsi="Times New Roman" w:cs="Times New Roman"/>
          <w:strike/>
        </w:rPr>
      </w:pPr>
      <w:r w:rsidRPr="00087AB9">
        <w:rPr>
          <w:rFonts w:ascii="Times New Roman" w:hAnsi="Times New Roman" w:cs="Times New Roman"/>
          <w:b/>
        </w:rPr>
        <w:t>pomocniczości</w:t>
      </w:r>
      <w:r w:rsidR="00A67EFE" w:rsidRPr="00087AB9">
        <w:rPr>
          <w:rFonts w:ascii="Times New Roman" w:hAnsi="Times New Roman" w:cs="Times New Roman"/>
          <w:b/>
        </w:rPr>
        <w:t xml:space="preserve"> </w:t>
      </w:r>
      <w:r w:rsidR="009B39FF" w:rsidRPr="00087AB9">
        <w:rPr>
          <w:rFonts w:ascii="Times New Roman" w:hAnsi="Times New Roman" w:cs="Times New Roman"/>
        </w:rPr>
        <w:t>–</w:t>
      </w:r>
      <w:r w:rsidRPr="00087AB9">
        <w:rPr>
          <w:rFonts w:ascii="Times New Roman" w:hAnsi="Times New Roman" w:cs="Times New Roman"/>
        </w:rPr>
        <w:t xml:space="preserve"> Miasto podejmuje działania na r</w:t>
      </w:r>
      <w:r w:rsidR="00242E97" w:rsidRPr="00087AB9">
        <w:rPr>
          <w:rFonts w:ascii="Times New Roman" w:hAnsi="Times New Roman" w:cs="Times New Roman"/>
        </w:rPr>
        <w:t xml:space="preserve">zecz organizacji pozarządowych </w:t>
      </w:r>
      <w:r w:rsidRPr="00087AB9">
        <w:rPr>
          <w:rFonts w:ascii="Times New Roman" w:hAnsi="Times New Roman" w:cs="Times New Roman"/>
        </w:rPr>
        <w:t>i</w:t>
      </w:r>
      <w:r w:rsidR="005A06FB" w:rsidRPr="00087AB9">
        <w:rPr>
          <w:rFonts w:ascii="Times New Roman" w:hAnsi="Times New Roman" w:cs="Times New Roman"/>
        </w:rPr>
        <w:t> </w:t>
      </w:r>
      <w:r w:rsidRPr="00087AB9">
        <w:rPr>
          <w:rFonts w:ascii="Times New Roman" w:hAnsi="Times New Roman" w:cs="Times New Roman"/>
        </w:rPr>
        <w:t>wspiera ich działalność w zakresie niezbędnym dla podniesienia efektywności działań na rzecz mieszkańców Opola, nie wyrę</w:t>
      </w:r>
      <w:r w:rsidR="00A0159A" w:rsidRPr="00087AB9">
        <w:rPr>
          <w:rFonts w:ascii="Times New Roman" w:hAnsi="Times New Roman" w:cs="Times New Roman"/>
        </w:rPr>
        <w:t xml:space="preserve">czając jednak tych organizacji </w:t>
      </w:r>
      <w:r w:rsidRPr="00087AB9">
        <w:rPr>
          <w:rFonts w:ascii="Times New Roman" w:hAnsi="Times New Roman" w:cs="Times New Roman"/>
        </w:rPr>
        <w:t>i nie ograniczając ich samodzielności;</w:t>
      </w:r>
    </w:p>
    <w:p w14:paraId="76CE340B" w14:textId="77777777" w:rsidR="00EB1D6B" w:rsidRPr="00087AB9" w:rsidRDefault="00EB1D6B" w:rsidP="008E0F03">
      <w:pPr>
        <w:numPr>
          <w:ilvl w:val="1"/>
          <w:numId w:val="4"/>
        </w:numPr>
        <w:spacing w:after="0" w:line="276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  <w:b/>
        </w:rPr>
        <w:t>suwerenności stron</w:t>
      </w:r>
      <w:r w:rsidR="00A67EFE" w:rsidRPr="00087AB9">
        <w:rPr>
          <w:rFonts w:ascii="Times New Roman" w:hAnsi="Times New Roman" w:cs="Times New Roman"/>
          <w:b/>
        </w:rPr>
        <w:t xml:space="preserve"> </w:t>
      </w:r>
      <w:r w:rsidR="009B39FF" w:rsidRPr="00087AB9">
        <w:rPr>
          <w:rFonts w:ascii="Times New Roman" w:hAnsi="Times New Roman" w:cs="Times New Roman"/>
        </w:rPr>
        <w:t>–</w:t>
      </w:r>
      <w:r w:rsidRPr="00087AB9">
        <w:rPr>
          <w:rFonts w:ascii="Times New Roman" w:hAnsi="Times New Roman" w:cs="Times New Roman"/>
        </w:rPr>
        <w:t xml:space="preserve"> gwarancja zachowania niezależności Miasta i organizacji pozarządowych, ich równość i autonomia w granicach przyznanych przez obowiązujące prawo. Strony mają prawo do niezależności i odrębności w samodzielnym definiowaniu i poszukiwaniu sposobów rozwiązywania problemów i </w:t>
      </w:r>
      <w:r w:rsidR="00A67EFE" w:rsidRPr="00087AB9">
        <w:rPr>
          <w:rFonts w:ascii="Times New Roman" w:hAnsi="Times New Roman" w:cs="Times New Roman"/>
        </w:rPr>
        <w:t xml:space="preserve">samodzielnej realizacji </w:t>
      </w:r>
      <w:r w:rsidRPr="00087AB9">
        <w:rPr>
          <w:rFonts w:ascii="Times New Roman" w:hAnsi="Times New Roman" w:cs="Times New Roman"/>
        </w:rPr>
        <w:t>zadań</w:t>
      </w:r>
      <w:r w:rsidR="00305D35" w:rsidRPr="00087AB9">
        <w:rPr>
          <w:rFonts w:ascii="Times New Roman" w:hAnsi="Times New Roman" w:cs="Times New Roman"/>
        </w:rPr>
        <w:t xml:space="preserve"> publicznych</w:t>
      </w:r>
      <w:r w:rsidRPr="00087AB9">
        <w:rPr>
          <w:rFonts w:ascii="Times New Roman" w:hAnsi="Times New Roman" w:cs="Times New Roman"/>
        </w:rPr>
        <w:t>;</w:t>
      </w:r>
    </w:p>
    <w:p w14:paraId="5FAF79CA" w14:textId="77777777" w:rsidR="00EB1D6B" w:rsidRPr="00087AB9" w:rsidRDefault="00EB1D6B" w:rsidP="008E0F03">
      <w:pPr>
        <w:numPr>
          <w:ilvl w:val="1"/>
          <w:numId w:val="4"/>
        </w:numPr>
        <w:spacing w:after="0" w:line="276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  <w:b/>
        </w:rPr>
        <w:t>partnerstwa</w:t>
      </w:r>
      <w:r w:rsidR="00A67EFE" w:rsidRPr="00087AB9">
        <w:rPr>
          <w:rFonts w:ascii="Times New Roman" w:hAnsi="Times New Roman" w:cs="Times New Roman"/>
          <w:b/>
        </w:rPr>
        <w:t xml:space="preserve"> </w:t>
      </w:r>
      <w:r w:rsidR="009B39FF" w:rsidRPr="00087AB9">
        <w:rPr>
          <w:rFonts w:ascii="Times New Roman" w:hAnsi="Times New Roman" w:cs="Times New Roman"/>
        </w:rPr>
        <w:t>–</w:t>
      </w:r>
      <w:r w:rsidRPr="00087AB9">
        <w:rPr>
          <w:rFonts w:ascii="Times New Roman" w:hAnsi="Times New Roman" w:cs="Times New Roman"/>
        </w:rPr>
        <w:t xml:space="preserve"> podstawą podejmowanych działań związanych z definiowaniem i rozwiązywaniem problemów społecznych, wykonywaniem zadań publicznych oraz pozostałych procesów związanych z funkcjonowaniem organizacji pozarządowych jest współpraca Miasta i organizacji pozarządowych oparta na wzajemnym szacunku i uznaniu równorzędności stron;</w:t>
      </w:r>
    </w:p>
    <w:p w14:paraId="69E01485" w14:textId="0DA35DCC" w:rsidR="00EB1D6B" w:rsidRPr="00087AB9" w:rsidRDefault="00EB1D6B" w:rsidP="008E0F03">
      <w:pPr>
        <w:numPr>
          <w:ilvl w:val="1"/>
          <w:numId w:val="4"/>
        </w:numPr>
        <w:spacing w:after="0" w:line="276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  <w:b/>
        </w:rPr>
        <w:t>efektywności</w:t>
      </w:r>
      <w:r w:rsidR="00A67EFE" w:rsidRPr="00087AB9">
        <w:rPr>
          <w:rFonts w:ascii="Times New Roman" w:hAnsi="Times New Roman" w:cs="Times New Roman"/>
          <w:b/>
        </w:rPr>
        <w:t xml:space="preserve"> </w:t>
      </w:r>
      <w:r w:rsidR="009B39FF" w:rsidRPr="00087AB9">
        <w:rPr>
          <w:rFonts w:ascii="Times New Roman" w:hAnsi="Times New Roman" w:cs="Times New Roman"/>
        </w:rPr>
        <w:t>–</w:t>
      </w:r>
      <w:r w:rsidRPr="00087AB9">
        <w:rPr>
          <w:rFonts w:ascii="Times New Roman" w:hAnsi="Times New Roman" w:cs="Times New Roman"/>
        </w:rPr>
        <w:t xml:space="preserve"> określenie przez Miasto i organizacje pozarządowe należytego sposobu osiągania zakładanych celów i konieczności ich realizacji oraz dążenie do osiągania jak najlepszych efektów w zakresie wzajemnej współpracy oraz minimalizacji kosztów z tym związanych</w:t>
      </w:r>
      <w:r w:rsidR="00135AAA" w:rsidRPr="00087AB9">
        <w:rPr>
          <w:rFonts w:ascii="Times New Roman" w:hAnsi="Times New Roman" w:cs="Times New Roman"/>
        </w:rPr>
        <w:t>, uwzględniając standardy Dostępności PLUS</w:t>
      </w:r>
      <w:r w:rsidRPr="00087AB9">
        <w:rPr>
          <w:rFonts w:ascii="Times New Roman" w:hAnsi="Times New Roman" w:cs="Times New Roman"/>
        </w:rPr>
        <w:t>;</w:t>
      </w:r>
    </w:p>
    <w:p w14:paraId="54801FDC" w14:textId="77777777" w:rsidR="00EB1D6B" w:rsidRPr="00087AB9" w:rsidRDefault="00EB1D6B" w:rsidP="008E0F03">
      <w:pPr>
        <w:numPr>
          <w:ilvl w:val="1"/>
          <w:numId w:val="4"/>
        </w:numPr>
        <w:spacing w:after="0" w:line="276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  <w:b/>
        </w:rPr>
        <w:lastRenderedPageBreak/>
        <w:t>uczciwej konkurencji</w:t>
      </w:r>
      <w:r w:rsidR="00A67EFE" w:rsidRPr="00087AB9">
        <w:rPr>
          <w:rFonts w:ascii="Times New Roman" w:hAnsi="Times New Roman" w:cs="Times New Roman"/>
          <w:b/>
        </w:rPr>
        <w:t xml:space="preserve"> </w:t>
      </w:r>
      <w:r w:rsidR="009B39FF" w:rsidRPr="00087AB9">
        <w:rPr>
          <w:rFonts w:ascii="Times New Roman" w:hAnsi="Times New Roman" w:cs="Times New Roman"/>
        </w:rPr>
        <w:t>–</w:t>
      </w:r>
      <w:r w:rsidRPr="00087AB9">
        <w:rPr>
          <w:rFonts w:ascii="Times New Roman" w:hAnsi="Times New Roman" w:cs="Times New Roman"/>
        </w:rPr>
        <w:t xml:space="preserve"> wszystkie podejmowane przez Miasto oraz organizacje pozarządowe działania przy realizacji zadań publicznych w obszarze pożytku publicznego powinny opierać się na równych dla stron i obiektywnych kryteriach, zasadach oraz w sposób nie budzący wątpliwości, co do przejrzystości działań i procedur;</w:t>
      </w:r>
    </w:p>
    <w:p w14:paraId="52532A31" w14:textId="77777777" w:rsidR="00EB1D6B" w:rsidRPr="00087AB9" w:rsidRDefault="00EB1D6B" w:rsidP="008E0F03">
      <w:pPr>
        <w:numPr>
          <w:ilvl w:val="1"/>
          <w:numId w:val="4"/>
        </w:numPr>
        <w:spacing w:after="0" w:line="276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  <w:b/>
        </w:rPr>
        <w:t>jawności</w:t>
      </w:r>
      <w:r w:rsidR="00A67EFE" w:rsidRPr="00087AB9">
        <w:rPr>
          <w:rFonts w:ascii="Times New Roman" w:hAnsi="Times New Roman" w:cs="Times New Roman"/>
          <w:b/>
        </w:rPr>
        <w:t xml:space="preserve"> </w:t>
      </w:r>
      <w:r w:rsidR="009B39FF" w:rsidRPr="00087AB9">
        <w:rPr>
          <w:rFonts w:ascii="Times New Roman" w:hAnsi="Times New Roman" w:cs="Times New Roman"/>
        </w:rPr>
        <w:t>–</w:t>
      </w:r>
      <w:r w:rsidRPr="00087AB9">
        <w:rPr>
          <w:rFonts w:ascii="Times New Roman" w:hAnsi="Times New Roman" w:cs="Times New Roman"/>
        </w:rPr>
        <w:t xml:space="preserve"> zachowanie przejrzystości w podejmowanych działaniach oraz przekazywanie pełnej i prawdziwej informacji o działaniach, które są istotne z punktu widzenia wspólnej realizacji zadań publicznych na rzecz Miasta i jego mieszkańców;</w:t>
      </w:r>
    </w:p>
    <w:p w14:paraId="5B866986" w14:textId="3FE5737F" w:rsidR="00A67EFE" w:rsidRPr="00087AB9" w:rsidRDefault="00EB1D6B" w:rsidP="008E0F03">
      <w:pPr>
        <w:numPr>
          <w:ilvl w:val="1"/>
          <w:numId w:val="4"/>
        </w:numPr>
        <w:spacing w:after="0" w:line="276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  <w:b/>
        </w:rPr>
        <w:t>równości szans</w:t>
      </w:r>
      <w:r w:rsidR="00A67EFE" w:rsidRPr="00087AB9">
        <w:rPr>
          <w:rFonts w:ascii="Times New Roman" w:hAnsi="Times New Roman" w:cs="Times New Roman"/>
          <w:b/>
        </w:rPr>
        <w:t xml:space="preserve"> </w:t>
      </w:r>
      <w:r w:rsidR="009B39FF" w:rsidRPr="00087AB9">
        <w:rPr>
          <w:rFonts w:ascii="Times New Roman" w:hAnsi="Times New Roman" w:cs="Times New Roman"/>
        </w:rPr>
        <w:t>–</w:t>
      </w:r>
      <w:r w:rsidR="00F80155" w:rsidRPr="00087AB9">
        <w:rPr>
          <w:rFonts w:ascii="Times New Roman" w:hAnsi="Times New Roman" w:cs="Times New Roman"/>
        </w:rPr>
        <w:t xml:space="preserve"> </w:t>
      </w:r>
      <w:r w:rsidR="00A67EFE" w:rsidRPr="00087AB9">
        <w:rPr>
          <w:rFonts w:ascii="Times New Roman" w:hAnsi="Times New Roman" w:cs="Times New Roman"/>
        </w:rPr>
        <w:t xml:space="preserve">poprzez </w:t>
      </w:r>
      <w:r w:rsidR="00893DF3" w:rsidRPr="00087AB9">
        <w:rPr>
          <w:rFonts w:ascii="Times New Roman" w:hAnsi="Times New Roman" w:cs="Times New Roman"/>
        </w:rPr>
        <w:t xml:space="preserve">włączanie </w:t>
      </w:r>
      <w:r w:rsidR="00135AAA" w:rsidRPr="00087AB9">
        <w:rPr>
          <w:rFonts w:ascii="Times New Roman" w:hAnsi="Times New Roman" w:cs="Times New Roman"/>
        </w:rPr>
        <w:t>os</w:t>
      </w:r>
      <w:r w:rsidR="00123146" w:rsidRPr="00087AB9">
        <w:rPr>
          <w:rFonts w:ascii="Times New Roman" w:hAnsi="Times New Roman" w:cs="Times New Roman"/>
        </w:rPr>
        <w:t xml:space="preserve">ób ze szczególnymi potrzebami </w:t>
      </w:r>
      <w:r w:rsidR="00A67EFE" w:rsidRPr="00087AB9">
        <w:rPr>
          <w:rFonts w:ascii="Times New Roman" w:hAnsi="Times New Roman" w:cs="Times New Roman"/>
        </w:rPr>
        <w:t xml:space="preserve">do </w:t>
      </w:r>
      <w:r w:rsidR="00135AAA" w:rsidRPr="00087AB9">
        <w:rPr>
          <w:rFonts w:ascii="Times New Roman" w:hAnsi="Times New Roman" w:cs="Times New Roman"/>
        </w:rPr>
        <w:t xml:space="preserve">wszystkich sfer życia publicznego </w:t>
      </w:r>
      <w:r w:rsidR="00A67EFE" w:rsidRPr="00087AB9">
        <w:rPr>
          <w:rFonts w:ascii="Times New Roman" w:hAnsi="Times New Roman" w:cs="Times New Roman"/>
        </w:rPr>
        <w:t>na równy</w:t>
      </w:r>
      <w:r w:rsidR="00135AAA" w:rsidRPr="00087AB9">
        <w:rPr>
          <w:rFonts w:ascii="Times New Roman" w:hAnsi="Times New Roman" w:cs="Times New Roman"/>
        </w:rPr>
        <w:t xml:space="preserve">ch prawach </w:t>
      </w:r>
      <w:r w:rsidRPr="00087AB9">
        <w:rPr>
          <w:rFonts w:ascii="Times New Roman" w:hAnsi="Times New Roman" w:cs="Times New Roman"/>
        </w:rPr>
        <w:t xml:space="preserve">oraz </w:t>
      </w:r>
      <w:r w:rsidR="007A4692" w:rsidRPr="00087AB9">
        <w:rPr>
          <w:rFonts w:ascii="Times New Roman" w:hAnsi="Times New Roman" w:cs="Times New Roman"/>
        </w:rPr>
        <w:t xml:space="preserve">promowanie </w:t>
      </w:r>
      <w:r w:rsidR="00A67EFE" w:rsidRPr="00087AB9">
        <w:rPr>
          <w:rFonts w:ascii="Times New Roman" w:hAnsi="Times New Roman" w:cs="Times New Roman"/>
        </w:rPr>
        <w:t xml:space="preserve">zadań publicznych realizowanych </w:t>
      </w:r>
      <w:r w:rsidR="00135AAA" w:rsidRPr="00087AB9">
        <w:rPr>
          <w:rFonts w:ascii="Times New Roman" w:hAnsi="Times New Roman" w:cs="Times New Roman"/>
        </w:rPr>
        <w:t>zgodnie ze standardami Dostępności PLUS.</w:t>
      </w:r>
    </w:p>
    <w:p w14:paraId="2BCD24E6" w14:textId="77777777" w:rsidR="00135AAA" w:rsidRPr="00087AB9" w:rsidRDefault="00135AAA" w:rsidP="00135AAA">
      <w:pPr>
        <w:spacing w:after="0" w:line="276" w:lineRule="auto"/>
        <w:ind w:left="851"/>
        <w:contextualSpacing/>
        <w:jc w:val="both"/>
        <w:rPr>
          <w:rFonts w:ascii="Times New Roman" w:hAnsi="Times New Roman" w:cs="Times New Roman"/>
        </w:rPr>
      </w:pPr>
    </w:p>
    <w:p w14:paraId="2AD1D162" w14:textId="280E94EB" w:rsidR="007A4692" w:rsidRPr="00087AB9" w:rsidRDefault="002F1ECC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7" w:name="_Toc114061087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6F3330" w:rsidRPr="00087AB9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bookmarkEnd w:id="7"/>
      <w:r w:rsidR="00F80155" w:rsidRPr="00087AB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</w:t>
      </w:r>
    </w:p>
    <w:p w14:paraId="49FF9566" w14:textId="4E5A58B2" w:rsidR="002F1ECC" w:rsidRPr="00087AB9" w:rsidRDefault="002F1ECC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8" w:name="_Toc114061088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>Zakres przedmiotowy oraz formy współpracy</w:t>
      </w:r>
      <w:bookmarkEnd w:id="8"/>
    </w:p>
    <w:p w14:paraId="6D13526D" w14:textId="77777777" w:rsidR="00242E97" w:rsidRPr="00087AB9" w:rsidRDefault="00242E97" w:rsidP="008E0F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94E20C7" w14:textId="059B6E67" w:rsidR="00EB1D6B" w:rsidRPr="00087AB9" w:rsidRDefault="00EB1D6B" w:rsidP="008E0F03">
      <w:pPr>
        <w:pStyle w:val="Akapitzlist"/>
        <w:keepLines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 xml:space="preserve">1. Zakres przedmiotowy Programu obejmuje realizację zadań publicznych, o których mowa w art. 4 ust. 1 ustawy </w:t>
      </w:r>
      <w:r w:rsidR="00F12F53" w:rsidRPr="00087AB9">
        <w:rPr>
          <w:rFonts w:ascii="Times New Roman" w:hAnsi="Times New Roman"/>
        </w:rPr>
        <w:t xml:space="preserve">o pożytku </w:t>
      </w:r>
      <w:r w:rsidRPr="00087AB9">
        <w:rPr>
          <w:rFonts w:ascii="Times New Roman" w:hAnsi="Times New Roman"/>
        </w:rPr>
        <w:t xml:space="preserve">w zakresie odpowiadającym zadaniom Miasta, a w szczególności </w:t>
      </w:r>
      <w:r w:rsidR="00893DF3" w:rsidRPr="00087AB9">
        <w:rPr>
          <w:rFonts w:ascii="Times New Roman" w:hAnsi="Times New Roman"/>
        </w:rPr>
        <w:t xml:space="preserve">realizację </w:t>
      </w:r>
      <w:r w:rsidRPr="00087AB9">
        <w:rPr>
          <w:rFonts w:ascii="Times New Roman" w:hAnsi="Times New Roman"/>
        </w:rPr>
        <w:t>priorytetowych z</w:t>
      </w:r>
      <w:r w:rsidR="00242E97" w:rsidRPr="00087AB9">
        <w:rPr>
          <w:rFonts w:ascii="Times New Roman" w:hAnsi="Times New Roman"/>
        </w:rPr>
        <w:t xml:space="preserve">adań </w:t>
      </w:r>
      <w:r w:rsidR="00305D35" w:rsidRPr="00087AB9">
        <w:rPr>
          <w:rFonts w:ascii="Times New Roman" w:hAnsi="Times New Roman"/>
        </w:rPr>
        <w:t xml:space="preserve">publicznych </w:t>
      </w:r>
      <w:r w:rsidR="00242E97" w:rsidRPr="00087AB9">
        <w:rPr>
          <w:rFonts w:ascii="Times New Roman" w:hAnsi="Times New Roman"/>
        </w:rPr>
        <w:t>wskazanych w § 7</w:t>
      </w:r>
      <w:r w:rsidRPr="00087AB9">
        <w:rPr>
          <w:rFonts w:ascii="Times New Roman" w:hAnsi="Times New Roman"/>
        </w:rPr>
        <w:t xml:space="preserve"> Programu.</w:t>
      </w:r>
    </w:p>
    <w:p w14:paraId="654C2B76" w14:textId="77777777" w:rsidR="00EB1D6B" w:rsidRPr="00087AB9" w:rsidRDefault="00EB1D6B" w:rsidP="008E0F03">
      <w:pPr>
        <w:pStyle w:val="Akapitzlist"/>
        <w:keepLines/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>Zakres przedmiotowy obejmuje ponadto:</w:t>
      </w:r>
    </w:p>
    <w:p w14:paraId="362C3E69" w14:textId="22DB7DCA" w:rsidR="00EB1D6B" w:rsidRPr="00087AB9" w:rsidRDefault="00EB1D6B" w:rsidP="008E0F03">
      <w:pPr>
        <w:pStyle w:val="Akapitzlist"/>
        <w:numPr>
          <w:ilvl w:val="0"/>
          <w:numId w:val="6"/>
        </w:numPr>
        <w:spacing w:after="0" w:line="276" w:lineRule="auto"/>
        <w:ind w:left="851" w:hanging="284"/>
        <w:rPr>
          <w:rFonts w:ascii="Times New Roman" w:hAnsi="Times New Roman"/>
        </w:rPr>
      </w:pPr>
      <w:r w:rsidRPr="00087AB9">
        <w:rPr>
          <w:rFonts w:ascii="Times New Roman" w:hAnsi="Times New Roman"/>
        </w:rPr>
        <w:t>wspólne określanie potrzeb społeczn</w:t>
      </w:r>
      <w:r w:rsidR="00EB18D1" w:rsidRPr="00087AB9">
        <w:rPr>
          <w:rFonts w:ascii="Times New Roman" w:hAnsi="Times New Roman"/>
        </w:rPr>
        <w:t xml:space="preserve">ości lokalnych </w:t>
      </w:r>
      <w:r w:rsidRPr="00087AB9">
        <w:rPr>
          <w:rFonts w:ascii="Times New Roman" w:hAnsi="Times New Roman"/>
        </w:rPr>
        <w:t>i sposobu ich zaspokajania;</w:t>
      </w:r>
    </w:p>
    <w:p w14:paraId="01915794" w14:textId="77777777" w:rsidR="00EB1D6B" w:rsidRPr="00087AB9" w:rsidRDefault="00EB1D6B" w:rsidP="008E0F03">
      <w:pPr>
        <w:pStyle w:val="Akapitzlist"/>
        <w:numPr>
          <w:ilvl w:val="0"/>
          <w:numId w:val="6"/>
        </w:numPr>
        <w:spacing w:after="0" w:line="276" w:lineRule="auto"/>
        <w:ind w:left="851" w:hanging="284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>zwiększenie skuteczności działań podejmowanych w kierunku zaspokajania potrzeb społeczności lokalnych;</w:t>
      </w:r>
    </w:p>
    <w:p w14:paraId="3FD97546" w14:textId="28578970" w:rsidR="00EB1D6B" w:rsidRPr="00087AB9" w:rsidRDefault="00EB1D6B" w:rsidP="008E0F03">
      <w:pPr>
        <w:pStyle w:val="Akapitzlist"/>
        <w:numPr>
          <w:ilvl w:val="0"/>
          <w:numId w:val="6"/>
        </w:numPr>
        <w:spacing w:after="0" w:line="276" w:lineRule="auto"/>
        <w:ind w:left="851" w:hanging="284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 xml:space="preserve">budowanie kapitału społecznego Miasta w celu </w:t>
      </w:r>
      <w:r w:rsidR="00E8354C" w:rsidRPr="00087AB9">
        <w:rPr>
          <w:rFonts w:ascii="Times New Roman" w:hAnsi="Times New Roman"/>
        </w:rPr>
        <w:t xml:space="preserve">jak najlepszej realizacji założeń Programu oraz w celu diagnozowania i </w:t>
      </w:r>
      <w:r w:rsidRPr="00087AB9">
        <w:rPr>
          <w:rFonts w:ascii="Times New Roman" w:hAnsi="Times New Roman"/>
        </w:rPr>
        <w:t>rozwiązywania ważnych problemów społecznych;</w:t>
      </w:r>
    </w:p>
    <w:p w14:paraId="1474D43A" w14:textId="77777777" w:rsidR="00EB1D6B" w:rsidRPr="00087AB9" w:rsidRDefault="00EB1D6B" w:rsidP="008E0F03">
      <w:pPr>
        <w:pStyle w:val="Akapitzlist"/>
        <w:numPr>
          <w:ilvl w:val="0"/>
          <w:numId w:val="6"/>
        </w:numPr>
        <w:spacing w:after="0" w:line="276" w:lineRule="auto"/>
        <w:ind w:left="851" w:hanging="284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 xml:space="preserve">promocję </w:t>
      </w:r>
      <w:r w:rsidR="00A67EFE" w:rsidRPr="00087AB9">
        <w:rPr>
          <w:rFonts w:ascii="Times New Roman" w:hAnsi="Times New Roman"/>
        </w:rPr>
        <w:t>Opola</w:t>
      </w:r>
      <w:r w:rsidRPr="00087AB9">
        <w:rPr>
          <w:rFonts w:ascii="Times New Roman" w:hAnsi="Times New Roman"/>
        </w:rPr>
        <w:t xml:space="preserve"> jako miasta otwartego na inicjatywy społeczności lokalnej.</w:t>
      </w:r>
    </w:p>
    <w:p w14:paraId="60FE732F" w14:textId="301996A1" w:rsidR="00EB1D6B" w:rsidRPr="00087AB9" w:rsidRDefault="00EB1D6B" w:rsidP="008E0F03">
      <w:pPr>
        <w:keepLines/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 xml:space="preserve">3. Realizacja Programu </w:t>
      </w:r>
      <w:r w:rsidR="00C327CB">
        <w:rPr>
          <w:rFonts w:ascii="Times New Roman" w:hAnsi="Times New Roman" w:cs="Times New Roman"/>
        </w:rPr>
        <w:t>uwzględnia</w:t>
      </w:r>
      <w:r w:rsidR="00EB124E" w:rsidRPr="00087AB9">
        <w:rPr>
          <w:rFonts w:ascii="Times New Roman" w:hAnsi="Times New Roman" w:cs="Times New Roman"/>
        </w:rPr>
        <w:t xml:space="preserve"> założenia Strategii Rozwoju Miasta </w:t>
      </w:r>
      <w:r w:rsidR="00026BCF" w:rsidRPr="00087AB9">
        <w:rPr>
          <w:rFonts w:ascii="Times New Roman" w:hAnsi="Times New Roman"/>
        </w:rPr>
        <w:t>w zakresie polityk publicznych wykonywanych we współpracy z organizacjami pozarządowymi</w:t>
      </w:r>
      <w:r w:rsidR="00026BCF" w:rsidRPr="00087AB9">
        <w:rPr>
          <w:rFonts w:ascii="Times New Roman" w:hAnsi="Times New Roman" w:cs="Times New Roman"/>
        </w:rPr>
        <w:t xml:space="preserve"> </w:t>
      </w:r>
      <w:r w:rsidRPr="00087AB9">
        <w:rPr>
          <w:rFonts w:ascii="Times New Roman" w:hAnsi="Times New Roman" w:cs="Times New Roman"/>
        </w:rPr>
        <w:t>oraz wszystkich programów sektorowych przyjętych przez Radę i obowiązujących w</w:t>
      </w:r>
      <w:r w:rsidR="00A0159A" w:rsidRPr="00087AB9">
        <w:rPr>
          <w:rFonts w:ascii="Times New Roman" w:hAnsi="Times New Roman" w:cs="Times New Roman"/>
        </w:rPr>
        <w:t> </w:t>
      </w:r>
      <w:r w:rsidR="00790C44" w:rsidRPr="00087AB9">
        <w:rPr>
          <w:rFonts w:ascii="Times New Roman" w:hAnsi="Times New Roman" w:cs="Times New Roman"/>
        </w:rPr>
        <w:t xml:space="preserve">czasie </w:t>
      </w:r>
      <w:r w:rsidRPr="00087AB9">
        <w:rPr>
          <w:rFonts w:ascii="Times New Roman" w:hAnsi="Times New Roman" w:cs="Times New Roman"/>
        </w:rPr>
        <w:t xml:space="preserve">funkcjonowania Programu. </w:t>
      </w:r>
    </w:p>
    <w:p w14:paraId="1C95C22B" w14:textId="77777777" w:rsidR="00EB1D6B" w:rsidRPr="00087AB9" w:rsidRDefault="00EB1D6B" w:rsidP="008E0F03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9" w:name="_GoBack"/>
      <w:bookmarkEnd w:id="9"/>
    </w:p>
    <w:p w14:paraId="3846BB45" w14:textId="77777777" w:rsidR="00AF4349" w:rsidRPr="00087AB9" w:rsidRDefault="00AF4349" w:rsidP="008E0F03">
      <w:pPr>
        <w:keepLines/>
        <w:tabs>
          <w:tab w:val="left" w:pos="709"/>
          <w:tab w:val="left" w:pos="851"/>
          <w:tab w:val="left" w:pos="993"/>
        </w:tabs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  <w:b/>
        </w:rPr>
        <w:t>§6.</w:t>
      </w:r>
      <w:r w:rsidRPr="00087AB9">
        <w:rPr>
          <w:rFonts w:ascii="Times New Roman" w:hAnsi="Times New Roman" w:cs="Times New Roman"/>
        </w:rPr>
        <w:t xml:space="preserve"> 1. Współpraca Miasta z organizacjami pozarządowymi odbywać się będzie w formie finansowej i pozafinansowej.</w:t>
      </w:r>
    </w:p>
    <w:p w14:paraId="0C8B2321" w14:textId="77777777" w:rsidR="00AF4349" w:rsidRPr="00087AB9" w:rsidRDefault="00AF4349" w:rsidP="008E0F03">
      <w:pPr>
        <w:keepLines/>
        <w:numPr>
          <w:ilvl w:val="0"/>
          <w:numId w:val="7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 xml:space="preserve">Współpraca </w:t>
      </w:r>
      <w:r w:rsidR="00A67EFE" w:rsidRPr="00087AB9">
        <w:rPr>
          <w:rFonts w:ascii="Times New Roman" w:hAnsi="Times New Roman" w:cs="Times New Roman"/>
        </w:rPr>
        <w:t xml:space="preserve">w formie </w:t>
      </w:r>
      <w:r w:rsidRPr="00087AB9">
        <w:rPr>
          <w:rFonts w:ascii="Times New Roman" w:hAnsi="Times New Roman" w:cs="Times New Roman"/>
        </w:rPr>
        <w:t>finansow</w:t>
      </w:r>
      <w:r w:rsidR="00A67EFE" w:rsidRPr="00087AB9">
        <w:rPr>
          <w:rFonts w:ascii="Times New Roman" w:hAnsi="Times New Roman" w:cs="Times New Roman"/>
        </w:rPr>
        <w:t>ej</w:t>
      </w:r>
      <w:r w:rsidRPr="00087AB9">
        <w:rPr>
          <w:rFonts w:ascii="Times New Roman" w:hAnsi="Times New Roman" w:cs="Times New Roman"/>
        </w:rPr>
        <w:t xml:space="preserve"> może odbywać się w następujący sposób:</w:t>
      </w:r>
    </w:p>
    <w:p w14:paraId="50CF7364" w14:textId="1E98CA94" w:rsidR="00AF4349" w:rsidRPr="00087AB9" w:rsidRDefault="00AF4349" w:rsidP="008E0F03">
      <w:pPr>
        <w:numPr>
          <w:ilvl w:val="1"/>
          <w:numId w:val="8"/>
        </w:numPr>
        <w:spacing w:after="0" w:line="276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>powierzani</w:t>
      </w:r>
      <w:r w:rsidR="00EB18D1" w:rsidRPr="00087AB9">
        <w:rPr>
          <w:rFonts w:ascii="Times New Roman" w:hAnsi="Times New Roman" w:cs="Times New Roman"/>
        </w:rPr>
        <w:t>a</w:t>
      </w:r>
      <w:r w:rsidRPr="00087AB9">
        <w:rPr>
          <w:rFonts w:ascii="Times New Roman" w:hAnsi="Times New Roman" w:cs="Times New Roman"/>
        </w:rPr>
        <w:t xml:space="preserve"> lub wspieran</w:t>
      </w:r>
      <w:r w:rsidR="00E8354C" w:rsidRPr="00087AB9">
        <w:rPr>
          <w:rFonts w:ascii="Times New Roman" w:hAnsi="Times New Roman" w:cs="Times New Roman"/>
        </w:rPr>
        <w:t>i</w:t>
      </w:r>
      <w:r w:rsidR="00EB18D1" w:rsidRPr="00087AB9">
        <w:rPr>
          <w:rFonts w:ascii="Times New Roman" w:hAnsi="Times New Roman" w:cs="Times New Roman"/>
        </w:rPr>
        <w:t>a</w:t>
      </w:r>
      <w:r w:rsidR="00E8354C" w:rsidRPr="00087AB9">
        <w:rPr>
          <w:rFonts w:ascii="Times New Roman" w:hAnsi="Times New Roman" w:cs="Times New Roman"/>
        </w:rPr>
        <w:t xml:space="preserve"> realizacji zadań publicznych</w:t>
      </w:r>
      <w:r w:rsidRPr="00087AB9">
        <w:rPr>
          <w:rFonts w:ascii="Times New Roman" w:hAnsi="Times New Roman" w:cs="Times New Roman"/>
        </w:rPr>
        <w:t xml:space="preserve"> wraz z udzieleniem dotacji na finansowanie ich realizacji w ramach umów jednorocznych i</w:t>
      </w:r>
      <w:r w:rsidR="00A0159A" w:rsidRPr="00087AB9">
        <w:rPr>
          <w:rFonts w:ascii="Times New Roman" w:hAnsi="Times New Roman" w:cs="Times New Roman"/>
        </w:rPr>
        <w:t> </w:t>
      </w:r>
      <w:r w:rsidRPr="00087AB9">
        <w:rPr>
          <w:rFonts w:ascii="Times New Roman" w:hAnsi="Times New Roman" w:cs="Times New Roman"/>
        </w:rPr>
        <w:t>wieloletnich;</w:t>
      </w:r>
    </w:p>
    <w:p w14:paraId="418AAB54" w14:textId="2D9C6F0F" w:rsidR="00AF4349" w:rsidRPr="00087AB9" w:rsidRDefault="00AF4349" w:rsidP="008E0F03">
      <w:pPr>
        <w:numPr>
          <w:ilvl w:val="1"/>
          <w:numId w:val="8"/>
        </w:numPr>
        <w:spacing w:after="0" w:line="276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>zlecani</w:t>
      </w:r>
      <w:r w:rsidR="00EB18D1" w:rsidRPr="00087AB9">
        <w:rPr>
          <w:rFonts w:ascii="Times New Roman" w:hAnsi="Times New Roman" w:cs="Times New Roman"/>
        </w:rPr>
        <w:t>a</w:t>
      </w:r>
      <w:r w:rsidRPr="00087AB9">
        <w:rPr>
          <w:rFonts w:ascii="Times New Roman" w:hAnsi="Times New Roman" w:cs="Times New Roman"/>
        </w:rPr>
        <w:t xml:space="preserve"> realizacji zadań publicznych organizacjom pozarządowym (operator projektu), które zlecą wykonanie całości tego zadania realizatorom projektów, na zasadach i w trybie określonym w ofercie konkursowej oraz </w:t>
      </w:r>
      <w:r w:rsidR="00A0159A" w:rsidRPr="00087AB9">
        <w:rPr>
          <w:rFonts w:ascii="Times New Roman" w:hAnsi="Times New Roman" w:cs="Times New Roman"/>
        </w:rPr>
        <w:t>w umowie z operatorem projektu (regranting);</w:t>
      </w:r>
    </w:p>
    <w:p w14:paraId="59ECBC70" w14:textId="2690CC78" w:rsidR="004B615E" w:rsidRPr="00087AB9" w:rsidRDefault="004B615E" w:rsidP="004B615E">
      <w:pPr>
        <w:numPr>
          <w:ilvl w:val="1"/>
          <w:numId w:val="8"/>
        </w:numPr>
        <w:spacing w:after="0" w:line="276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/>
        </w:rPr>
        <w:t>udzielani</w:t>
      </w:r>
      <w:r w:rsidR="00EB18D1" w:rsidRPr="00087AB9">
        <w:rPr>
          <w:rFonts w:ascii="Times New Roman" w:hAnsi="Times New Roman"/>
        </w:rPr>
        <w:t>a</w:t>
      </w:r>
      <w:r w:rsidRPr="00087AB9">
        <w:rPr>
          <w:rFonts w:ascii="Times New Roman" w:hAnsi="Times New Roman"/>
        </w:rPr>
        <w:t xml:space="preserve"> organizacjom pozarządowym dotacji na zadania inne niż określone w ustawie </w:t>
      </w:r>
      <w:r w:rsidR="00F12F53" w:rsidRPr="00087AB9">
        <w:rPr>
          <w:rFonts w:ascii="Times New Roman" w:hAnsi="Times New Roman"/>
        </w:rPr>
        <w:t>o</w:t>
      </w:r>
      <w:r w:rsidR="004E44EB">
        <w:rPr>
          <w:rFonts w:ascii="Times New Roman" w:hAnsi="Times New Roman"/>
        </w:rPr>
        <w:t> </w:t>
      </w:r>
      <w:r w:rsidR="00F12F53" w:rsidRPr="00087AB9">
        <w:rPr>
          <w:rFonts w:ascii="Times New Roman" w:hAnsi="Times New Roman"/>
        </w:rPr>
        <w:t xml:space="preserve">pożytku </w:t>
      </w:r>
      <w:r w:rsidRPr="00087AB9">
        <w:rPr>
          <w:rFonts w:ascii="Times New Roman" w:hAnsi="Times New Roman"/>
        </w:rPr>
        <w:t>zgodnie z art. 221 ust. 4 ustawy z dnia 27 sierpnia 2009 r. o finansach publicznych (Dz. U. 202</w:t>
      </w:r>
      <w:r w:rsidR="004E44EB">
        <w:rPr>
          <w:rFonts w:ascii="Times New Roman" w:hAnsi="Times New Roman"/>
        </w:rPr>
        <w:t xml:space="preserve">2 </w:t>
      </w:r>
      <w:r w:rsidR="00EB124E" w:rsidRPr="00087AB9">
        <w:rPr>
          <w:rFonts w:ascii="Times New Roman" w:hAnsi="Times New Roman"/>
        </w:rPr>
        <w:t>r.</w:t>
      </w:r>
      <w:r w:rsidRPr="00087AB9">
        <w:rPr>
          <w:rFonts w:ascii="Times New Roman" w:hAnsi="Times New Roman"/>
        </w:rPr>
        <w:t xml:space="preserve"> poz. </w:t>
      </w:r>
      <w:r w:rsidR="004E44EB">
        <w:rPr>
          <w:rFonts w:ascii="Times New Roman" w:hAnsi="Times New Roman"/>
        </w:rPr>
        <w:t>1634</w:t>
      </w:r>
      <w:r w:rsidRPr="00087AB9">
        <w:rPr>
          <w:rFonts w:ascii="Times New Roman" w:hAnsi="Times New Roman"/>
        </w:rPr>
        <w:t xml:space="preserve"> z późn. zm.);</w:t>
      </w:r>
    </w:p>
    <w:p w14:paraId="25C3DFF9" w14:textId="10081A6A" w:rsidR="00AF4349" w:rsidRPr="00087AB9" w:rsidRDefault="00AF4349" w:rsidP="008E0F03">
      <w:pPr>
        <w:numPr>
          <w:ilvl w:val="1"/>
          <w:numId w:val="8"/>
        </w:numPr>
        <w:spacing w:after="0" w:line="276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>przyznawani</w:t>
      </w:r>
      <w:r w:rsidR="00EB18D1" w:rsidRPr="00087AB9">
        <w:rPr>
          <w:rFonts w:ascii="Times New Roman" w:hAnsi="Times New Roman" w:cs="Times New Roman"/>
        </w:rPr>
        <w:t>a</w:t>
      </w:r>
      <w:r w:rsidRPr="00087AB9">
        <w:rPr>
          <w:rFonts w:ascii="Times New Roman" w:hAnsi="Times New Roman" w:cs="Times New Roman"/>
        </w:rPr>
        <w:t xml:space="preserve"> stypendiów, wyróżnień i nagród;</w:t>
      </w:r>
    </w:p>
    <w:p w14:paraId="221677ED" w14:textId="28CB7108" w:rsidR="00637DB2" w:rsidRPr="00087AB9" w:rsidRDefault="00AF4349" w:rsidP="007A4692">
      <w:pPr>
        <w:numPr>
          <w:ilvl w:val="1"/>
          <w:numId w:val="8"/>
        </w:numPr>
        <w:spacing w:after="0" w:line="276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>odda</w:t>
      </w:r>
      <w:r w:rsidR="00893DF3" w:rsidRPr="00087AB9">
        <w:rPr>
          <w:rFonts w:ascii="Times New Roman" w:hAnsi="Times New Roman" w:cs="Times New Roman"/>
        </w:rPr>
        <w:t>wa</w:t>
      </w:r>
      <w:r w:rsidRPr="00087AB9">
        <w:rPr>
          <w:rFonts w:ascii="Times New Roman" w:hAnsi="Times New Roman" w:cs="Times New Roman"/>
        </w:rPr>
        <w:t>ni</w:t>
      </w:r>
      <w:r w:rsidR="00EB18D1" w:rsidRPr="00087AB9">
        <w:rPr>
          <w:rFonts w:ascii="Times New Roman" w:hAnsi="Times New Roman" w:cs="Times New Roman"/>
        </w:rPr>
        <w:t>a</w:t>
      </w:r>
      <w:r w:rsidRPr="00087AB9">
        <w:rPr>
          <w:rFonts w:ascii="Times New Roman" w:hAnsi="Times New Roman" w:cs="Times New Roman"/>
        </w:rPr>
        <w:t xml:space="preserve"> </w:t>
      </w:r>
      <w:r w:rsidR="00ED7551" w:rsidRPr="00087AB9">
        <w:rPr>
          <w:rFonts w:ascii="Times New Roman" w:hAnsi="Times New Roman" w:cs="Times New Roman"/>
        </w:rPr>
        <w:t xml:space="preserve">organizacjom pozarządowym </w:t>
      </w:r>
      <w:r w:rsidRPr="00087AB9">
        <w:rPr>
          <w:rFonts w:ascii="Times New Roman" w:hAnsi="Times New Roman" w:cs="Times New Roman"/>
        </w:rPr>
        <w:t>w najem</w:t>
      </w:r>
      <w:r w:rsidR="00FF6565" w:rsidRPr="00087AB9">
        <w:rPr>
          <w:rFonts w:ascii="Times New Roman" w:hAnsi="Times New Roman" w:cs="Times New Roman"/>
        </w:rPr>
        <w:t xml:space="preserve"> i użyczenie</w:t>
      </w:r>
      <w:r w:rsidRPr="00087AB9">
        <w:rPr>
          <w:rFonts w:ascii="Times New Roman" w:hAnsi="Times New Roman" w:cs="Times New Roman"/>
        </w:rPr>
        <w:t xml:space="preserve"> lokali użytkowych</w:t>
      </w:r>
      <w:r w:rsidR="00893DF3" w:rsidRPr="00087AB9">
        <w:rPr>
          <w:rFonts w:ascii="Times New Roman" w:hAnsi="Times New Roman" w:cs="Times New Roman"/>
        </w:rPr>
        <w:t>,</w:t>
      </w:r>
      <w:r w:rsidR="00E018DC" w:rsidRPr="00087AB9">
        <w:rPr>
          <w:rFonts w:ascii="Times New Roman" w:hAnsi="Times New Roman" w:cs="Times New Roman"/>
        </w:rPr>
        <w:t xml:space="preserve"> </w:t>
      </w:r>
      <w:r w:rsidR="00893DF3" w:rsidRPr="00087AB9">
        <w:rPr>
          <w:rFonts w:ascii="Times New Roman" w:hAnsi="Times New Roman" w:cs="Times New Roman"/>
        </w:rPr>
        <w:t xml:space="preserve">należących do Miasta </w:t>
      </w:r>
      <w:r w:rsidR="000A43CF" w:rsidRPr="00087AB9">
        <w:rPr>
          <w:rFonts w:ascii="Times New Roman" w:hAnsi="Times New Roman" w:cs="Times New Roman"/>
        </w:rPr>
        <w:t xml:space="preserve">w celu prowadzenia lub rozwijania ich działalności statutowej;  </w:t>
      </w:r>
    </w:p>
    <w:p w14:paraId="43196CD7" w14:textId="1FBC17F3" w:rsidR="00637DB2" w:rsidRPr="00087AB9" w:rsidRDefault="00AF4349" w:rsidP="007A4692">
      <w:pPr>
        <w:numPr>
          <w:ilvl w:val="1"/>
          <w:numId w:val="8"/>
        </w:numPr>
        <w:spacing w:after="0" w:line="276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>zakup</w:t>
      </w:r>
      <w:r w:rsidR="00EB18D1" w:rsidRPr="00087AB9">
        <w:rPr>
          <w:rFonts w:ascii="Times New Roman" w:hAnsi="Times New Roman" w:cs="Times New Roman"/>
        </w:rPr>
        <w:t>u</w:t>
      </w:r>
      <w:r w:rsidRPr="00087AB9">
        <w:rPr>
          <w:rFonts w:ascii="Times New Roman" w:hAnsi="Times New Roman" w:cs="Times New Roman"/>
        </w:rPr>
        <w:t xml:space="preserve"> </w:t>
      </w:r>
      <w:r w:rsidR="000A43CF" w:rsidRPr="00087AB9">
        <w:rPr>
          <w:rFonts w:ascii="Times New Roman" w:hAnsi="Times New Roman" w:cs="Times New Roman"/>
        </w:rPr>
        <w:t xml:space="preserve">usług </w:t>
      </w:r>
      <w:r w:rsidRPr="00087AB9">
        <w:rPr>
          <w:rFonts w:ascii="Times New Roman" w:hAnsi="Times New Roman" w:cs="Times New Roman"/>
        </w:rPr>
        <w:t>w trybie zamówień publicznych</w:t>
      </w:r>
      <w:r w:rsidR="00E8354C" w:rsidRPr="00087AB9">
        <w:rPr>
          <w:rFonts w:ascii="Times New Roman" w:hAnsi="Times New Roman" w:cs="Times New Roman"/>
        </w:rPr>
        <w:t xml:space="preserve"> </w:t>
      </w:r>
      <w:r w:rsidRPr="00087AB9">
        <w:rPr>
          <w:rFonts w:ascii="Times New Roman" w:hAnsi="Times New Roman" w:cs="Times New Roman"/>
        </w:rPr>
        <w:t xml:space="preserve">z </w:t>
      </w:r>
      <w:r w:rsidR="00E8354C" w:rsidRPr="00087AB9">
        <w:rPr>
          <w:rFonts w:ascii="Times New Roman" w:hAnsi="Times New Roman" w:cs="Times New Roman"/>
        </w:rPr>
        <w:t xml:space="preserve">jednoczesnym </w:t>
      </w:r>
      <w:r w:rsidRPr="00087AB9">
        <w:rPr>
          <w:rFonts w:ascii="Times New Roman" w:hAnsi="Times New Roman" w:cs="Times New Roman"/>
        </w:rPr>
        <w:t>wykorzystaniem klauzul społecznych</w:t>
      </w:r>
      <w:r w:rsidR="00E8354C" w:rsidRPr="00087AB9">
        <w:rPr>
          <w:rFonts w:ascii="Times New Roman" w:hAnsi="Times New Roman" w:cs="Times New Roman"/>
        </w:rPr>
        <w:t xml:space="preserve">. </w:t>
      </w:r>
      <w:r w:rsidRPr="00087AB9">
        <w:rPr>
          <w:rFonts w:ascii="Times New Roman" w:hAnsi="Times New Roman" w:cs="Times New Roman"/>
        </w:rPr>
        <w:t xml:space="preserve"> </w:t>
      </w:r>
      <w:r w:rsidR="00E8354C" w:rsidRPr="00087AB9">
        <w:rPr>
          <w:rFonts w:ascii="Times New Roman" w:hAnsi="Times New Roman" w:cs="Times New Roman"/>
        </w:rPr>
        <w:t xml:space="preserve"> </w:t>
      </w:r>
    </w:p>
    <w:p w14:paraId="14FE1FC4" w14:textId="59BCF739" w:rsidR="00637DB2" w:rsidRPr="00087AB9" w:rsidRDefault="00637DB2">
      <w:pPr>
        <w:spacing w:after="0" w:line="276" w:lineRule="auto"/>
        <w:ind w:left="851"/>
        <w:contextualSpacing/>
        <w:jc w:val="both"/>
        <w:rPr>
          <w:rFonts w:ascii="Times New Roman" w:hAnsi="Times New Roman" w:cs="Times New Roman"/>
        </w:rPr>
      </w:pPr>
    </w:p>
    <w:p w14:paraId="01291214" w14:textId="77777777" w:rsidR="00AF4349" w:rsidRPr="00087AB9" w:rsidRDefault="00AF4349" w:rsidP="008E0F03">
      <w:pPr>
        <w:keepLines/>
        <w:numPr>
          <w:ilvl w:val="0"/>
          <w:numId w:val="7"/>
        </w:numPr>
        <w:tabs>
          <w:tab w:val="left" w:pos="567"/>
        </w:tabs>
        <w:spacing w:after="0" w:line="276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 xml:space="preserve">Współpraca </w:t>
      </w:r>
      <w:r w:rsidR="00E018DC" w:rsidRPr="00087AB9">
        <w:rPr>
          <w:rFonts w:ascii="Times New Roman" w:hAnsi="Times New Roman" w:cs="Times New Roman"/>
        </w:rPr>
        <w:t xml:space="preserve">w formie </w:t>
      </w:r>
      <w:r w:rsidRPr="00087AB9">
        <w:rPr>
          <w:rFonts w:ascii="Times New Roman" w:hAnsi="Times New Roman" w:cs="Times New Roman"/>
        </w:rPr>
        <w:t>pozafinansow</w:t>
      </w:r>
      <w:r w:rsidR="00E018DC" w:rsidRPr="00087AB9">
        <w:rPr>
          <w:rFonts w:ascii="Times New Roman" w:hAnsi="Times New Roman" w:cs="Times New Roman"/>
        </w:rPr>
        <w:t>ej</w:t>
      </w:r>
      <w:r w:rsidRPr="00087AB9">
        <w:rPr>
          <w:rFonts w:ascii="Times New Roman" w:hAnsi="Times New Roman" w:cs="Times New Roman"/>
        </w:rPr>
        <w:t xml:space="preserve">  może odbywać się w szczególności w</w:t>
      </w:r>
      <w:r w:rsidR="0014189F" w:rsidRPr="00087AB9">
        <w:rPr>
          <w:rFonts w:ascii="Times New Roman" w:hAnsi="Times New Roman" w:cs="Times New Roman"/>
        </w:rPr>
        <w:t> </w:t>
      </w:r>
      <w:r w:rsidRPr="00087AB9">
        <w:rPr>
          <w:rFonts w:ascii="Times New Roman" w:hAnsi="Times New Roman" w:cs="Times New Roman"/>
        </w:rPr>
        <w:t>następujący sposób:</w:t>
      </w:r>
    </w:p>
    <w:p w14:paraId="6AB2FAA6" w14:textId="77777777" w:rsidR="00AF4349" w:rsidRPr="00087AB9" w:rsidRDefault="00AF4349" w:rsidP="008E0F03">
      <w:pPr>
        <w:numPr>
          <w:ilvl w:val="1"/>
          <w:numId w:val="9"/>
        </w:numPr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 xml:space="preserve">wzajemne i wszechstronne informowanie się o kierunkach podejmowanych                                         i realizowanych działań;  </w:t>
      </w:r>
    </w:p>
    <w:p w14:paraId="6F4691F3" w14:textId="77777777" w:rsidR="00AF4349" w:rsidRPr="00087AB9" w:rsidRDefault="00AF4349" w:rsidP="008E0F03">
      <w:pPr>
        <w:numPr>
          <w:ilvl w:val="1"/>
          <w:numId w:val="9"/>
        </w:numPr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>konsultowanie z organizacjami pozarządowymi projektów a</w:t>
      </w:r>
      <w:r w:rsidR="00050233" w:rsidRPr="00087AB9">
        <w:rPr>
          <w:rFonts w:ascii="Times New Roman" w:hAnsi="Times New Roman" w:cs="Times New Roman"/>
        </w:rPr>
        <w:t xml:space="preserve">któw normatywnych, </w:t>
      </w:r>
      <w:r w:rsidRPr="00087AB9">
        <w:rPr>
          <w:rFonts w:ascii="Times New Roman" w:hAnsi="Times New Roman" w:cs="Times New Roman"/>
        </w:rPr>
        <w:t>w</w:t>
      </w:r>
      <w:r w:rsidR="00893DF3" w:rsidRPr="00087AB9">
        <w:rPr>
          <w:rFonts w:ascii="Times New Roman" w:hAnsi="Times New Roman" w:cs="Times New Roman"/>
        </w:rPr>
        <w:t> </w:t>
      </w:r>
      <w:r w:rsidRPr="00087AB9">
        <w:rPr>
          <w:rFonts w:ascii="Times New Roman" w:hAnsi="Times New Roman" w:cs="Times New Roman"/>
        </w:rPr>
        <w:t>szczególności w dziedzinach dotyczących ich działalności statutowej;</w:t>
      </w:r>
    </w:p>
    <w:p w14:paraId="0159FF22" w14:textId="77777777" w:rsidR="00AF4349" w:rsidRPr="00087AB9" w:rsidRDefault="00AF4349" w:rsidP="008E0F03">
      <w:pPr>
        <w:numPr>
          <w:ilvl w:val="1"/>
          <w:numId w:val="9"/>
        </w:numPr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lastRenderedPageBreak/>
        <w:t>tworzenie wspólnych zespołów o charakterze doradczym i inicjatywnym;</w:t>
      </w:r>
    </w:p>
    <w:p w14:paraId="4D4F8167" w14:textId="77777777" w:rsidR="00F542CE" w:rsidRPr="00087AB9" w:rsidRDefault="00F542CE" w:rsidP="00F542CE">
      <w:pPr>
        <w:numPr>
          <w:ilvl w:val="1"/>
          <w:numId w:val="9"/>
        </w:numPr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 xml:space="preserve">wsparcie doradcze i konsultacyjne Opolskiej Rady Działalności Pożytku Publicznego; </w:t>
      </w:r>
    </w:p>
    <w:p w14:paraId="749D6589" w14:textId="4C0133FF" w:rsidR="00AF4349" w:rsidRPr="00087AB9" w:rsidRDefault="00AF4349" w:rsidP="008E0F03">
      <w:pPr>
        <w:numPr>
          <w:ilvl w:val="1"/>
          <w:numId w:val="9"/>
        </w:numPr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>p</w:t>
      </w:r>
      <w:r w:rsidR="00F542CE" w:rsidRPr="00087AB9">
        <w:rPr>
          <w:rFonts w:ascii="Times New Roman" w:hAnsi="Times New Roman" w:cs="Times New Roman"/>
        </w:rPr>
        <w:t>romowanie</w:t>
      </w:r>
      <w:r w:rsidRPr="00087AB9">
        <w:rPr>
          <w:rFonts w:ascii="Times New Roman" w:hAnsi="Times New Roman" w:cs="Times New Roman"/>
        </w:rPr>
        <w:t xml:space="preserve">  działalności organizacji pozarządowych;</w:t>
      </w:r>
    </w:p>
    <w:p w14:paraId="554D1CB9" w14:textId="04D6D827" w:rsidR="00AF4349" w:rsidRPr="00087AB9" w:rsidRDefault="00AF4349" w:rsidP="008E0F03">
      <w:pPr>
        <w:numPr>
          <w:ilvl w:val="1"/>
          <w:numId w:val="9"/>
        </w:numPr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 xml:space="preserve">udzielanie organizacjom pozarządowym wsparcia </w:t>
      </w:r>
      <w:r w:rsidR="00E17B4A" w:rsidRPr="00087AB9">
        <w:rPr>
          <w:rFonts w:ascii="Times New Roman" w:hAnsi="Times New Roman" w:cs="Times New Roman"/>
        </w:rPr>
        <w:t xml:space="preserve">prawnego i </w:t>
      </w:r>
      <w:r w:rsidRPr="00087AB9">
        <w:rPr>
          <w:rFonts w:ascii="Times New Roman" w:hAnsi="Times New Roman" w:cs="Times New Roman"/>
        </w:rPr>
        <w:t>organizacyjne</w:t>
      </w:r>
      <w:r w:rsidR="00E17B4A" w:rsidRPr="00087AB9">
        <w:rPr>
          <w:rFonts w:ascii="Times New Roman" w:hAnsi="Times New Roman" w:cs="Times New Roman"/>
        </w:rPr>
        <w:t xml:space="preserve">go; </w:t>
      </w:r>
      <w:r w:rsidR="00E018DC" w:rsidRPr="00087AB9">
        <w:rPr>
          <w:rFonts w:ascii="Times New Roman" w:hAnsi="Times New Roman" w:cs="Times New Roman"/>
        </w:rPr>
        <w:t xml:space="preserve"> </w:t>
      </w:r>
      <w:r w:rsidR="00E17B4A" w:rsidRPr="00087AB9">
        <w:rPr>
          <w:rFonts w:ascii="Times New Roman" w:hAnsi="Times New Roman" w:cs="Times New Roman"/>
        </w:rPr>
        <w:t xml:space="preserve"> </w:t>
      </w:r>
    </w:p>
    <w:p w14:paraId="0A53D66D" w14:textId="1AA0BF86" w:rsidR="00AF4349" w:rsidRPr="00087AB9" w:rsidRDefault="00AF4349" w:rsidP="008E0F03">
      <w:pPr>
        <w:numPr>
          <w:ilvl w:val="1"/>
          <w:numId w:val="9"/>
        </w:numPr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 xml:space="preserve">stała aktualizacja </w:t>
      </w:r>
      <w:r w:rsidR="00D04DBF" w:rsidRPr="00087AB9">
        <w:rPr>
          <w:rFonts w:ascii="Times New Roman" w:hAnsi="Times New Roman" w:cs="Times New Roman"/>
        </w:rPr>
        <w:t xml:space="preserve">bazy danych teleadresowych </w:t>
      </w:r>
      <w:r w:rsidRPr="00087AB9">
        <w:rPr>
          <w:rFonts w:ascii="Times New Roman" w:hAnsi="Times New Roman" w:cs="Times New Roman"/>
        </w:rPr>
        <w:t xml:space="preserve">organizacji pozarządowych;  </w:t>
      </w:r>
    </w:p>
    <w:p w14:paraId="7166772E" w14:textId="77777777" w:rsidR="00AF4349" w:rsidRPr="00087AB9" w:rsidRDefault="00AF4349" w:rsidP="008E0F03">
      <w:pPr>
        <w:numPr>
          <w:ilvl w:val="1"/>
          <w:numId w:val="9"/>
        </w:numPr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>obejmowanie patronatem honorowym Prezydenta inicjatyw podejmowanych przez organizacje pozarządowe;</w:t>
      </w:r>
    </w:p>
    <w:p w14:paraId="02F7161A" w14:textId="7EBDDB0B" w:rsidR="00AF4349" w:rsidRPr="00087AB9" w:rsidRDefault="00AF4349" w:rsidP="008E0F03">
      <w:pPr>
        <w:numPr>
          <w:ilvl w:val="1"/>
          <w:numId w:val="9"/>
        </w:numPr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>przekazywanie organizacjom pozar</w:t>
      </w:r>
      <w:r w:rsidR="003E4CD0" w:rsidRPr="00087AB9">
        <w:rPr>
          <w:rFonts w:ascii="Times New Roman" w:hAnsi="Times New Roman" w:cs="Times New Roman"/>
        </w:rPr>
        <w:t>ządowym materiałów promocyjnych</w:t>
      </w:r>
      <w:r w:rsidRPr="00087AB9">
        <w:rPr>
          <w:rFonts w:ascii="Times New Roman" w:hAnsi="Times New Roman" w:cs="Times New Roman"/>
        </w:rPr>
        <w:t xml:space="preserve"> na zasadach obowiązujących w Urzędzie; </w:t>
      </w:r>
    </w:p>
    <w:p w14:paraId="5C17969F" w14:textId="23E03114" w:rsidR="00AF4349" w:rsidRPr="00087AB9" w:rsidRDefault="00AF4349" w:rsidP="008E0F03">
      <w:pPr>
        <w:numPr>
          <w:ilvl w:val="1"/>
          <w:numId w:val="9"/>
        </w:numPr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>organizacja szkoleń, konfe</w:t>
      </w:r>
      <w:r w:rsidR="00050233" w:rsidRPr="00087AB9">
        <w:rPr>
          <w:rFonts w:ascii="Times New Roman" w:hAnsi="Times New Roman" w:cs="Times New Roman"/>
        </w:rPr>
        <w:t xml:space="preserve">rencji, warsztatów, debat </w:t>
      </w:r>
      <w:r w:rsidRPr="00087AB9">
        <w:rPr>
          <w:rFonts w:ascii="Times New Roman" w:hAnsi="Times New Roman" w:cs="Times New Roman"/>
        </w:rPr>
        <w:t>oraz kon</w:t>
      </w:r>
      <w:r w:rsidR="00050233" w:rsidRPr="00087AB9">
        <w:rPr>
          <w:rFonts w:ascii="Times New Roman" w:hAnsi="Times New Roman" w:cs="Times New Roman"/>
        </w:rPr>
        <w:t>sultacji z</w:t>
      </w:r>
      <w:r w:rsidR="00A0159A" w:rsidRPr="00087AB9">
        <w:rPr>
          <w:rFonts w:ascii="Times New Roman" w:hAnsi="Times New Roman" w:cs="Times New Roman"/>
        </w:rPr>
        <w:t> </w:t>
      </w:r>
      <w:r w:rsidR="00050233" w:rsidRPr="00087AB9">
        <w:rPr>
          <w:rFonts w:ascii="Times New Roman" w:hAnsi="Times New Roman" w:cs="Times New Roman"/>
        </w:rPr>
        <w:t>ekspertami, a</w:t>
      </w:r>
      <w:r w:rsidR="00893DF3" w:rsidRPr="00087AB9">
        <w:rPr>
          <w:rFonts w:ascii="Times New Roman" w:hAnsi="Times New Roman" w:cs="Times New Roman"/>
        </w:rPr>
        <w:t> </w:t>
      </w:r>
      <w:r w:rsidR="00050233" w:rsidRPr="00087AB9">
        <w:rPr>
          <w:rFonts w:ascii="Times New Roman" w:hAnsi="Times New Roman" w:cs="Times New Roman"/>
        </w:rPr>
        <w:t xml:space="preserve">także </w:t>
      </w:r>
      <w:r w:rsidRPr="00087AB9">
        <w:rPr>
          <w:rFonts w:ascii="Times New Roman" w:hAnsi="Times New Roman" w:cs="Times New Roman"/>
        </w:rPr>
        <w:t>prowadzenie doradztwa w z</w:t>
      </w:r>
      <w:r w:rsidR="00D04DBF" w:rsidRPr="00087AB9">
        <w:rPr>
          <w:rFonts w:ascii="Times New Roman" w:hAnsi="Times New Roman" w:cs="Times New Roman"/>
        </w:rPr>
        <w:t xml:space="preserve">akresie funkcjonowania organizacji pozarządowych; </w:t>
      </w:r>
    </w:p>
    <w:p w14:paraId="0FFA2DEE" w14:textId="77777777" w:rsidR="00AF4349" w:rsidRPr="00087AB9" w:rsidRDefault="00AF4349" w:rsidP="008E0F03">
      <w:pPr>
        <w:numPr>
          <w:ilvl w:val="1"/>
          <w:numId w:val="9"/>
        </w:numPr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>współorganizacja przedsięwzięć z organizacjami pozarządowymi na rzecz mieszkańców Opola;</w:t>
      </w:r>
    </w:p>
    <w:p w14:paraId="0BC0B79D" w14:textId="7132FE74" w:rsidR="00AF4349" w:rsidRPr="00087AB9" w:rsidRDefault="00AF4349" w:rsidP="008E0F03">
      <w:pPr>
        <w:numPr>
          <w:ilvl w:val="1"/>
          <w:numId w:val="9"/>
        </w:numPr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>udostępnianie</w:t>
      </w:r>
      <w:r w:rsidR="00E018DC" w:rsidRPr="00087AB9">
        <w:rPr>
          <w:rFonts w:ascii="Times New Roman" w:hAnsi="Times New Roman" w:cs="Times New Roman"/>
        </w:rPr>
        <w:t>,</w:t>
      </w:r>
      <w:r w:rsidRPr="00087AB9">
        <w:rPr>
          <w:rFonts w:ascii="Times New Roman" w:hAnsi="Times New Roman" w:cs="Times New Roman"/>
        </w:rPr>
        <w:t xml:space="preserve"> </w:t>
      </w:r>
      <w:r w:rsidR="00E018DC" w:rsidRPr="00087AB9">
        <w:rPr>
          <w:rFonts w:ascii="Times New Roman" w:hAnsi="Times New Roman" w:cs="Times New Roman"/>
        </w:rPr>
        <w:t xml:space="preserve">w miarę możliwości organizacyjnych, </w:t>
      </w:r>
      <w:r w:rsidRPr="00087AB9">
        <w:rPr>
          <w:rFonts w:ascii="Times New Roman" w:hAnsi="Times New Roman" w:cs="Times New Roman"/>
        </w:rPr>
        <w:t>pomieszczeń</w:t>
      </w:r>
      <w:r w:rsidR="008E0F03" w:rsidRPr="00087AB9">
        <w:rPr>
          <w:rFonts w:ascii="Times New Roman" w:hAnsi="Times New Roman" w:cs="Times New Roman"/>
        </w:rPr>
        <w:t xml:space="preserve"> oraz znajdującego się w</w:t>
      </w:r>
      <w:r w:rsidR="003E4CD0" w:rsidRPr="00087AB9">
        <w:rPr>
          <w:rFonts w:ascii="Times New Roman" w:hAnsi="Times New Roman" w:cs="Times New Roman"/>
        </w:rPr>
        <w:t> </w:t>
      </w:r>
      <w:r w:rsidR="008E0F03" w:rsidRPr="00087AB9">
        <w:rPr>
          <w:rFonts w:ascii="Times New Roman" w:hAnsi="Times New Roman" w:cs="Times New Roman"/>
        </w:rPr>
        <w:t xml:space="preserve">nich </w:t>
      </w:r>
      <w:r w:rsidR="00ED7551" w:rsidRPr="00087AB9">
        <w:rPr>
          <w:rFonts w:ascii="Times New Roman" w:hAnsi="Times New Roman" w:cs="Times New Roman"/>
        </w:rPr>
        <w:t>wyposażenia i urządzeń</w:t>
      </w:r>
      <w:r w:rsidRPr="00087AB9">
        <w:rPr>
          <w:rFonts w:ascii="Times New Roman" w:hAnsi="Times New Roman" w:cs="Times New Roman"/>
        </w:rPr>
        <w:t xml:space="preserve"> na</w:t>
      </w:r>
      <w:r w:rsidR="00ED7551" w:rsidRPr="00087AB9">
        <w:rPr>
          <w:rFonts w:ascii="Times New Roman" w:hAnsi="Times New Roman" w:cs="Times New Roman"/>
        </w:rPr>
        <w:t> </w:t>
      </w:r>
      <w:r w:rsidRPr="00087AB9">
        <w:rPr>
          <w:rFonts w:ascii="Times New Roman" w:hAnsi="Times New Roman" w:cs="Times New Roman"/>
        </w:rPr>
        <w:t>działania podejmowane</w:t>
      </w:r>
      <w:r w:rsidR="00E018DC" w:rsidRPr="00087AB9">
        <w:rPr>
          <w:rFonts w:ascii="Times New Roman" w:hAnsi="Times New Roman" w:cs="Times New Roman"/>
        </w:rPr>
        <w:t xml:space="preserve"> przez organizacje pozarządowe</w:t>
      </w:r>
      <w:r w:rsidRPr="00087AB9">
        <w:rPr>
          <w:rFonts w:ascii="Times New Roman" w:hAnsi="Times New Roman" w:cs="Times New Roman"/>
        </w:rPr>
        <w:t xml:space="preserve">; </w:t>
      </w:r>
    </w:p>
    <w:p w14:paraId="64BD1853" w14:textId="27BD3E54" w:rsidR="00050233" w:rsidRPr="00087AB9" w:rsidRDefault="00F542CE" w:rsidP="008E0F03">
      <w:pPr>
        <w:numPr>
          <w:ilvl w:val="1"/>
          <w:numId w:val="9"/>
        </w:numPr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>sporządzanie</w:t>
      </w:r>
      <w:r w:rsidR="00050233" w:rsidRPr="00087AB9">
        <w:rPr>
          <w:rFonts w:ascii="Times New Roman" w:hAnsi="Times New Roman" w:cs="Times New Roman"/>
        </w:rPr>
        <w:t xml:space="preserve"> </w:t>
      </w:r>
      <w:r w:rsidRPr="00087AB9">
        <w:rPr>
          <w:rFonts w:ascii="Times New Roman" w:hAnsi="Times New Roman" w:cs="Times New Roman"/>
        </w:rPr>
        <w:t xml:space="preserve">opinii </w:t>
      </w:r>
      <w:r w:rsidR="00026BCF" w:rsidRPr="00087AB9">
        <w:rPr>
          <w:rFonts w:ascii="Times New Roman" w:hAnsi="Times New Roman" w:cs="Times New Roman"/>
        </w:rPr>
        <w:t xml:space="preserve">dla </w:t>
      </w:r>
      <w:r w:rsidR="00050233" w:rsidRPr="00087AB9">
        <w:rPr>
          <w:rFonts w:ascii="Times New Roman" w:hAnsi="Times New Roman" w:cs="Times New Roman"/>
        </w:rPr>
        <w:t>organizacj</w:t>
      </w:r>
      <w:r w:rsidR="00026BCF" w:rsidRPr="00087AB9">
        <w:rPr>
          <w:rFonts w:ascii="Times New Roman" w:hAnsi="Times New Roman" w:cs="Times New Roman"/>
        </w:rPr>
        <w:t>i</w:t>
      </w:r>
      <w:r w:rsidR="00050233" w:rsidRPr="00087AB9">
        <w:rPr>
          <w:rFonts w:ascii="Times New Roman" w:hAnsi="Times New Roman" w:cs="Times New Roman"/>
        </w:rPr>
        <w:t xml:space="preserve"> pozarządowy</w:t>
      </w:r>
      <w:r w:rsidR="00026BCF" w:rsidRPr="00087AB9">
        <w:rPr>
          <w:rFonts w:ascii="Times New Roman" w:hAnsi="Times New Roman" w:cs="Times New Roman"/>
        </w:rPr>
        <w:t>ch</w:t>
      </w:r>
      <w:r w:rsidR="00050233" w:rsidRPr="00087AB9">
        <w:rPr>
          <w:rFonts w:ascii="Times New Roman" w:hAnsi="Times New Roman" w:cs="Times New Roman"/>
        </w:rPr>
        <w:t xml:space="preserve"> współpracującym z</w:t>
      </w:r>
      <w:r w:rsidR="0014189F" w:rsidRPr="00087AB9">
        <w:rPr>
          <w:rFonts w:ascii="Times New Roman" w:hAnsi="Times New Roman" w:cs="Times New Roman"/>
        </w:rPr>
        <w:t> </w:t>
      </w:r>
      <w:r w:rsidR="00050233" w:rsidRPr="00087AB9">
        <w:rPr>
          <w:rFonts w:ascii="Times New Roman" w:hAnsi="Times New Roman" w:cs="Times New Roman"/>
        </w:rPr>
        <w:t>Miastem, które ubiegają się o dofina</w:t>
      </w:r>
      <w:r w:rsidR="0014189F" w:rsidRPr="00087AB9">
        <w:rPr>
          <w:rFonts w:ascii="Times New Roman" w:hAnsi="Times New Roman" w:cs="Times New Roman"/>
        </w:rPr>
        <w:t>n</w:t>
      </w:r>
      <w:r w:rsidR="00050233" w:rsidRPr="00087AB9">
        <w:rPr>
          <w:rFonts w:ascii="Times New Roman" w:hAnsi="Times New Roman" w:cs="Times New Roman"/>
        </w:rPr>
        <w:t>sowanie realizowanych przedsięwzięć z</w:t>
      </w:r>
      <w:r w:rsidR="0014189F" w:rsidRPr="00087AB9">
        <w:rPr>
          <w:rFonts w:ascii="Times New Roman" w:hAnsi="Times New Roman" w:cs="Times New Roman"/>
        </w:rPr>
        <w:t> </w:t>
      </w:r>
      <w:r w:rsidR="00050233" w:rsidRPr="00087AB9">
        <w:rPr>
          <w:rFonts w:ascii="Times New Roman" w:hAnsi="Times New Roman" w:cs="Times New Roman"/>
        </w:rPr>
        <w:t xml:space="preserve">innych źródeł; </w:t>
      </w:r>
    </w:p>
    <w:p w14:paraId="20745F58" w14:textId="7A174DFC" w:rsidR="00592CFB" w:rsidRPr="00087AB9" w:rsidRDefault="00AF4349" w:rsidP="008E0F03">
      <w:pPr>
        <w:numPr>
          <w:ilvl w:val="1"/>
          <w:numId w:val="9"/>
        </w:numPr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</w:rPr>
        <w:t>nagradzanie i wy</w:t>
      </w:r>
      <w:r w:rsidR="00050233" w:rsidRPr="00087AB9">
        <w:rPr>
          <w:rFonts w:ascii="Times New Roman" w:hAnsi="Times New Roman" w:cs="Times New Roman"/>
        </w:rPr>
        <w:t xml:space="preserve">różnianie społeczników aktywnie </w:t>
      </w:r>
      <w:r w:rsidRPr="00087AB9">
        <w:rPr>
          <w:rFonts w:ascii="Times New Roman" w:hAnsi="Times New Roman" w:cs="Times New Roman"/>
        </w:rPr>
        <w:t>zaangażowanych w sprawy Miasta i jego rozwoju w kategoriach „Lider Społ</w:t>
      </w:r>
      <w:r w:rsidR="00893DF3" w:rsidRPr="00087AB9">
        <w:rPr>
          <w:rFonts w:ascii="Times New Roman" w:hAnsi="Times New Roman" w:cs="Times New Roman"/>
        </w:rPr>
        <w:t>eczny Roku” oraz „Pożytek Roku”</w:t>
      </w:r>
      <w:r w:rsidR="00AE5ADE">
        <w:rPr>
          <w:rFonts w:ascii="Times New Roman" w:hAnsi="Times New Roman" w:cs="Times New Roman"/>
        </w:rPr>
        <w:t xml:space="preserve"> – Nagroda im. Jana Całki, </w:t>
      </w:r>
      <w:r w:rsidR="00F542CE" w:rsidRPr="00087AB9">
        <w:rPr>
          <w:rFonts w:ascii="Times New Roman" w:hAnsi="Times New Roman" w:cs="Times New Roman"/>
        </w:rPr>
        <w:t>a także nagradzanie wolontariuszy</w:t>
      </w:r>
      <w:r w:rsidR="00AE5ADE">
        <w:rPr>
          <w:rFonts w:ascii="Times New Roman" w:hAnsi="Times New Roman" w:cs="Times New Roman"/>
        </w:rPr>
        <w:t xml:space="preserve"> „Wolontariusz Roku” - Nagroda im. Danuty Sokołowskiej</w:t>
      </w:r>
      <w:r w:rsidR="00F542CE" w:rsidRPr="00087AB9">
        <w:rPr>
          <w:rFonts w:ascii="Times New Roman" w:hAnsi="Times New Roman" w:cs="Times New Roman"/>
        </w:rPr>
        <w:t xml:space="preserve"> i </w:t>
      </w:r>
      <w:r w:rsidRPr="00087AB9">
        <w:rPr>
          <w:rFonts w:ascii="Times New Roman" w:hAnsi="Times New Roman" w:cs="Times New Roman"/>
        </w:rPr>
        <w:t>organizacja Gali Wolontariatu.</w:t>
      </w:r>
    </w:p>
    <w:p w14:paraId="5873E84E" w14:textId="77777777" w:rsidR="00592CFB" w:rsidRPr="00087AB9" w:rsidRDefault="00592CFB" w:rsidP="008E0F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5D0F89" w14:textId="3E82A46A" w:rsidR="004E3954" w:rsidRPr="00087AB9" w:rsidRDefault="00F80155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0" w:name="_Toc114061089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6F3330" w:rsidRPr="00087AB9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bookmarkEnd w:id="10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</w:t>
      </w:r>
    </w:p>
    <w:p w14:paraId="62020223" w14:textId="2F29C254" w:rsidR="00254843" w:rsidRPr="00087AB9" w:rsidRDefault="002F1ECC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1" w:name="_Toc114061090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>Priorytetowe zadania publiczne</w:t>
      </w:r>
      <w:bookmarkEnd w:id="11"/>
    </w:p>
    <w:p w14:paraId="0218EB5C" w14:textId="77777777" w:rsidR="00CA16D1" w:rsidRPr="00087AB9" w:rsidRDefault="00CA16D1" w:rsidP="008E0F0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09D874" w14:textId="4C85161A" w:rsidR="00AF4349" w:rsidRPr="00087AB9" w:rsidRDefault="00254843" w:rsidP="008E0F03">
      <w:pPr>
        <w:keepLines/>
        <w:spacing w:after="0" w:line="276" w:lineRule="auto"/>
        <w:ind w:left="360" w:hanging="76"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  <w:b/>
        </w:rPr>
        <w:t>§7</w:t>
      </w:r>
      <w:r w:rsidR="00AF4349" w:rsidRPr="00087AB9">
        <w:rPr>
          <w:rFonts w:ascii="Times New Roman" w:hAnsi="Times New Roman" w:cs="Times New Roman"/>
          <w:b/>
        </w:rPr>
        <w:t xml:space="preserve">. </w:t>
      </w:r>
      <w:r w:rsidR="00AF4349" w:rsidRPr="00087AB9">
        <w:rPr>
          <w:rFonts w:ascii="Times New Roman" w:hAnsi="Times New Roman" w:cs="Times New Roman"/>
        </w:rPr>
        <w:t>1.</w:t>
      </w:r>
      <w:r w:rsidR="004E3954" w:rsidRPr="00087AB9">
        <w:rPr>
          <w:rFonts w:ascii="Times New Roman" w:hAnsi="Times New Roman" w:cs="Times New Roman"/>
        </w:rPr>
        <w:t xml:space="preserve"> </w:t>
      </w:r>
      <w:r w:rsidR="00AF4349" w:rsidRPr="00087AB9">
        <w:rPr>
          <w:rFonts w:ascii="Times New Roman" w:hAnsi="Times New Roman" w:cs="Times New Roman"/>
        </w:rPr>
        <w:t xml:space="preserve">Do priorytetowych zadań </w:t>
      </w:r>
      <w:r w:rsidRPr="00087AB9">
        <w:rPr>
          <w:rFonts w:ascii="Times New Roman" w:hAnsi="Times New Roman" w:cs="Times New Roman"/>
        </w:rPr>
        <w:t>publicznych realizowanych w 202</w:t>
      </w:r>
      <w:r w:rsidR="0058713F" w:rsidRPr="00087AB9">
        <w:rPr>
          <w:rFonts w:ascii="Times New Roman" w:hAnsi="Times New Roman" w:cs="Times New Roman"/>
        </w:rPr>
        <w:t>3</w:t>
      </w:r>
      <w:r w:rsidR="00AF4349" w:rsidRPr="00087AB9">
        <w:rPr>
          <w:rFonts w:ascii="Times New Roman" w:hAnsi="Times New Roman" w:cs="Times New Roman"/>
        </w:rPr>
        <w:t xml:space="preserve"> r. </w:t>
      </w:r>
      <w:r w:rsidR="00E018DC" w:rsidRPr="00087AB9">
        <w:rPr>
          <w:rFonts w:ascii="Times New Roman" w:hAnsi="Times New Roman" w:cs="Times New Roman"/>
        </w:rPr>
        <w:t>należą</w:t>
      </w:r>
      <w:r w:rsidR="00AF4349" w:rsidRPr="00087AB9">
        <w:rPr>
          <w:rFonts w:ascii="Times New Roman" w:hAnsi="Times New Roman" w:cs="Times New Roman"/>
        </w:rPr>
        <w:t>: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6"/>
      </w:tblGrid>
      <w:tr w:rsidR="00087AB9" w:rsidRPr="00087AB9" w14:paraId="3BDE127E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41C19E2E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Pomoc społeczn</w:t>
            </w:r>
            <w:r w:rsidR="00E018DC" w:rsidRPr="00087AB9">
              <w:rPr>
                <w:rFonts w:ascii="Times New Roman" w:eastAsia="Times New Roman" w:hAnsi="Times New Roman"/>
                <w:lang w:eastAsia="pl-PL"/>
              </w:rPr>
              <w:t>a</w:t>
            </w:r>
            <w:r w:rsidRPr="00087AB9">
              <w:rPr>
                <w:rFonts w:ascii="Times New Roman" w:eastAsia="Times New Roman" w:hAnsi="Times New Roman"/>
                <w:lang w:eastAsia="pl-PL"/>
              </w:rPr>
              <w:t>, w tym pomoc rodzinom i osobom w trudnej sytuacji życiowej oraz wyrównywania szans tych rodzin i osób;</w:t>
            </w:r>
          </w:p>
        </w:tc>
      </w:tr>
      <w:tr w:rsidR="00087AB9" w:rsidRPr="00087AB9" w14:paraId="0E24A8EF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51784610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Wspieranie rodziny i systemu pieczy zastępczej;</w:t>
            </w:r>
          </w:p>
        </w:tc>
      </w:tr>
      <w:tr w:rsidR="00087AB9" w:rsidRPr="00087AB9" w14:paraId="696C5B16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2F71997D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Udzielanie nieodpłatnej pomocy prawnej oraz zwiększania świadomości prawnej społeczeństwa;</w:t>
            </w:r>
          </w:p>
          <w:p w14:paraId="341A20E2" w14:textId="77777777" w:rsidR="000B4943" w:rsidRPr="00087AB9" w:rsidRDefault="000B4943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Podtrzymywanie i upowszechnianie tradycji narodowej, pielęgnowania polskości oraz rozwoju świadomości narodowej, obywatelskiej i kulturowej;</w:t>
            </w:r>
          </w:p>
        </w:tc>
      </w:tr>
      <w:tr w:rsidR="00087AB9" w:rsidRPr="00087AB9" w14:paraId="5C2763E6" w14:textId="77777777" w:rsidTr="00AF4349">
        <w:trPr>
          <w:trHeight w:val="203"/>
        </w:trPr>
        <w:tc>
          <w:tcPr>
            <w:tcW w:w="9396" w:type="dxa"/>
            <w:noWrap/>
            <w:vAlign w:val="bottom"/>
            <w:hideMark/>
          </w:tcPr>
          <w:p w14:paraId="7CEF44CA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hAnsi="Times New Roman"/>
              </w:rPr>
              <w:t>Działalność na rzecz mniejszości narodowych i etnicznych oraz języka regionalnego;</w:t>
            </w:r>
          </w:p>
          <w:p w14:paraId="022EE582" w14:textId="77777777" w:rsidR="000B4943" w:rsidRPr="00087AB9" w:rsidRDefault="000B4943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hAnsi="Times New Roman"/>
              </w:rPr>
              <w:t>Działalność na rzecz integracji cudzoziemców;</w:t>
            </w:r>
          </w:p>
        </w:tc>
      </w:tr>
      <w:tr w:rsidR="00087AB9" w:rsidRPr="00087AB9" w14:paraId="4D19D615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6E3046D2" w14:textId="07551339" w:rsidR="000B4943" w:rsidRPr="00087AB9" w:rsidRDefault="00AF4349" w:rsidP="00AE5ADE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Ochrona i promocja zdrowia, w tym działalności leczniczej w rozumieniu ustawy z dnia 15</w:t>
            </w:r>
            <w:r w:rsidR="00AE5ADE">
              <w:rPr>
                <w:rFonts w:ascii="Times New Roman" w:eastAsia="Times New Roman" w:hAnsi="Times New Roman"/>
                <w:lang w:eastAsia="pl-PL"/>
              </w:rPr>
              <w:t> </w:t>
            </w:r>
            <w:r w:rsidRPr="00087AB9">
              <w:rPr>
                <w:rFonts w:ascii="Times New Roman" w:eastAsia="Times New Roman" w:hAnsi="Times New Roman"/>
                <w:lang w:eastAsia="pl-PL"/>
              </w:rPr>
              <w:t>kwietnia 2011 r. o działalności leczniczej (Dz.U. z 20</w:t>
            </w:r>
            <w:r w:rsidR="00377C85" w:rsidRPr="00087AB9">
              <w:rPr>
                <w:rFonts w:ascii="Times New Roman" w:eastAsia="Times New Roman" w:hAnsi="Times New Roman"/>
                <w:lang w:eastAsia="pl-PL"/>
              </w:rPr>
              <w:t>2</w:t>
            </w:r>
            <w:r w:rsidR="0046663B" w:rsidRPr="00087AB9">
              <w:rPr>
                <w:rFonts w:ascii="Times New Roman" w:eastAsia="Times New Roman" w:hAnsi="Times New Roman"/>
                <w:lang w:eastAsia="pl-PL"/>
              </w:rPr>
              <w:t>2</w:t>
            </w:r>
            <w:r w:rsidRPr="00087AB9">
              <w:rPr>
                <w:rFonts w:ascii="Times New Roman" w:eastAsia="Times New Roman" w:hAnsi="Times New Roman"/>
                <w:lang w:eastAsia="pl-PL"/>
              </w:rPr>
              <w:t xml:space="preserve"> r. poz. </w:t>
            </w:r>
            <w:r w:rsidR="0046663B" w:rsidRPr="00087AB9">
              <w:rPr>
                <w:rFonts w:ascii="Times New Roman" w:eastAsia="Times New Roman" w:hAnsi="Times New Roman"/>
                <w:lang w:eastAsia="pl-PL"/>
              </w:rPr>
              <w:t>633</w:t>
            </w:r>
            <w:r w:rsidR="00C855F2" w:rsidRPr="00087AB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087AB9">
              <w:rPr>
                <w:rFonts w:ascii="Times New Roman" w:eastAsia="Times New Roman" w:hAnsi="Times New Roman"/>
                <w:lang w:eastAsia="pl-PL"/>
              </w:rPr>
              <w:t>z późn. zm.);</w:t>
            </w:r>
          </w:p>
        </w:tc>
      </w:tr>
      <w:tr w:rsidR="00087AB9" w:rsidRPr="00087AB9" w14:paraId="23528FCF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7336BDC4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Działalność na rzecz osób niepełnosprawnych;</w:t>
            </w:r>
          </w:p>
          <w:p w14:paraId="161AF5C0" w14:textId="77777777" w:rsidR="000B4943" w:rsidRPr="00087AB9" w:rsidRDefault="000B4943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Działalność na rzecz równych praw kobiet i mężczyzn;</w:t>
            </w:r>
          </w:p>
        </w:tc>
      </w:tr>
      <w:tr w:rsidR="00087AB9" w:rsidRPr="00087AB9" w14:paraId="585076EC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3163AF7F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Działalność na rzecz osób w wieku emerytalnym;</w:t>
            </w:r>
          </w:p>
        </w:tc>
      </w:tr>
      <w:tr w:rsidR="00087AB9" w:rsidRPr="00087AB9" w14:paraId="6F09B851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21EF2922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Działalność  wspomagająca rozwój gospodarczy, w tym rozwój przedsiębiorczości;</w:t>
            </w:r>
          </w:p>
        </w:tc>
      </w:tr>
      <w:tr w:rsidR="00087AB9" w:rsidRPr="00087AB9" w14:paraId="51AA448B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62F0F9C1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Działalność  wspomagająca rozwój wspólnot i społeczności lokalnych;</w:t>
            </w:r>
          </w:p>
        </w:tc>
      </w:tr>
      <w:tr w:rsidR="00087AB9" w:rsidRPr="00087AB9" w14:paraId="0543EC76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0C1463C3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Nauka, szkolnictwo wyższe, edukacja, oświata i wychowanie;</w:t>
            </w:r>
          </w:p>
        </w:tc>
      </w:tr>
      <w:tr w:rsidR="00087AB9" w:rsidRPr="00087AB9" w14:paraId="52F24B22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19D31C53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Kultura, sztuka, ochrona dóbr kultury i dziedzictwa narodowego;</w:t>
            </w:r>
          </w:p>
        </w:tc>
      </w:tr>
      <w:tr w:rsidR="00087AB9" w:rsidRPr="00087AB9" w14:paraId="107D1DD9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34392CEC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Wspieranie i upowszechnianie kultury fizycznej;</w:t>
            </w:r>
          </w:p>
        </w:tc>
      </w:tr>
      <w:tr w:rsidR="00087AB9" w:rsidRPr="00087AB9" w14:paraId="251E9E00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2AEEC595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Ekologia i ochrona zwierząt oraz ochrony dziedzictwa przyrodniczego;</w:t>
            </w:r>
          </w:p>
        </w:tc>
      </w:tr>
      <w:tr w:rsidR="00087AB9" w:rsidRPr="00087AB9" w14:paraId="77F795B3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22A03AAC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Turystyka i krajoznawstwo;</w:t>
            </w:r>
          </w:p>
        </w:tc>
      </w:tr>
      <w:tr w:rsidR="00087AB9" w:rsidRPr="00087AB9" w14:paraId="03D1D4D0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00D8E4B7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Porządek i bezpieczeństwo publiczne;</w:t>
            </w:r>
          </w:p>
          <w:p w14:paraId="3E3A88C7" w14:textId="48A8654E" w:rsidR="006D0D83" w:rsidRPr="00087AB9" w:rsidRDefault="008B0113" w:rsidP="003E4CD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hAnsi="Times New Roman"/>
              </w:rPr>
              <w:lastRenderedPageBreak/>
              <w:t>U</w:t>
            </w:r>
            <w:r w:rsidR="006D0D83" w:rsidRPr="00087AB9">
              <w:rPr>
                <w:rFonts w:ascii="Times New Roman" w:hAnsi="Times New Roman"/>
              </w:rPr>
              <w:t>powszechniania i ochrony wolności i praw człowieka oraz swobód obywatelskich, a także działań wspomagających rozwój demokracji;</w:t>
            </w:r>
          </w:p>
          <w:p w14:paraId="7036DD39" w14:textId="3F2B69BB" w:rsidR="007B2C1D" w:rsidRPr="00087AB9" w:rsidRDefault="007B2C1D" w:rsidP="007B2C1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Udzielanie nieodpłatnego poradnictwa obywatelskiego;</w:t>
            </w:r>
          </w:p>
        </w:tc>
      </w:tr>
      <w:tr w:rsidR="00087AB9" w:rsidRPr="00087AB9" w14:paraId="122DCA61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23DDE1D7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lastRenderedPageBreak/>
              <w:t>Działalność na rzecz integracji europejskiej oraz rozwijania kontaktów i współpracy między społeczeństwami;</w:t>
            </w:r>
          </w:p>
        </w:tc>
      </w:tr>
      <w:tr w:rsidR="00087AB9" w:rsidRPr="00087AB9" w14:paraId="475B778D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01B9937B" w14:textId="77777777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Promocja i organizacja wolontariatu;</w:t>
            </w:r>
          </w:p>
        </w:tc>
      </w:tr>
      <w:tr w:rsidR="00087AB9" w:rsidRPr="00087AB9" w14:paraId="70AA10E3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334ECA0D" w14:textId="77777777" w:rsidR="00797925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Przeciwdziałanie uzależnieniom i patologiom społecznym;</w:t>
            </w:r>
          </w:p>
        </w:tc>
      </w:tr>
      <w:tr w:rsidR="00087AB9" w:rsidRPr="00087AB9" w14:paraId="68579F62" w14:textId="77777777" w:rsidTr="00AF4349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4756CF33" w14:textId="6726C3AF" w:rsidR="00AF4349" w:rsidRPr="00087AB9" w:rsidRDefault="00AF4349" w:rsidP="008E0F0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87AB9">
              <w:rPr>
                <w:rFonts w:ascii="Times New Roman" w:eastAsia="Times New Roman" w:hAnsi="Times New Roman"/>
                <w:lang w:eastAsia="pl-PL"/>
              </w:rPr>
              <w:t>Działalności na rzecz organizacji pozarządowych oraz podmiotów wymienionych w</w:t>
            </w:r>
            <w:r w:rsidR="005A06FB" w:rsidRPr="00087AB9">
              <w:rPr>
                <w:rFonts w:ascii="Times New Roman" w:eastAsia="Times New Roman" w:hAnsi="Times New Roman"/>
                <w:lang w:eastAsia="pl-PL"/>
              </w:rPr>
              <w:t> </w:t>
            </w:r>
            <w:r w:rsidRPr="00087AB9">
              <w:rPr>
                <w:rFonts w:ascii="Times New Roman" w:eastAsia="Times New Roman" w:hAnsi="Times New Roman"/>
                <w:lang w:eastAsia="pl-PL"/>
              </w:rPr>
              <w:t>art.</w:t>
            </w:r>
            <w:r w:rsidR="005A06FB" w:rsidRPr="00087AB9">
              <w:rPr>
                <w:rFonts w:ascii="Times New Roman" w:eastAsia="Times New Roman" w:hAnsi="Times New Roman"/>
                <w:lang w:eastAsia="pl-PL"/>
              </w:rPr>
              <w:t> </w:t>
            </w:r>
            <w:r w:rsidRPr="00087AB9">
              <w:rPr>
                <w:rFonts w:ascii="Times New Roman" w:eastAsia="Times New Roman" w:hAnsi="Times New Roman"/>
                <w:lang w:eastAsia="pl-PL"/>
              </w:rPr>
              <w:t>3 ust. 3, w zakresie określonym w pkt</w:t>
            </w:r>
            <w:r w:rsidR="00DC06C5" w:rsidRPr="00087AB9">
              <w:rPr>
                <w:rFonts w:ascii="Times New Roman" w:eastAsia="Times New Roman" w:hAnsi="Times New Roman"/>
                <w:lang w:eastAsia="pl-PL"/>
              </w:rPr>
              <w:t>.</w:t>
            </w:r>
            <w:r w:rsidRPr="00087AB9">
              <w:rPr>
                <w:rFonts w:ascii="Times New Roman" w:eastAsia="Times New Roman" w:hAnsi="Times New Roman"/>
                <w:lang w:eastAsia="pl-PL"/>
              </w:rPr>
              <w:t xml:space="preserve"> 1-32a ustawy</w:t>
            </w:r>
            <w:r w:rsidR="00F12F53" w:rsidRPr="00087AB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F12F53" w:rsidRPr="00087AB9">
              <w:rPr>
                <w:rFonts w:ascii="Times New Roman" w:hAnsi="Times New Roman"/>
              </w:rPr>
              <w:t>o pożytku</w:t>
            </w:r>
            <w:r w:rsidRPr="00087AB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</w:tbl>
    <w:p w14:paraId="7553CFD0" w14:textId="6294DB1E" w:rsidR="00FB3D0C" w:rsidRPr="00087AB9" w:rsidRDefault="00FB3D0C" w:rsidP="00D15EA4">
      <w:pPr>
        <w:pStyle w:val="Akapitzlist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>Wykaz wydziałów merytorycznych</w:t>
      </w:r>
      <w:r w:rsidR="00D15EA4" w:rsidRPr="00087AB9">
        <w:rPr>
          <w:rFonts w:ascii="Times New Roman" w:hAnsi="Times New Roman"/>
        </w:rPr>
        <w:t xml:space="preserve">, </w:t>
      </w:r>
      <w:r w:rsidRPr="00087AB9">
        <w:rPr>
          <w:rFonts w:ascii="Times New Roman" w:hAnsi="Times New Roman"/>
        </w:rPr>
        <w:t xml:space="preserve"> realizujących poszczególne Priorytety</w:t>
      </w:r>
      <w:r w:rsidR="00D15EA4" w:rsidRPr="00087AB9">
        <w:rPr>
          <w:rFonts w:ascii="Times New Roman" w:hAnsi="Times New Roman"/>
        </w:rPr>
        <w:t xml:space="preserve"> stanowi załącznik nr 1 do Programu. </w:t>
      </w:r>
    </w:p>
    <w:p w14:paraId="389A54DD" w14:textId="6BDD7E1D" w:rsidR="00592CFB" w:rsidRPr="00087AB9" w:rsidRDefault="00AF4349" w:rsidP="00D15EA4">
      <w:pPr>
        <w:pStyle w:val="Akapitzlist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/>
        </w:rPr>
      </w:pPr>
      <w:r w:rsidRPr="00087AB9">
        <w:rPr>
          <w:rFonts w:ascii="Times New Roman" w:hAnsi="Times New Roman"/>
        </w:rPr>
        <w:t>Szczegółowy podział priorytetów na cele i działania określa</w:t>
      </w:r>
      <w:r w:rsidR="00893DF3" w:rsidRPr="00087AB9">
        <w:rPr>
          <w:rFonts w:ascii="Times New Roman" w:hAnsi="Times New Roman"/>
        </w:rPr>
        <w:t>ją</w:t>
      </w:r>
      <w:r w:rsidR="00E018DC" w:rsidRPr="00087AB9">
        <w:rPr>
          <w:rFonts w:ascii="Times New Roman" w:hAnsi="Times New Roman"/>
        </w:rPr>
        <w:t xml:space="preserve"> </w:t>
      </w:r>
      <w:r w:rsidR="00893DF3" w:rsidRPr="00087AB9">
        <w:rPr>
          <w:rFonts w:ascii="Times New Roman" w:hAnsi="Times New Roman"/>
        </w:rPr>
        <w:t>Założenia do Programu współpracy Miasta Opola z organizacjami pozarządowymi i innymi uprawnionymi podmiotami na rok 202</w:t>
      </w:r>
      <w:r w:rsidR="0058713F" w:rsidRPr="00087AB9">
        <w:rPr>
          <w:rFonts w:ascii="Times New Roman" w:hAnsi="Times New Roman"/>
        </w:rPr>
        <w:t>3</w:t>
      </w:r>
      <w:r w:rsidR="00893DF3" w:rsidRPr="00087AB9">
        <w:rPr>
          <w:rFonts w:ascii="Times New Roman" w:hAnsi="Times New Roman"/>
        </w:rPr>
        <w:t xml:space="preserve">, stanowiące </w:t>
      </w:r>
      <w:r w:rsidRPr="00087AB9">
        <w:rPr>
          <w:rFonts w:ascii="Times New Roman" w:hAnsi="Times New Roman"/>
        </w:rPr>
        <w:t xml:space="preserve">załącznik </w:t>
      </w:r>
      <w:r w:rsidR="00D15EA4" w:rsidRPr="00087AB9">
        <w:rPr>
          <w:rFonts w:ascii="Times New Roman" w:hAnsi="Times New Roman"/>
        </w:rPr>
        <w:t xml:space="preserve">nr 2 </w:t>
      </w:r>
      <w:r w:rsidRPr="00087AB9">
        <w:rPr>
          <w:rFonts w:ascii="Times New Roman" w:hAnsi="Times New Roman"/>
        </w:rPr>
        <w:t>do Programu</w:t>
      </w:r>
      <w:r w:rsidR="00893DF3" w:rsidRPr="00087AB9">
        <w:rPr>
          <w:rFonts w:ascii="Times New Roman" w:hAnsi="Times New Roman"/>
        </w:rPr>
        <w:t xml:space="preserve">. </w:t>
      </w:r>
    </w:p>
    <w:p w14:paraId="7D3F275B" w14:textId="77777777" w:rsidR="00592CFB" w:rsidRPr="00087AB9" w:rsidRDefault="00592CFB" w:rsidP="008E0F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D456C5" w14:textId="1A4D4CB3" w:rsidR="004E3954" w:rsidRPr="00087AB9" w:rsidRDefault="00F80155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2" w:name="_Toc114061091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6F3330" w:rsidRPr="00087AB9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bookmarkEnd w:id="12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</w:t>
      </w:r>
    </w:p>
    <w:p w14:paraId="6363F1C5" w14:textId="2D11A101" w:rsidR="00B36C9E" w:rsidRPr="00087AB9" w:rsidRDefault="002F1ECC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3" w:name="_Toc114061092"/>
      <w:r w:rsidRPr="00087AB9">
        <w:rPr>
          <w:rFonts w:ascii="Times New Roman" w:hAnsi="Times New Roman" w:cs="Times New Roman"/>
          <w:b/>
          <w:color w:val="auto"/>
          <w:sz w:val="22"/>
          <w:szCs w:val="22"/>
        </w:rPr>
        <w:t xml:space="preserve">Okres i sposób realizacji </w:t>
      </w:r>
      <w:r w:rsidR="00B36C9E" w:rsidRPr="00087AB9">
        <w:rPr>
          <w:rFonts w:ascii="Times New Roman" w:hAnsi="Times New Roman" w:cs="Times New Roman"/>
          <w:b/>
          <w:color w:val="auto"/>
          <w:sz w:val="22"/>
          <w:szCs w:val="22"/>
        </w:rPr>
        <w:t>Programu</w:t>
      </w:r>
      <w:bookmarkEnd w:id="13"/>
    </w:p>
    <w:p w14:paraId="0C3F05E2" w14:textId="77777777" w:rsidR="008A0A53" w:rsidRPr="00087AB9" w:rsidRDefault="008A0A53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68D1777B" w14:textId="4064EE58" w:rsidR="002F1ECC" w:rsidRPr="00087AB9" w:rsidRDefault="00A94D10" w:rsidP="00810E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  <w:b/>
        </w:rPr>
        <w:t>§8</w:t>
      </w:r>
      <w:r w:rsidR="00B36C9E" w:rsidRPr="00087AB9">
        <w:rPr>
          <w:rFonts w:ascii="Times New Roman" w:hAnsi="Times New Roman" w:cs="Times New Roman"/>
          <w:b/>
        </w:rPr>
        <w:t xml:space="preserve">. </w:t>
      </w:r>
      <w:r w:rsidR="00810E36" w:rsidRPr="00087AB9">
        <w:rPr>
          <w:rFonts w:ascii="Times New Roman" w:hAnsi="Times New Roman" w:cs="Times New Roman"/>
        </w:rPr>
        <w:t>1.</w:t>
      </w:r>
      <w:r w:rsidR="00810E36" w:rsidRPr="00087AB9">
        <w:rPr>
          <w:rFonts w:ascii="Times New Roman" w:hAnsi="Times New Roman" w:cs="Times New Roman"/>
          <w:b/>
        </w:rPr>
        <w:t xml:space="preserve"> </w:t>
      </w:r>
      <w:r w:rsidR="00B36C9E" w:rsidRPr="00087AB9">
        <w:rPr>
          <w:rFonts w:ascii="Times New Roman" w:hAnsi="Times New Roman" w:cs="Times New Roman"/>
        </w:rPr>
        <w:t xml:space="preserve">Program obowiązuje od dnia 1 stycznia </w:t>
      </w:r>
      <w:r w:rsidR="00006851">
        <w:rPr>
          <w:rFonts w:ascii="Times New Roman" w:hAnsi="Times New Roman" w:cs="Times New Roman"/>
        </w:rPr>
        <w:t xml:space="preserve">2023 r. </w:t>
      </w:r>
      <w:r w:rsidR="00B36C9E" w:rsidRPr="00087AB9">
        <w:rPr>
          <w:rFonts w:ascii="Times New Roman" w:hAnsi="Times New Roman" w:cs="Times New Roman"/>
        </w:rPr>
        <w:t>do dnia 31 grudnia 202</w:t>
      </w:r>
      <w:r w:rsidR="0058713F" w:rsidRPr="00087AB9">
        <w:rPr>
          <w:rFonts w:ascii="Times New Roman" w:hAnsi="Times New Roman" w:cs="Times New Roman"/>
        </w:rPr>
        <w:t>3</w:t>
      </w:r>
      <w:r w:rsidR="00B36C9E" w:rsidRPr="00087AB9">
        <w:rPr>
          <w:rFonts w:ascii="Times New Roman" w:hAnsi="Times New Roman" w:cs="Times New Roman"/>
        </w:rPr>
        <w:t> r.</w:t>
      </w:r>
    </w:p>
    <w:p w14:paraId="46E1955B" w14:textId="039CB690" w:rsidR="008D6D5C" w:rsidRPr="00006851" w:rsidRDefault="008D6D5C" w:rsidP="000A5D25">
      <w:pPr>
        <w:pStyle w:val="Akapitzlist"/>
        <w:numPr>
          <w:ilvl w:val="0"/>
          <w:numId w:val="20"/>
        </w:numPr>
        <w:spacing w:after="0" w:line="276" w:lineRule="auto"/>
        <w:ind w:left="0" w:firstLine="360"/>
        <w:jc w:val="both"/>
        <w:rPr>
          <w:rFonts w:ascii="Times New Roman" w:eastAsia="Times New Roman" w:hAnsi="Times New Roman"/>
          <w:b/>
          <w:lang w:eastAsia="pl-PL"/>
        </w:rPr>
      </w:pPr>
      <w:r w:rsidRPr="00087AB9">
        <w:rPr>
          <w:rFonts w:ascii="Times New Roman" w:eastAsia="Times New Roman" w:hAnsi="Times New Roman"/>
          <w:lang w:eastAsia="pl-PL"/>
        </w:rPr>
        <w:t xml:space="preserve">Program będzie </w:t>
      </w:r>
      <w:r w:rsidRPr="00006851">
        <w:rPr>
          <w:rFonts w:ascii="Times New Roman" w:eastAsia="Times New Roman" w:hAnsi="Times New Roman"/>
          <w:lang w:eastAsia="pl-PL"/>
        </w:rPr>
        <w:t>realizowany przez Miasto</w:t>
      </w:r>
      <w:r w:rsidR="008A0A53" w:rsidRPr="00006851">
        <w:rPr>
          <w:rFonts w:ascii="Times New Roman" w:eastAsia="Times New Roman" w:hAnsi="Times New Roman"/>
          <w:lang w:eastAsia="pl-PL"/>
        </w:rPr>
        <w:t>,</w:t>
      </w:r>
      <w:r w:rsidRPr="00006851">
        <w:rPr>
          <w:rFonts w:ascii="Times New Roman" w:eastAsia="Times New Roman" w:hAnsi="Times New Roman"/>
          <w:lang w:eastAsia="pl-PL"/>
        </w:rPr>
        <w:t xml:space="preserve"> m.in. poprzez zlecanie realizacji zadań publicznych </w:t>
      </w:r>
      <w:r w:rsidR="004A59A4" w:rsidRPr="00006851">
        <w:rPr>
          <w:rFonts w:ascii="Times New Roman" w:eastAsia="Times New Roman" w:hAnsi="Times New Roman"/>
          <w:lang w:eastAsia="pl-PL"/>
        </w:rPr>
        <w:t>organizacjom pozarządowym</w:t>
      </w:r>
      <w:r w:rsidRPr="00006851">
        <w:rPr>
          <w:rFonts w:ascii="Times New Roman" w:eastAsia="Times New Roman" w:hAnsi="Times New Roman"/>
          <w:lang w:eastAsia="pl-PL"/>
        </w:rPr>
        <w:t xml:space="preserve">, </w:t>
      </w:r>
      <w:r w:rsidR="00E17B4A" w:rsidRPr="00006851">
        <w:rPr>
          <w:rStyle w:val="Pogrubienie"/>
          <w:rFonts w:ascii="Times New Roman" w:hAnsi="Times New Roman"/>
          <w:b w:val="0"/>
        </w:rPr>
        <w:t>prowadzącym działalność statutową w danej dziedzinie.</w:t>
      </w:r>
      <w:r w:rsidR="00E17B4A" w:rsidRPr="00006851">
        <w:rPr>
          <w:rFonts w:ascii="Times New Roman" w:eastAsia="Times New Roman" w:hAnsi="Times New Roman"/>
          <w:b/>
          <w:lang w:eastAsia="pl-PL"/>
        </w:rPr>
        <w:t xml:space="preserve">  </w:t>
      </w:r>
    </w:p>
    <w:p w14:paraId="572B9E92" w14:textId="77777777" w:rsidR="008D6D5C" w:rsidRPr="00006851" w:rsidRDefault="008D6D5C" w:rsidP="000A5D25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006851">
        <w:rPr>
          <w:rFonts w:ascii="Times New Roman" w:eastAsia="Times New Roman" w:hAnsi="Times New Roman"/>
          <w:lang w:eastAsia="pl-PL"/>
        </w:rPr>
        <w:t xml:space="preserve">Zlecanie realizacji zadań publicznych może mieć formy: </w:t>
      </w:r>
    </w:p>
    <w:p w14:paraId="3F6F3110" w14:textId="2F00529D" w:rsidR="008D6D5C" w:rsidRPr="00006851" w:rsidRDefault="008D6D5C" w:rsidP="000A5D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006851">
        <w:rPr>
          <w:rFonts w:ascii="Times New Roman" w:eastAsia="Times New Roman" w:hAnsi="Times New Roman"/>
          <w:lang w:eastAsia="pl-PL"/>
        </w:rPr>
        <w:t>powierzenia</w:t>
      </w:r>
      <w:r w:rsidR="00E8354C" w:rsidRPr="00006851">
        <w:rPr>
          <w:rFonts w:ascii="Times New Roman" w:eastAsia="Times New Roman" w:hAnsi="Times New Roman"/>
          <w:lang w:eastAsia="pl-PL"/>
        </w:rPr>
        <w:t xml:space="preserve"> wykonywania zadań publicznych </w:t>
      </w:r>
      <w:r w:rsidRPr="00006851">
        <w:rPr>
          <w:rFonts w:ascii="Times New Roman" w:eastAsia="Times New Roman" w:hAnsi="Times New Roman"/>
          <w:lang w:eastAsia="pl-PL"/>
        </w:rPr>
        <w:t>wraz z udzieleniem dotacji na</w:t>
      </w:r>
      <w:r w:rsidR="00CA16D1" w:rsidRPr="00006851">
        <w:rPr>
          <w:rFonts w:ascii="Times New Roman" w:eastAsia="Times New Roman" w:hAnsi="Times New Roman"/>
          <w:lang w:eastAsia="pl-PL"/>
        </w:rPr>
        <w:t> </w:t>
      </w:r>
      <w:r w:rsidRPr="00006851">
        <w:rPr>
          <w:rFonts w:ascii="Times New Roman" w:eastAsia="Times New Roman" w:hAnsi="Times New Roman"/>
          <w:lang w:eastAsia="pl-PL"/>
        </w:rPr>
        <w:t>finansowanie ich realizacji</w:t>
      </w:r>
      <w:r w:rsidR="00CA16D1" w:rsidRPr="00006851">
        <w:rPr>
          <w:rFonts w:ascii="Times New Roman" w:eastAsia="Times New Roman" w:hAnsi="Times New Roman"/>
          <w:lang w:eastAsia="pl-PL"/>
        </w:rPr>
        <w:t>;</w:t>
      </w:r>
    </w:p>
    <w:p w14:paraId="27BA0D7A" w14:textId="2CBDC416" w:rsidR="008D6D5C" w:rsidRPr="00006851" w:rsidRDefault="008D6D5C" w:rsidP="000A5D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006851">
        <w:rPr>
          <w:rFonts w:ascii="Times New Roman" w:eastAsia="Times New Roman" w:hAnsi="Times New Roman"/>
          <w:lang w:eastAsia="pl-PL"/>
        </w:rPr>
        <w:t>wspierania wykonywania zadań public</w:t>
      </w:r>
      <w:r w:rsidR="00E8354C" w:rsidRPr="00006851">
        <w:rPr>
          <w:rFonts w:ascii="Times New Roman" w:eastAsia="Times New Roman" w:hAnsi="Times New Roman"/>
          <w:lang w:eastAsia="pl-PL"/>
        </w:rPr>
        <w:t>znych</w:t>
      </w:r>
      <w:r w:rsidRPr="00006851">
        <w:rPr>
          <w:rFonts w:ascii="Times New Roman" w:eastAsia="Times New Roman" w:hAnsi="Times New Roman"/>
          <w:lang w:eastAsia="pl-PL"/>
        </w:rPr>
        <w:t xml:space="preserve"> wraz z udzieleniem dotacji na</w:t>
      </w:r>
      <w:r w:rsidR="00CA16D1" w:rsidRPr="00006851">
        <w:rPr>
          <w:rFonts w:ascii="Times New Roman" w:eastAsia="Times New Roman" w:hAnsi="Times New Roman"/>
          <w:lang w:eastAsia="pl-PL"/>
        </w:rPr>
        <w:t> </w:t>
      </w:r>
      <w:r w:rsidRPr="00006851">
        <w:rPr>
          <w:rFonts w:ascii="Times New Roman" w:eastAsia="Times New Roman" w:hAnsi="Times New Roman"/>
          <w:lang w:eastAsia="pl-PL"/>
        </w:rPr>
        <w:t xml:space="preserve">dofinansowanie ich realizacji. </w:t>
      </w:r>
    </w:p>
    <w:p w14:paraId="365C06AD" w14:textId="77777777" w:rsidR="00790C44" w:rsidRPr="00006851" w:rsidRDefault="008D6D5C" w:rsidP="00790C4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006851">
        <w:rPr>
          <w:rFonts w:ascii="Times New Roman" w:eastAsia="Times New Roman" w:hAnsi="Times New Roman"/>
          <w:lang w:eastAsia="pl-PL"/>
        </w:rPr>
        <w:t xml:space="preserve">Zlecanie zadań </w:t>
      </w:r>
      <w:r w:rsidR="00305D35" w:rsidRPr="00006851">
        <w:rPr>
          <w:rFonts w:ascii="Times New Roman" w:eastAsia="Times New Roman" w:hAnsi="Times New Roman"/>
          <w:lang w:eastAsia="pl-PL"/>
        </w:rPr>
        <w:t xml:space="preserve">publicznych </w:t>
      </w:r>
      <w:r w:rsidRPr="00006851">
        <w:rPr>
          <w:rFonts w:ascii="Times New Roman" w:eastAsia="Times New Roman" w:hAnsi="Times New Roman"/>
          <w:lang w:eastAsia="pl-PL"/>
        </w:rPr>
        <w:t xml:space="preserve">w formach, o których mowa w ust. </w:t>
      </w:r>
      <w:r w:rsidR="00E8354C" w:rsidRPr="00006851">
        <w:rPr>
          <w:rFonts w:ascii="Times New Roman" w:eastAsia="Times New Roman" w:hAnsi="Times New Roman"/>
          <w:lang w:eastAsia="pl-PL"/>
        </w:rPr>
        <w:t>3</w:t>
      </w:r>
      <w:r w:rsidRPr="00006851">
        <w:rPr>
          <w:rFonts w:ascii="Times New Roman" w:eastAsia="Times New Roman" w:hAnsi="Times New Roman"/>
          <w:lang w:eastAsia="pl-PL"/>
        </w:rPr>
        <w:t xml:space="preserve"> następuje: </w:t>
      </w:r>
    </w:p>
    <w:p w14:paraId="51D52375" w14:textId="7CEAEF7D" w:rsidR="00C04BF8" w:rsidRPr="00006851" w:rsidRDefault="00602BA2" w:rsidP="00790C44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006851">
        <w:rPr>
          <w:rFonts w:ascii="Times New Roman" w:eastAsia="Times New Roman" w:hAnsi="Times New Roman"/>
          <w:lang w:eastAsia="pl-PL"/>
        </w:rPr>
        <w:t>w trybie konkursu</w:t>
      </w:r>
      <w:r w:rsidR="000D2478" w:rsidRPr="00006851">
        <w:rPr>
          <w:rFonts w:ascii="Times New Roman" w:eastAsia="Times New Roman" w:hAnsi="Times New Roman"/>
          <w:lang w:eastAsia="pl-PL"/>
        </w:rPr>
        <w:t xml:space="preserve"> na podstawie ustawy o pożytku albo ustawy o zdrowiu</w:t>
      </w:r>
      <w:r w:rsidR="00790C44" w:rsidRPr="00006851">
        <w:rPr>
          <w:rFonts w:ascii="Times New Roman" w:eastAsia="Times New Roman" w:hAnsi="Times New Roman"/>
          <w:lang w:eastAsia="pl-PL"/>
        </w:rPr>
        <w:t xml:space="preserve"> lub uchwały R</w:t>
      </w:r>
      <w:r w:rsidR="00C04BF8" w:rsidRPr="00006851">
        <w:rPr>
          <w:rFonts w:ascii="Times New Roman" w:eastAsia="Times New Roman" w:hAnsi="Times New Roman"/>
          <w:lang w:eastAsia="pl-PL"/>
        </w:rPr>
        <w:t xml:space="preserve">ady, </w:t>
      </w:r>
      <w:r w:rsidR="00790C44" w:rsidRPr="00006851">
        <w:rPr>
          <w:rFonts w:ascii="Times New Roman" w:eastAsia="Times New Roman" w:hAnsi="Times New Roman"/>
          <w:lang w:eastAsia="pl-PL"/>
        </w:rPr>
        <w:t xml:space="preserve">podjętej na podstawie </w:t>
      </w:r>
      <w:r w:rsidR="00C04BF8" w:rsidRPr="00006851">
        <w:rPr>
          <w:rFonts w:ascii="Times New Roman" w:eastAsia="Times New Roman" w:hAnsi="Times New Roman"/>
          <w:lang w:eastAsia="pl-PL"/>
        </w:rPr>
        <w:t xml:space="preserve">art. 221 ust. 4 ustawy z dnia 27 sierpnia 2009 r. o finansach </w:t>
      </w:r>
      <w:r w:rsidR="00790C44" w:rsidRPr="00006851">
        <w:rPr>
          <w:rFonts w:ascii="Times New Roman" w:eastAsia="Times New Roman" w:hAnsi="Times New Roman"/>
          <w:lang w:eastAsia="pl-PL"/>
        </w:rPr>
        <w:t>publicznych (</w:t>
      </w:r>
      <w:r w:rsidR="00C04BF8" w:rsidRPr="00006851">
        <w:rPr>
          <w:rFonts w:ascii="Times New Roman" w:eastAsia="Times New Roman" w:hAnsi="Times New Roman"/>
          <w:lang w:eastAsia="pl-PL"/>
        </w:rPr>
        <w:t>Dz. U. z</w:t>
      </w:r>
      <w:r w:rsidR="00790C44" w:rsidRPr="00006851">
        <w:rPr>
          <w:rFonts w:ascii="Times New Roman" w:eastAsia="Times New Roman" w:hAnsi="Times New Roman"/>
          <w:lang w:eastAsia="pl-PL"/>
        </w:rPr>
        <w:t xml:space="preserve"> 2022 r. poz. 1634 z późn. zm.);</w:t>
      </w:r>
    </w:p>
    <w:p w14:paraId="5C9E6517" w14:textId="6D68F998" w:rsidR="008D6D5C" w:rsidRPr="00006851" w:rsidRDefault="008D6D5C" w:rsidP="00790C44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006851">
        <w:rPr>
          <w:rFonts w:ascii="Times New Roman" w:eastAsia="Times New Roman" w:hAnsi="Times New Roman"/>
          <w:lang w:eastAsia="pl-PL"/>
        </w:rPr>
        <w:t xml:space="preserve">z pominięciem konkursu, na zasadach określonych w </w:t>
      </w:r>
      <w:r w:rsidR="00790C44" w:rsidRPr="00006851">
        <w:rPr>
          <w:rFonts w:ascii="Times New Roman" w:eastAsia="Times New Roman" w:hAnsi="Times New Roman"/>
          <w:lang w:eastAsia="pl-PL"/>
        </w:rPr>
        <w:t xml:space="preserve">powszechnie obowiązującym prawie, w szczególności w </w:t>
      </w:r>
      <w:r w:rsidRPr="00006851">
        <w:rPr>
          <w:rFonts w:ascii="Times New Roman" w:eastAsia="Times New Roman" w:hAnsi="Times New Roman"/>
          <w:lang w:eastAsia="pl-PL"/>
        </w:rPr>
        <w:t>ustawie</w:t>
      </w:r>
      <w:r w:rsidR="00790C44" w:rsidRPr="00006851">
        <w:rPr>
          <w:rFonts w:ascii="Times New Roman" w:eastAsia="Times New Roman" w:hAnsi="Times New Roman"/>
          <w:lang w:eastAsia="pl-PL"/>
        </w:rPr>
        <w:t xml:space="preserve"> o pożytku.  </w:t>
      </w:r>
    </w:p>
    <w:p w14:paraId="002ED7EF" w14:textId="175879D5" w:rsidR="00D01B2C" w:rsidRPr="007853CF" w:rsidRDefault="00FA2A54" w:rsidP="000A5D25">
      <w:pPr>
        <w:pStyle w:val="Akapitzlist"/>
        <w:numPr>
          <w:ilvl w:val="0"/>
          <w:numId w:val="20"/>
        </w:numPr>
        <w:spacing w:after="0" w:line="276" w:lineRule="auto"/>
        <w:ind w:left="0" w:firstLine="360"/>
        <w:jc w:val="both"/>
        <w:rPr>
          <w:rFonts w:ascii="Times New Roman" w:eastAsia="Times New Roman" w:hAnsi="Times New Roman"/>
          <w:lang w:eastAsia="pl-PL"/>
        </w:rPr>
      </w:pPr>
      <w:r w:rsidRPr="00006851">
        <w:rPr>
          <w:rFonts w:ascii="Times New Roman" w:eastAsia="Times New Roman" w:hAnsi="Times New Roman"/>
          <w:lang w:eastAsia="pl-PL"/>
        </w:rPr>
        <w:t>W sytuacji</w:t>
      </w:r>
      <w:r w:rsidR="00D01B2C" w:rsidRPr="00006851">
        <w:rPr>
          <w:rFonts w:ascii="Times New Roman" w:eastAsia="Times New Roman" w:hAnsi="Times New Roman"/>
          <w:lang w:eastAsia="pl-PL"/>
        </w:rPr>
        <w:t xml:space="preserve"> kryzysow</w:t>
      </w:r>
      <w:r w:rsidRPr="00006851">
        <w:rPr>
          <w:rFonts w:ascii="Times New Roman" w:eastAsia="Times New Roman" w:hAnsi="Times New Roman"/>
          <w:lang w:eastAsia="pl-PL"/>
        </w:rPr>
        <w:t>ej</w:t>
      </w:r>
      <w:r w:rsidR="00296BB9" w:rsidRPr="00006851">
        <w:rPr>
          <w:rFonts w:ascii="Times New Roman" w:eastAsia="Times New Roman" w:hAnsi="Times New Roman"/>
          <w:lang w:eastAsia="pl-PL"/>
        </w:rPr>
        <w:t>, któr</w:t>
      </w:r>
      <w:r w:rsidRPr="00006851">
        <w:rPr>
          <w:rFonts w:ascii="Times New Roman" w:eastAsia="Times New Roman" w:hAnsi="Times New Roman"/>
          <w:lang w:eastAsia="pl-PL"/>
        </w:rPr>
        <w:t>ej</w:t>
      </w:r>
      <w:r w:rsidR="00296BB9" w:rsidRPr="00006851">
        <w:rPr>
          <w:rFonts w:ascii="Times New Roman" w:eastAsia="Times New Roman" w:hAnsi="Times New Roman"/>
          <w:lang w:eastAsia="pl-PL"/>
        </w:rPr>
        <w:t xml:space="preserve"> nie można zapobiec w taki sposób, by realizacja Programu odbyła się w przyjętym trybie - zlecanie zadań publicznych może być wstrzymane lub ograniczone wyłącznie do trybu pozakonkursowego </w:t>
      </w:r>
      <w:r w:rsidR="005907C4" w:rsidRPr="00006851">
        <w:rPr>
          <w:rFonts w:ascii="Times New Roman" w:eastAsia="Times New Roman" w:hAnsi="Times New Roman"/>
          <w:lang w:eastAsia="pl-PL"/>
        </w:rPr>
        <w:t>dla tych zadań publicznych wskazanych w</w:t>
      </w:r>
      <w:r w:rsidR="003E4CD0" w:rsidRPr="00006851">
        <w:rPr>
          <w:rFonts w:ascii="Times New Roman" w:eastAsia="Times New Roman" w:hAnsi="Times New Roman"/>
          <w:lang w:eastAsia="pl-PL"/>
        </w:rPr>
        <w:t> </w:t>
      </w:r>
      <w:r w:rsidR="005907C4" w:rsidRPr="00006851">
        <w:rPr>
          <w:rFonts w:ascii="Times New Roman" w:eastAsia="Times New Roman" w:hAnsi="Times New Roman"/>
          <w:lang w:eastAsia="pl-PL"/>
        </w:rPr>
        <w:t>Programie, które służą przeciwdziałaniu lub eliminowaniu</w:t>
      </w:r>
      <w:r w:rsidR="005907C4" w:rsidRPr="00087AB9">
        <w:rPr>
          <w:rFonts w:ascii="Times New Roman" w:eastAsia="Times New Roman" w:hAnsi="Times New Roman"/>
          <w:lang w:eastAsia="pl-PL"/>
        </w:rPr>
        <w:t xml:space="preserve"> skutków danej sytuacji kryzysowej </w:t>
      </w:r>
      <w:r w:rsidR="00296BB9" w:rsidRPr="00087AB9">
        <w:rPr>
          <w:rFonts w:ascii="Times New Roman" w:eastAsia="Times New Roman" w:hAnsi="Times New Roman"/>
          <w:lang w:eastAsia="pl-PL"/>
        </w:rPr>
        <w:t xml:space="preserve">oraz </w:t>
      </w:r>
      <w:r w:rsidR="005907C4" w:rsidRPr="00087AB9">
        <w:rPr>
          <w:rFonts w:ascii="Times New Roman" w:eastAsia="Times New Roman" w:hAnsi="Times New Roman"/>
          <w:lang w:eastAsia="pl-PL"/>
        </w:rPr>
        <w:t>dla</w:t>
      </w:r>
      <w:r w:rsidR="00296BB9" w:rsidRPr="00087AB9">
        <w:rPr>
          <w:rFonts w:ascii="Times New Roman" w:eastAsia="Times New Roman" w:hAnsi="Times New Roman"/>
          <w:lang w:eastAsia="pl-PL"/>
        </w:rPr>
        <w:t xml:space="preserve"> zadań niewskazanych w</w:t>
      </w:r>
      <w:r w:rsidR="00656B77" w:rsidRPr="00087AB9">
        <w:rPr>
          <w:rFonts w:ascii="Times New Roman" w:eastAsia="Times New Roman" w:hAnsi="Times New Roman"/>
          <w:lang w:eastAsia="pl-PL"/>
        </w:rPr>
        <w:t> </w:t>
      </w:r>
      <w:r w:rsidR="00296BB9" w:rsidRPr="00087AB9">
        <w:rPr>
          <w:rFonts w:ascii="Times New Roman" w:eastAsia="Times New Roman" w:hAnsi="Times New Roman"/>
          <w:lang w:eastAsia="pl-PL"/>
        </w:rPr>
        <w:t>Programie</w:t>
      </w:r>
      <w:r w:rsidR="00B246CA" w:rsidRPr="00087AB9">
        <w:rPr>
          <w:rFonts w:ascii="Times New Roman" w:eastAsia="Times New Roman" w:hAnsi="Times New Roman"/>
          <w:lang w:eastAsia="pl-PL"/>
        </w:rPr>
        <w:t>,</w:t>
      </w:r>
      <w:r w:rsidR="00296BB9" w:rsidRPr="00087AB9">
        <w:rPr>
          <w:rFonts w:ascii="Times New Roman" w:eastAsia="Times New Roman" w:hAnsi="Times New Roman"/>
          <w:lang w:eastAsia="pl-PL"/>
        </w:rPr>
        <w:t xml:space="preserve"> ale mających na celu działania na rzecz mieszkańców Miasta w tym szczególnym czasie lub w czasie późniejszym</w:t>
      </w:r>
      <w:r w:rsidR="00377C85" w:rsidRPr="00087AB9">
        <w:rPr>
          <w:rFonts w:ascii="Times New Roman" w:eastAsia="Times New Roman" w:hAnsi="Times New Roman"/>
          <w:lang w:eastAsia="pl-PL"/>
        </w:rPr>
        <w:t>, obejmującym skutki sytuacji kryzysowej</w:t>
      </w:r>
      <w:r w:rsidR="005907C4" w:rsidRPr="007853CF">
        <w:rPr>
          <w:rFonts w:ascii="Times New Roman" w:eastAsia="Times New Roman" w:hAnsi="Times New Roman"/>
          <w:lang w:eastAsia="pl-PL"/>
        </w:rPr>
        <w:t>, zgodnie z powszechnie obowiązującym prawem.</w:t>
      </w:r>
      <w:r w:rsidR="00296BB9" w:rsidRPr="007853CF">
        <w:rPr>
          <w:rFonts w:ascii="Times New Roman" w:eastAsia="Times New Roman" w:hAnsi="Times New Roman"/>
          <w:lang w:eastAsia="pl-PL"/>
        </w:rPr>
        <w:t xml:space="preserve">  </w:t>
      </w:r>
    </w:p>
    <w:p w14:paraId="3144DA5C" w14:textId="43DB8947" w:rsidR="00656B77" w:rsidRPr="007853CF" w:rsidRDefault="00656B77" w:rsidP="000A5D25">
      <w:pPr>
        <w:pStyle w:val="Akapitzlist"/>
        <w:numPr>
          <w:ilvl w:val="0"/>
          <w:numId w:val="20"/>
        </w:numPr>
        <w:spacing w:after="0" w:line="276" w:lineRule="auto"/>
        <w:ind w:left="0" w:firstLine="360"/>
        <w:jc w:val="both"/>
        <w:rPr>
          <w:rFonts w:ascii="Times New Roman" w:eastAsia="Times New Roman" w:hAnsi="Times New Roman"/>
          <w:lang w:eastAsia="pl-PL"/>
        </w:rPr>
      </w:pPr>
      <w:r w:rsidRPr="007853CF">
        <w:rPr>
          <w:rFonts w:ascii="Times New Roman" w:eastAsia="Times New Roman" w:hAnsi="Times New Roman"/>
          <w:lang w:eastAsia="pl-PL"/>
        </w:rPr>
        <w:t xml:space="preserve">W sytuacjach kryzysowych możliwe jest podjęcie innych ograniczeń związanych z realizacją  celów Programu oraz jego zakresu przedmiotowego i form współpracy, o których mowa w Rozdziale </w:t>
      </w:r>
      <w:r w:rsidR="00E17B4A">
        <w:rPr>
          <w:rFonts w:ascii="Times New Roman" w:eastAsia="Times New Roman" w:hAnsi="Times New Roman"/>
          <w:lang w:eastAsia="pl-PL"/>
        </w:rPr>
        <w:t>4</w:t>
      </w:r>
      <w:r w:rsidRPr="007853CF">
        <w:rPr>
          <w:rFonts w:ascii="Times New Roman" w:eastAsia="Times New Roman" w:hAnsi="Times New Roman"/>
          <w:lang w:eastAsia="pl-PL"/>
        </w:rPr>
        <w:t xml:space="preserve"> Programu. </w:t>
      </w:r>
    </w:p>
    <w:p w14:paraId="43991519" w14:textId="183D2D30" w:rsidR="008D6D5C" w:rsidRPr="007853CF" w:rsidRDefault="00602BA2" w:rsidP="000A5D25">
      <w:pPr>
        <w:pStyle w:val="Akapitzlist"/>
        <w:numPr>
          <w:ilvl w:val="0"/>
          <w:numId w:val="20"/>
        </w:numPr>
        <w:spacing w:after="0" w:line="276" w:lineRule="auto"/>
        <w:ind w:left="0" w:firstLine="360"/>
        <w:jc w:val="both"/>
        <w:rPr>
          <w:rFonts w:ascii="Times New Roman" w:eastAsia="Times New Roman" w:hAnsi="Times New Roman"/>
          <w:lang w:eastAsia="pl-PL"/>
        </w:rPr>
      </w:pPr>
      <w:r w:rsidRPr="007853CF">
        <w:rPr>
          <w:rFonts w:ascii="Times New Roman" w:eastAsia="Times New Roman" w:hAnsi="Times New Roman"/>
          <w:lang w:eastAsia="pl-PL"/>
        </w:rPr>
        <w:t>Konkursy</w:t>
      </w:r>
      <w:r w:rsidR="004A59A4" w:rsidRPr="007853CF">
        <w:rPr>
          <w:rFonts w:ascii="Times New Roman" w:eastAsia="Times New Roman" w:hAnsi="Times New Roman"/>
          <w:lang w:eastAsia="pl-PL"/>
        </w:rPr>
        <w:t xml:space="preserve">, o których mowa w ust. </w:t>
      </w:r>
      <w:r w:rsidR="00D71FD7" w:rsidRPr="007853CF">
        <w:rPr>
          <w:rFonts w:ascii="Times New Roman" w:eastAsia="Times New Roman" w:hAnsi="Times New Roman"/>
          <w:lang w:eastAsia="pl-PL"/>
        </w:rPr>
        <w:t>4</w:t>
      </w:r>
      <w:r w:rsidR="004A59A4" w:rsidRPr="007853CF">
        <w:rPr>
          <w:rFonts w:ascii="Times New Roman" w:eastAsia="Times New Roman" w:hAnsi="Times New Roman"/>
          <w:lang w:eastAsia="pl-PL"/>
        </w:rPr>
        <w:t xml:space="preserve"> pkt 1 </w:t>
      </w:r>
      <w:r w:rsidR="008D6D5C" w:rsidRPr="007853CF">
        <w:rPr>
          <w:rFonts w:ascii="Times New Roman" w:eastAsia="Times New Roman" w:hAnsi="Times New Roman"/>
          <w:lang w:eastAsia="pl-PL"/>
        </w:rPr>
        <w:t>Prezydent</w:t>
      </w:r>
      <w:r w:rsidR="00E018DC" w:rsidRPr="007853CF">
        <w:rPr>
          <w:rFonts w:ascii="Times New Roman" w:eastAsia="Times New Roman" w:hAnsi="Times New Roman"/>
          <w:lang w:eastAsia="pl-PL"/>
        </w:rPr>
        <w:t xml:space="preserve"> </w:t>
      </w:r>
      <w:r w:rsidR="00D71FD7" w:rsidRPr="007853CF">
        <w:rPr>
          <w:rFonts w:ascii="Times New Roman" w:eastAsia="Times New Roman" w:hAnsi="Times New Roman"/>
          <w:lang w:eastAsia="pl-PL"/>
        </w:rPr>
        <w:t xml:space="preserve">ogłasza </w:t>
      </w:r>
      <w:r w:rsidR="00E018DC" w:rsidRPr="007853CF">
        <w:rPr>
          <w:rFonts w:ascii="Times New Roman" w:eastAsia="Times New Roman" w:hAnsi="Times New Roman"/>
          <w:lang w:eastAsia="pl-PL"/>
        </w:rPr>
        <w:t>w drodze zarządzenia</w:t>
      </w:r>
      <w:r w:rsidR="008D6D5C" w:rsidRPr="007853CF">
        <w:rPr>
          <w:rFonts w:ascii="Times New Roman" w:eastAsia="Times New Roman" w:hAnsi="Times New Roman"/>
          <w:lang w:eastAsia="pl-PL"/>
        </w:rPr>
        <w:t xml:space="preserve">. </w:t>
      </w:r>
    </w:p>
    <w:p w14:paraId="62CB2F94" w14:textId="63950BC9" w:rsidR="008D6D5C" w:rsidRPr="007853CF" w:rsidRDefault="008D6D5C" w:rsidP="000A5D25">
      <w:pPr>
        <w:pStyle w:val="Akapitzlist"/>
        <w:numPr>
          <w:ilvl w:val="0"/>
          <w:numId w:val="20"/>
        </w:numPr>
        <w:spacing w:after="0" w:line="276" w:lineRule="auto"/>
        <w:ind w:left="0" w:firstLine="360"/>
        <w:jc w:val="both"/>
        <w:rPr>
          <w:rFonts w:ascii="Times New Roman" w:eastAsia="Times New Roman" w:hAnsi="Times New Roman"/>
          <w:lang w:eastAsia="pl-PL"/>
        </w:rPr>
      </w:pPr>
      <w:r w:rsidRPr="007853CF">
        <w:rPr>
          <w:rFonts w:ascii="Times New Roman" w:eastAsia="Times New Roman" w:hAnsi="Times New Roman"/>
          <w:lang w:eastAsia="pl-PL"/>
        </w:rPr>
        <w:t>W przypadku ogłoszenia konkursu na wsparcie</w:t>
      </w:r>
      <w:r w:rsidR="00E018DC" w:rsidRPr="007853CF">
        <w:rPr>
          <w:rFonts w:ascii="Times New Roman" w:eastAsia="Times New Roman" w:hAnsi="Times New Roman"/>
          <w:lang w:eastAsia="pl-PL"/>
        </w:rPr>
        <w:t xml:space="preserve"> realizacji zadania publicznego</w:t>
      </w:r>
      <w:r w:rsidRPr="007853CF">
        <w:rPr>
          <w:rFonts w:ascii="Times New Roman" w:eastAsia="Times New Roman" w:hAnsi="Times New Roman"/>
          <w:lang w:eastAsia="pl-PL"/>
        </w:rPr>
        <w:t xml:space="preserve">, w jego treści </w:t>
      </w:r>
      <w:r w:rsidR="00E018DC" w:rsidRPr="007853CF">
        <w:rPr>
          <w:rFonts w:ascii="Times New Roman" w:eastAsia="Times New Roman" w:hAnsi="Times New Roman"/>
          <w:lang w:eastAsia="pl-PL"/>
        </w:rPr>
        <w:t xml:space="preserve">wskazuje się </w:t>
      </w:r>
      <w:r w:rsidRPr="007853CF">
        <w:rPr>
          <w:rFonts w:ascii="Times New Roman" w:eastAsia="Times New Roman" w:hAnsi="Times New Roman"/>
          <w:lang w:eastAsia="pl-PL"/>
        </w:rPr>
        <w:t>wysokość wkładu finansowego</w:t>
      </w:r>
      <w:r w:rsidR="00E018DC" w:rsidRPr="007853CF">
        <w:rPr>
          <w:rFonts w:ascii="Times New Roman" w:eastAsia="Times New Roman" w:hAnsi="Times New Roman"/>
          <w:lang w:eastAsia="pl-PL"/>
        </w:rPr>
        <w:t>,</w:t>
      </w:r>
      <w:r w:rsidRPr="007853CF">
        <w:rPr>
          <w:rFonts w:ascii="Times New Roman" w:eastAsia="Times New Roman" w:hAnsi="Times New Roman"/>
          <w:lang w:eastAsia="pl-PL"/>
        </w:rPr>
        <w:t xml:space="preserve"> wymaganego od </w:t>
      </w:r>
      <w:r w:rsidR="00E018DC" w:rsidRPr="007853CF">
        <w:rPr>
          <w:rFonts w:ascii="Times New Roman" w:eastAsia="Times New Roman" w:hAnsi="Times New Roman"/>
          <w:lang w:eastAsia="pl-PL"/>
        </w:rPr>
        <w:t xml:space="preserve">organizacji pozarządowej, która </w:t>
      </w:r>
      <w:r w:rsidR="00E17B4A">
        <w:rPr>
          <w:rFonts w:ascii="Times New Roman" w:eastAsia="Times New Roman" w:hAnsi="Times New Roman"/>
          <w:lang w:eastAsia="pl-PL"/>
        </w:rPr>
        <w:t>zamierza skorzystać z tego rodzaju zlecenia</w:t>
      </w:r>
      <w:r w:rsidRPr="007853CF">
        <w:rPr>
          <w:rFonts w:ascii="Times New Roman" w:eastAsia="Times New Roman" w:hAnsi="Times New Roman"/>
          <w:lang w:eastAsia="pl-PL"/>
        </w:rPr>
        <w:t xml:space="preserve">. </w:t>
      </w:r>
    </w:p>
    <w:p w14:paraId="5419B979" w14:textId="32AB0214" w:rsidR="00727C34" w:rsidRPr="007853CF" w:rsidRDefault="003155E6" w:rsidP="000A5D25">
      <w:pPr>
        <w:pStyle w:val="Akapitzlist"/>
        <w:numPr>
          <w:ilvl w:val="0"/>
          <w:numId w:val="20"/>
        </w:numPr>
        <w:spacing w:after="0" w:line="276" w:lineRule="auto"/>
        <w:ind w:left="0" w:firstLine="3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</w:t>
      </w:r>
      <w:r w:rsidRPr="007853CF">
        <w:rPr>
          <w:rFonts w:ascii="Times New Roman" w:eastAsia="Times New Roman" w:hAnsi="Times New Roman"/>
          <w:lang w:eastAsia="pl-PL"/>
        </w:rPr>
        <w:t xml:space="preserve"> celu zapewnienia osobom ze szczególnymi potrzebami dostępności do pełnego udziału w</w:t>
      </w:r>
      <w:r w:rsidR="00263714">
        <w:rPr>
          <w:rFonts w:ascii="Times New Roman" w:eastAsia="Times New Roman" w:hAnsi="Times New Roman"/>
          <w:lang w:eastAsia="pl-PL"/>
        </w:rPr>
        <w:t> </w:t>
      </w:r>
      <w:r w:rsidRPr="007853CF">
        <w:rPr>
          <w:rFonts w:ascii="Times New Roman" w:eastAsia="Times New Roman" w:hAnsi="Times New Roman"/>
          <w:lang w:eastAsia="pl-PL"/>
        </w:rPr>
        <w:t xml:space="preserve">życiu publicznym organizowanym przez Miasto Opole </w:t>
      </w:r>
      <w:r>
        <w:rPr>
          <w:rFonts w:ascii="Times New Roman" w:eastAsia="Times New Roman" w:hAnsi="Times New Roman"/>
          <w:lang w:eastAsia="pl-PL"/>
        </w:rPr>
        <w:t>w</w:t>
      </w:r>
      <w:r w:rsidR="00727C34" w:rsidRPr="007853CF">
        <w:rPr>
          <w:rFonts w:ascii="Times New Roman" w:eastAsia="Times New Roman" w:hAnsi="Times New Roman"/>
          <w:lang w:eastAsia="pl-PL"/>
        </w:rPr>
        <w:t xml:space="preserve"> umowach o realizację zadania publicznego</w:t>
      </w:r>
      <w:r>
        <w:rPr>
          <w:rFonts w:ascii="Times New Roman" w:eastAsia="Times New Roman" w:hAnsi="Times New Roman"/>
          <w:lang w:eastAsia="pl-PL"/>
        </w:rPr>
        <w:t xml:space="preserve"> z udziałem środków publicznych </w:t>
      </w:r>
      <w:r w:rsidR="00727C34" w:rsidRPr="007853CF">
        <w:rPr>
          <w:rFonts w:ascii="Times New Roman" w:eastAsia="Times New Roman" w:hAnsi="Times New Roman"/>
          <w:lang w:eastAsia="pl-PL"/>
        </w:rPr>
        <w:t>określa</w:t>
      </w:r>
      <w:r>
        <w:rPr>
          <w:rFonts w:ascii="Times New Roman" w:eastAsia="Times New Roman" w:hAnsi="Times New Roman"/>
          <w:lang w:eastAsia="pl-PL"/>
        </w:rPr>
        <w:t xml:space="preserve"> się </w:t>
      </w:r>
      <w:r w:rsidR="00135AAA" w:rsidRPr="007853CF">
        <w:rPr>
          <w:rFonts w:ascii="Times New Roman" w:eastAsia="Times New Roman" w:hAnsi="Times New Roman"/>
          <w:lang w:eastAsia="pl-PL"/>
        </w:rPr>
        <w:t xml:space="preserve">warunki służące </w:t>
      </w:r>
      <w:r w:rsidR="00263714">
        <w:rPr>
          <w:rFonts w:ascii="Times New Roman" w:eastAsia="Times New Roman" w:hAnsi="Times New Roman"/>
          <w:lang w:eastAsia="pl-PL"/>
        </w:rPr>
        <w:t xml:space="preserve">zapewnieniu dostępności osobom </w:t>
      </w:r>
      <w:r w:rsidR="00263714">
        <w:rPr>
          <w:rFonts w:ascii="Times New Roman" w:eastAsia="Times New Roman" w:hAnsi="Times New Roman"/>
          <w:lang w:eastAsia="pl-PL"/>
        </w:rPr>
        <w:lastRenderedPageBreak/>
        <w:t xml:space="preserve">ze  szczególnymi </w:t>
      </w:r>
      <w:r>
        <w:rPr>
          <w:rFonts w:ascii="Times New Roman" w:eastAsia="Times New Roman" w:hAnsi="Times New Roman"/>
          <w:lang w:eastAsia="pl-PL"/>
        </w:rPr>
        <w:t xml:space="preserve">potrzebami adekwatnie do konkretnego zadania publicznego lub zamówienia publicznego, z uwzględnieniem </w:t>
      </w:r>
      <w:r w:rsidR="00135AAA" w:rsidRPr="007853CF">
        <w:rPr>
          <w:rFonts w:ascii="Times New Roman" w:eastAsia="Times New Roman" w:hAnsi="Times New Roman"/>
          <w:lang w:eastAsia="pl-PL"/>
        </w:rPr>
        <w:t>standardów Dostępności PLUS</w:t>
      </w:r>
      <w:r w:rsidR="00727C34" w:rsidRPr="007853CF">
        <w:rPr>
          <w:rFonts w:ascii="Times New Roman" w:eastAsia="Times New Roman" w:hAnsi="Times New Roman"/>
          <w:lang w:eastAsia="pl-PL"/>
        </w:rPr>
        <w:t>.</w:t>
      </w:r>
    </w:p>
    <w:p w14:paraId="27ED3641" w14:textId="619D39F3" w:rsidR="008A0A53" w:rsidRPr="00C04BF8" w:rsidRDefault="008D6D5C" w:rsidP="000A5D25">
      <w:pPr>
        <w:pStyle w:val="Akapitzlist"/>
        <w:numPr>
          <w:ilvl w:val="0"/>
          <w:numId w:val="20"/>
        </w:numPr>
        <w:spacing w:after="0" w:line="276" w:lineRule="auto"/>
        <w:ind w:left="0" w:firstLine="360"/>
        <w:jc w:val="both"/>
        <w:rPr>
          <w:rFonts w:ascii="Times New Roman" w:eastAsia="Times New Roman" w:hAnsi="Times New Roman"/>
          <w:lang w:eastAsia="pl-PL"/>
        </w:rPr>
      </w:pPr>
      <w:r w:rsidRPr="007853CF">
        <w:rPr>
          <w:rFonts w:ascii="Times New Roman" w:eastAsia="Times New Roman" w:hAnsi="Times New Roman"/>
          <w:lang w:eastAsia="pl-PL"/>
        </w:rPr>
        <w:t xml:space="preserve">Realizację Programu koordynuje </w:t>
      </w:r>
      <w:r w:rsidR="00B246CA" w:rsidRPr="007853CF">
        <w:rPr>
          <w:rFonts w:ascii="Times New Roman" w:eastAsia="Times New Roman" w:hAnsi="Times New Roman"/>
          <w:lang w:eastAsia="pl-PL"/>
        </w:rPr>
        <w:t xml:space="preserve">Centrum Dialogu Obywatelskiego </w:t>
      </w:r>
      <w:r w:rsidRPr="007853CF">
        <w:rPr>
          <w:rFonts w:ascii="Times New Roman" w:eastAsia="Times New Roman" w:hAnsi="Times New Roman"/>
          <w:lang w:eastAsia="pl-PL"/>
        </w:rPr>
        <w:t>we współpracy z</w:t>
      </w:r>
      <w:r w:rsidR="00CA16D1" w:rsidRPr="007853CF">
        <w:rPr>
          <w:rFonts w:ascii="Times New Roman" w:eastAsia="Times New Roman" w:hAnsi="Times New Roman"/>
          <w:lang w:eastAsia="pl-PL"/>
        </w:rPr>
        <w:t> </w:t>
      </w:r>
      <w:r w:rsidRPr="007853CF">
        <w:rPr>
          <w:rFonts w:ascii="Times New Roman" w:eastAsia="Times New Roman" w:hAnsi="Times New Roman"/>
          <w:lang w:eastAsia="pl-PL"/>
        </w:rPr>
        <w:t xml:space="preserve">pozostałymi </w:t>
      </w:r>
      <w:r w:rsidR="006603D3" w:rsidRPr="007853CF">
        <w:rPr>
          <w:rFonts w:ascii="Times New Roman" w:eastAsia="Times New Roman" w:hAnsi="Times New Roman"/>
          <w:lang w:eastAsia="pl-PL"/>
        </w:rPr>
        <w:t>wydziałami merytorycznymi</w:t>
      </w:r>
      <w:r w:rsidRPr="007853CF">
        <w:rPr>
          <w:rFonts w:ascii="Times New Roman" w:eastAsia="Times New Roman" w:hAnsi="Times New Roman"/>
          <w:lang w:eastAsia="pl-PL"/>
        </w:rPr>
        <w:t xml:space="preserve">, realizującymi zadania </w:t>
      </w:r>
      <w:r w:rsidR="00305D35" w:rsidRPr="007853CF">
        <w:rPr>
          <w:rFonts w:ascii="Times New Roman" w:eastAsia="Times New Roman" w:hAnsi="Times New Roman"/>
          <w:lang w:eastAsia="pl-PL"/>
        </w:rPr>
        <w:t xml:space="preserve">publiczne </w:t>
      </w:r>
      <w:r w:rsidR="004A59A4" w:rsidRPr="007853CF">
        <w:rPr>
          <w:rFonts w:ascii="Times New Roman" w:eastAsia="Times New Roman" w:hAnsi="Times New Roman"/>
          <w:lang w:eastAsia="pl-PL"/>
        </w:rPr>
        <w:t>w</w:t>
      </w:r>
      <w:r w:rsidR="00305D35" w:rsidRPr="007853CF">
        <w:rPr>
          <w:rFonts w:ascii="Times New Roman" w:eastAsia="Times New Roman" w:hAnsi="Times New Roman"/>
          <w:lang w:eastAsia="pl-PL"/>
        </w:rPr>
        <w:t> </w:t>
      </w:r>
      <w:r w:rsidR="004A59A4" w:rsidRPr="007853CF">
        <w:rPr>
          <w:rFonts w:ascii="Times New Roman" w:eastAsia="Times New Roman" w:hAnsi="Times New Roman"/>
          <w:lang w:eastAsia="pl-PL"/>
        </w:rPr>
        <w:t xml:space="preserve">ramach priorytetów wskazanych w </w:t>
      </w:r>
      <w:r w:rsidR="00A94D10" w:rsidRPr="007853CF">
        <w:rPr>
          <w:rFonts w:ascii="Times New Roman" w:hAnsi="Times New Roman"/>
        </w:rPr>
        <w:t>§7</w:t>
      </w:r>
      <w:r w:rsidR="004A59A4" w:rsidRPr="007853CF">
        <w:rPr>
          <w:rFonts w:ascii="Times New Roman" w:hAnsi="Times New Roman"/>
        </w:rPr>
        <w:t xml:space="preserve"> ust. 1 Programu.  </w:t>
      </w:r>
    </w:p>
    <w:p w14:paraId="7AE6AA81" w14:textId="43B7664C" w:rsidR="00D01B2C" w:rsidRPr="007853CF" w:rsidRDefault="00D01B2C" w:rsidP="004E3954">
      <w:pPr>
        <w:pStyle w:val="Nagwek1"/>
        <w:spacing w:before="0"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BE33692" w14:textId="432F34E5" w:rsidR="00B246CA" w:rsidRPr="007853CF" w:rsidRDefault="00F80155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4" w:name="_Toc114061093"/>
      <w:r w:rsidRPr="007853CF">
        <w:rPr>
          <w:rFonts w:ascii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6F3330">
        <w:rPr>
          <w:rFonts w:ascii="Times New Roman" w:hAnsi="Times New Roman" w:cs="Times New Roman"/>
          <w:b/>
          <w:color w:val="auto"/>
          <w:sz w:val="22"/>
          <w:szCs w:val="22"/>
        </w:rPr>
        <w:t>7</w:t>
      </w:r>
      <w:bookmarkEnd w:id="14"/>
      <w:r w:rsidRPr="007853C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</w:t>
      </w:r>
    </w:p>
    <w:p w14:paraId="0FC6813B" w14:textId="26B146BF" w:rsidR="002F1ECC" w:rsidRPr="007853CF" w:rsidRDefault="002F1ECC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5" w:name="_Toc114061094"/>
      <w:r w:rsidRPr="007853CF">
        <w:rPr>
          <w:rFonts w:ascii="Times New Roman" w:hAnsi="Times New Roman" w:cs="Times New Roman"/>
          <w:b/>
          <w:color w:val="auto"/>
          <w:sz w:val="22"/>
          <w:szCs w:val="22"/>
        </w:rPr>
        <w:t>Wysokość środków planowanych na realizację Programu</w:t>
      </w:r>
      <w:bookmarkEnd w:id="15"/>
    </w:p>
    <w:p w14:paraId="4D587373" w14:textId="77777777" w:rsidR="00A94D10" w:rsidRPr="007853CF" w:rsidRDefault="00A94D10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AF6835E" w14:textId="2DD1C856" w:rsidR="00592CFB" w:rsidRPr="007853CF" w:rsidRDefault="00DD38F9" w:rsidP="004E3954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7853CF">
        <w:rPr>
          <w:rFonts w:ascii="Times New Roman" w:hAnsi="Times New Roman" w:cs="Times New Roman"/>
          <w:b/>
        </w:rPr>
        <w:t>§9</w:t>
      </w:r>
      <w:r w:rsidR="008D6D5C" w:rsidRPr="007853CF">
        <w:rPr>
          <w:rFonts w:ascii="Times New Roman" w:hAnsi="Times New Roman" w:cs="Times New Roman"/>
          <w:b/>
        </w:rPr>
        <w:t xml:space="preserve">.  </w:t>
      </w:r>
      <w:r w:rsidR="008D6D5C" w:rsidRPr="007853CF">
        <w:rPr>
          <w:rFonts w:ascii="Times New Roman" w:hAnsi="Times New Roman" w:cs="Times New Roman"/>
        </w:rPr>
        <w:t>Kwota przeznaczona na realizację Programu wyno</w:t>
      </w:r>
      <w:r w:rsidR="008A0A53" w:rsidRPr="007853CF">
        <w:rPr>
          <w:rFonts w:ascii="Times New Roman" w:hAnsi="Times New Roman" w:cs="Times New Roman"/>
        </w:rPr>
        <w:t>si nie mniej niż 1</w:t>
      </w:r>
      <w:r w:rsidR="0038798F" w:rsidRPr="007853CF">
        <w:rPr>
          <w:rFonts w:ascii="Times New Roman" w:hAnsi="Times New Roman" w:cs="Times New Roman"/>
        </w:rPr>
        <w:t>0</w:t>
      </w:r>
      <w:r w:rsidR="00FA731D" w:rsidRPr="007853CF">
        <w:rPr>
          <w:rFonts w:ascii="Times New Roman" w:hAnsi="Times New Roman" w:cs="Times New Roman"/>
        </w:rPr>
        <w:t> 000</w:t>
      </w:r>
      <w:r w:rsidR="003155E6">
        <w:rPr>
          <w:rFonts w:ascii="Times New Roman" w:hAnsi="Times New Roman" w:cs="Times New Roman"/>
        </w:rPr>
        <w:t> </w:t>
      </w:r>
      <w:r w:rsidR="008A0A53" w:rsidRPr="007853CF">
        <w:rPr>
          <w:rFonts w:ascii="Times New Roman" w:hAnsi="Times New Roman" w:cs="Times New Roman"/>
        </w:rPr>
        <w:t>000</w:t>
      </w:r>
      <w:r w:rsidR="003155E6">
        <w:rPr>
          <w:rFonts w:ascii="Times New Roman" w:hAnsi="Times New Roman" w:cs="Times New Roman"/>
        </w:rPr>
        <w:t xml:space="preserve">,00 </w:t>
      </w:r>
      <w:r w:rsidR="008A0A53" w:rsidRPr="007853CF">
        <w:rPr>
          <w:rFonts w:ascii="Times New Roman" w:hAnsi="Times New Roman" w:cs="Times New Roman"/>
        </w:rPr>
        <w:t xml:space="preserve"> zł.  </w:t>
      </w:r>
    </w:p>
    <w:p w14:paraId="09523665" w14:textId="77777777" w:rsidR="003366AD" w:rsidRPr="007853CF" w:rsidRDefault="003366AD" w:rsidP="00C04BF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1B1FE61" w14:textId="62DDE25E" w:rsidR="004E3954" w:rsidRPr="007853CF" w:rsidRDefault="002F1ECC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6" w:name="_Toc114061095"/>
      <w:r w:rsidRPr="007853CF">
        <w:rPr>
          <w:rFonts w:ascii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6F3330">
        <w:rPr>
          <w:rFonts w:ascii="Times New Roman" w:hAnsi="Times New Roman" w:cs="Times New Roman"/>
          <w:b/>
          <w:color w:val="auto"/>
          <w:sz w:val="22"/>
          <w:szCs w:val="22"/>
        </w:rPr>
        <w:t>8</w:t>
      </w:r>
      <w:bookmarkEnd w:id="16"/>
      <w:r w:rsidRPr="007853CF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F80155" w:rsidRPr="007853C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</w:t>
      </w:r>
    </w:p>
    <w:p w14:paraId="1DB171C0" w14:textId="14789141" w:rsidR="008D6D5C" w:rsidRPr="007853CF" w:rsidRDefault="00F80155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853C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bookmarkStart w:id="17" w:name="_Toc114061096"/>
      <w:r w:rsidR="002F1ECC" w:rsidRPr="007853CF">
        <w:rPr>
          <w:rFonts w:ascii="Times New Roman" w:hAnsi="Times New Roman" w:cs="Times New Roman"/>
          <w:b/>
          <w:color w:val="auto"/>
          <w:sz w:val="22"/>
          <w:szCs w:val="22"/>
        </w:rPr>
        <w:t>Sposób oceny realizacji Programu</w:t>
      </w:r>
      <w:bookmarkEnd w:id="17"/>
    </w:p>
    <w:p w14:paraId="3B658361" w14:textId="77777777" w:rsidR="00040D86" w:rsidRPr="007853CF" w:rsidRDefault="00040D86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406DF5A8" w14:textId="407A4348" w:rsidR="008D6D5C" w:rsidRPr="007853CF" w:rsidRDefault="00040D86" w:rsidP="008E0F03">
      <w:pPr>
        <w:keepLines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7853CF">
        <w:rPr>
          <w:rFonts w:ascii="Times New Roman" w:hAnsi="Times New Roman" w:cs="Times New Roman"/>
          <w:b/>
        </w:rPr>
        <w:tab/>
        <w:t>§10</w:t>
      </w:r>
      <w:r w:rsidR="008D6D5C" w:rsidRPr="007853CF">
        <w:rPr>
          <w:rFonts w:ascii="Times New Roman" w:hAnsi="Times New Roman" w:cs="Times New Roman"/>
          <w:b/>
        </w:rPr>
        <w:t xml:space="preserve">. </w:t>
      </w:r>
      <w:r w:rsidR="008D6D5C" w:rsidRPr="007853CF">
        <w:rPr>
          <w:rFonts w:ascii="Times New Roman" w:hAnsi="Times New Roman" w:cs="Times New Roman"/>
        </w:rPr>
        <w:t xml:space="preserve">Realizacja Programu będzie poddana ewaluacji przez </w:t>
      </w:r>
      <w:r w:rsidR="00602BA2" w:rsidRPr="007853CF">
        <w:rPr>
          <w:rFonts w:ascii="Times New Roman" w:hAnsi="Times New Roman" w:cs="Times New Roman"/>
        </w:rPr>
        <w:t>zespół</w:t>
      </w:r>
      <w:r w:rsidR="008D6D5C" w:rsidRPr="007853CF">
        <w:rPr>
          <w:rFonts w:ascii="Times New Roman" w:hAnsi="Times New Roman" w:cs="Times New Roman"/>
        </w:rPr>
        <w:t xml:space="preserve"> robocz</w:t>
      </w:r>
      <w:r w:rsidR="00602BA2" w:rsidRPr="007853CF">
        <w:rPr>
          <w:rFonts w:ascii="Times New Roman" w:hAnsi="Times New Roman" w:cs="Times New Roman"/>
        </w:rPr>
        <w:t>y</w:t>
      </w:r>
      <w:r w:rsidR="008D6D5C" w:rsidRPr="007853CF">
        <w:rPr>
          <w:rFonts w:ascii="Times New Roman" w:hAnsi="Times New Roman" w:cs="Times New Roman"/>
        </w:rPr>
        <w:t xml:space="preserve"> składając</w:t>
      </w:r>
      <w:r w:rsidR="00602BA2" w:rsidRPr="007853CF">
        <w:rPr>
          <w:rFonts w:ascii="Times New Roman" w:hAnsi="Times New Roman" w:cs="Times New Roman"/>
        </w:rPr>
        <w:t>y</w:t>
      </w:r>
      <w:r w:rsidR="008D6D5C" w:rsidRPr="007853CF">
        <w:rPr>
          <w:rFonts w:ascii="Times New Roman" w:hAnsi="Times New Roman" w:cs="Times New Roman"/>
        </w:rPr>
        <w:t xml:space="preserve"> się</w:t>
      </w:r>
      <w:r w:rsidR="00FA731D" w:rsidRPr="007853CF">
        <w:rPr>
          <w:rFonts w:ascii="Times New Roman" w:hAnsi="Times New Roman" w:cs="Times New Roman"/>
        </w:rPr>
        <w:t>,</w:t>
      </w:r>
      <w:r w:rsidR="008D6D5C" w:rsidRPr="007853CF">
        <w:rPr>
          <w:rFonts w:ascii="Times New Roman" w:hAnsi="Times New Roman" w:cs="Times New Roman"/>
        </w:rPr>
        <w:t xml:space="preserve"> </w:t>
      </w:r>
      <w:r w:rsidR="008E0F03" w:rsidRPr="007853CF">
        <w:rPr>
          <w:rFonts w:ascii="Times New Roman" w:hAnsi="Times New Roman" w:cs="Times New Roman"/>
        </w:rPr>
        <w:t>z </w:t>
      </w:r>
      <w:r w:rsidR="008D6D5C" w:rsidRPr="007853CF">
        <w:rPr>
          <w:rFonts w:ascii="Times New Roman" w:hAnsi="Times New Roman" w:cs="Times New Roman"/>
        </w:rPr>
        <w:t xml:space="preserve">co najmniej </w:t>
      </w:r>
      <w:r w:rsidR="00276D74">
        <w:rPr>
          <w:rFonts w:ascii="Times New Roman" w:hAnsi="Times New Roman" w:cs="Times New Roman"/>
        </w:rPr>
        <w:t xml:space="preserve">czterech przedstawicieli </w:t>
      </w:r>
      <w:r w:rsidR="00276D74" w:rsidRPr="007853CF">
        <w:rPr>
          <w:rFonts w:ascii="Times New Roman" w:hAnsi="Times New Roman" w:cs="Times New Roman"/>
        </w:rPr>
        <w:t>Opolskiej Rady Działalności Pożytku Publicznego</w:t>
      </w:r>
      <w:r w:rsidR="00276D74">
        <w:rPr>
          <w:rFonts w:ascii="Times New Roman" w:hAnsi="Times New Roman" w:cs="Times New Roman"/>
        </w:rPr>
        <w:t xml:space="preserve">, w tym co najmniej dwóch przedstawicieli reprezentujących sektor pozarządowy oraz co najmniej dwóch </w:t>
      </w:r>
      <w:r w:rsidR="004B615E">
        <w:rPr>
          <w:rFonts w:ascii="Times New Roman" w:hAnsi="Times New Roman" w:cs="Times New Roman"/>
        </w:rPr>
        <w:t xml:space="preserve">przedstawicieli </w:t>
      </w:r>
      <w:r w:rsidR="00276D74">
        <w:rPr>
          <w:rFonts w:ascii="Times New Roman" w:hAnsi="Times New Roman" w:cs="Times New Roman"/>
        </w:rPr>
        <w:t>Prezydenta</w:t>
      </w:r>
      <w:r w:rsidR="003155E6">
        <w:rPr>
          <w:rFonts w:ascii="Times New Roman" w:hAnsi="Times New Roman" w:cs="Times New Roman"/>
        </w:rPr>
        <w:t xml:space="preserve">. </w:t>
      </w:r>
      <w:r w:rsidR="00602BA2" w:rsidRPr="007853CF">
        <w:rPr>
          <w:rFonts w:ascii="Times New Roman" w:hAnsi="Times New Roman" w:cs="Times New Roman"/>
        </w:rPr>
        <w:t>Ewaluacja z</w:t>
      </w:r>
      <w:r w:rsidR="008D6D5C" w:rsidRPr="007853CF">
        <w:rPr>
          <w:rFonts w:ascii="Times New Roman" w:hAnsi="Times New Roman" w:cs="Times New Roman"/>
        </w:rPr>
        <w:t>ostanie przeprowadzona w oparciu o mierniki jakościowe, m.in. sprawozdania, opinie, uwagi oraz następujące mierniki ilościowe:</w:t>
      </w:r>
    </w:p>
    <w:p w14:paraId="55760A91" w14:textId="77777777" w:rsidR="008D6D5C" w:rsidRPr="007853CF" w:rsidRDefault="00207A01" w:rsidP="000A5D2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</w:rPr>
      </w:pPr>
      <w:r w:rsidRPr="007853CF">
        <w:rPr>
          <w:rFonts w:ascii="Times New Roman" w:eastAsia="Times New Roman" w:hAnsi="Times New Roman"/>
        </w:rPr>
        <w:t>liczba </w:t>
      </w:r>
      <w:r w:rsidR="008D6D5C" w:rsidRPr="007853CF">
        <w:rPr>
          <w:rFonts w:ascii="Times New Roman" w:eastAsia="Times New Roman" w:hAnsi="Times New Roman"/>
        </w:rPr>
        <w:t xml:space="preserve"> i  struktur</w:t>
      </w:r>
      <w:r w:rsidRPr="007853CF">
        <w:rPr>
          <w:rFonts w:ascii="Times New Roman" w:eastAsia="Times New Roman" w:hAnsi="Times New Roman"/>
        </w:rPr>
        <w:t>a  organizacji  pozarządowych </w:t>
      </w:r>
      <w:r w:rsidR="008D6D5C" w:rsidRPr="007853CF">
        <w:rPr>
          <w:rFonts w:ascii="Times New Roman" w:eastAsia="Times New Roman" w:hAnsi="Times New Roman"/>
        </w:rPr>
        <w:t xml:space="preserve"> współpracujących z Miastem;</w:t>
      </w:r>
    </w:p>
    <w:p w14:paraId="2C804308" w14:textId="6BD995DF" w:rsidR="008D6D5C" w:rsidRPr="007853CF" w:rsidRDefault="008D6D5C" w:rsidP="000A5D2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</w:rPr>
      </w:pPr>
      <w:r w:rsidRPr="007853CF">
        <w:rPr>
          <w:rFonts w:ascii="Times New Roman" w:eastAsia="Times New Roman" w:hAnsi="Times New Roman"/>
        </w:rPr>
        <w:t>liczba</w:t>
      </w:r>
      <w:r w:rsidR="00040D86" w:rsidRPr="007853CF">
        <w:rPr>
          <w:rFonts w:ascii="Times New Roman" w:eastAsia="Times New Roman" w:hAnsi="Times New Roman"/>
        </w:rPr>
        <w:t>  i struktura ogłoszonych w 202</w:t>
      </w:r>
      <w:r w:rsidR="0058713F">
        <w:rPr>
          <w:rFonts w:ascii="Times New Roman" w:eastAsia="Times New Roman" w:hAnsi="Times New Roman"/>
        </w:rPr>
        <w:t>3</w:t>
      </w:r>
      <w:r w:rsidR="00E76AE7">
        <w:rPr>
          <w:rFonts w:ascii="Times New Roman" w:eastAsia="Times New Roman" w:hAnsi="Times New Roman"/>
        </w:rPr>
        <w:t xml:space="preserve"> r. konkursów, złożonych </w:t>
      </w:r>
      <w:r w:rsidRPr="007853CF">
        <w:rPr>
          <w:rFonts w:ascii="Times New Roman" w:eastAsia="Times New Roman" w:hAnsi="Times New Roman"/>
        </w:rPr>
        <w:t>ofert i podpisanych umów;</w:t>
      </w:r>
    </w:p>
    <w:p w14:paraId="4F984207" w14:textId="2B054F83" w:rsidR="002074B3" w:rsidRPr="007853CF" w:rsidRDefault="008D6D5C" w:rsidP="000A5D2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</w:rPr>
      </w:pPr>
      <w:r w:rsidRPr="007853CF">
        <w:rPr>
          <w:rFonts w:ascii="Times New Roman" w:eastAsia="Times New Roman" w:hAnsi="Times New Roman"/>
        </w:rPr>
        <w:t>wykonani</w:t>
      </w:r>
      <w:r w:rsidR="00040D86" w:rsidRPr="007853CF">
        <w:rPr>
          <w:rFonts w:ascii="Times New Roman" w:eastAsia="Times New Roman" w:hAnsi="Times New Roman"/>
        </w:rPr>
        <w:t>e  planu  dotacji  za  rok  202</w:t>
      </w:r>
      <w:r w:rsidR="0058713F">
        <w:rPr>
          <w:rFonts w:ascii="Times New Roman" w:eastAsia="Times New Roman" w:hAnsi="Times New Roman"/>
        </w:rPr>
        <w:t>3</w:t>
      </w:r>
      <w:r w:rsidR="002074B3" w:rsidRPr="007853CF">
        <w:rPr>
          <w:rFonts w:ascii="Times New Roman" w:eastAsia="Times New Roman" w:hAnsi="Times New Roman"/>
        </w:rPr>
        <w:t>;</w:t>
      </w:r>
    </w:p>
    <w:p w14:paraId="5E236CA5" w14:textId="0966C0D8" w:rsidR="00727C34" w:rsidRPr="007853CF" w:rsidRDefault="00727C34" w:rsidP="000A5D2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</w:rPr>
      </w:pPr>
      <w:r w:rsidRPr="007853CF">
        <w:rPr>
          <w:rFonts w:ascii="Times New Roman" w:eastAsia="Times New Roman" w:hAnsi="Times New Roman"/>
        </w:rPr>
        <w:t xml:space="preserve">realizacja </w:t>
      </w:r>
      <w:r w:rsidR="004765CE" w:rsidRPr="007853CF">
        <w:rPr>
          <w:rFonts w:ascii="Times New Roman" w:eastAsia="Times New Roman" w:hAnsi="Times New Roman"/>
        </w:rPr>
        <w:t>standardów</w:t>
      </w:r>
      <w:r w:rsidRPr="007853CF">
        <w:rPr>
          <w:rFonts w:ascii="Times New Roman" w:eastAsia="Times New Roman" w:hAnsi="Times New Roman"/>
        </w:rPr>
        <w:t xml:space="preserve"> Dostępności PLUS;</w:t>
      </w:r>
    </w:p>
    <w:p w14:paraId="24D9BE0B" w14:textId="790C6C85" w:rsidR="008D6D5C" w:rsidRPr="00877C47" w:rsidRDefault="008D6D5C" w:rsidP="000A5D2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</w:rPr>
      </w:pPr>
      <w:r w:rsidRPr="007853CF">
        <w:rPr>
          <w:rFonts w:ascii="Times New Roman" w:eastAsia="Times New Roman" w:hAnsi="Times New Roman"/>
        </w:rPr>
        <w:t xml:space="preserve">liczba przeprowadzonych szkoleń dla organizacji </w:t>
      </w:r>
      <w:r w:rsidRPr="00877C47">
        <w:rPr>
          <w:rFonts w:ascii="Times New Roman" w:eastAsia="Times New Roman" w:hAnsi="Times New Roman"/>
        </w:rPr>
        <w:t>pozarządowych;</w:t>
      </w:r>
    </w:p>
    <w:p w14:paraId="04850296" w14:textId="6342ED81" w:rsidR="008D6D5C" w:rsidRPr="00877C47" w:rsidRDefault="008D6D5C" w:rsidP="000A5D2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</w:rPr>
      </w:pPr>
      <w:r w:rsidRPr="00877C47">
        <w:rPr>
          <w:rFonts w:ascii="Times New Roman" w:eastAsia="Times New Roman" w:hAnsi="Times New Roman"/>
        </w:rPr>
        <w:t>licz</w:t>
      </w:r>
      <w:r w:rsidR="00FF6565" w:rsidRPr="00877C47">
        <w:rPr>
          <w:rFonts w:ascii="Times New Roman" w:eastAsia="Times New Roman" w:hAnsi="Times New Roman"/>
        </w:rPr>
        <w:t>ba lokali przekazanych do używania</w:t>
      </w:r>
      <w:r w:rsidRPr="00877C47">
        <w:rPr>
          <w:rFonts w:ascii="Times New Roman" w:eastAsia="Times New Roman" w:hAnsi="Times New Roman"/>
        </w:rPr>
        <w:t xml:space="preserve"> organizacjom pozarządowym</w:t>
      </w:r>
      <w:r w:rsidR="002074B3" w:rsidRPr="00877C47">
        <w:rPr>
          <w:rFonts w:ascii="Times New Roman" w:eastAsia="Times New Roman" w:hAnsi="Times New Roman"/>
        </w:rPr>
        <w:t xml:space="preserve"> (zarówno w formie odpłatnej</w:t>
      </w:r>
      <w:r w:rsidR="00296BB9" w:rsidRPr="00877C47">
        <w:rPr>
          <w:rFonts w:ascii="Times New Roman" w:eastAsia="Times New Roman" w:hAnsi="Times New Roman"/>
        </w:rPr>
        <w:t>,</w:t>
      </w:r>
      <w:r w:rsidR="002074B3" w:rsidRPr="00877C47">
        <w:rPr>
          <w:rFonts w:ascii="Times New Roman" w:eastAsia="Times New Roman" w:hAnsi="Times New Roman"/>
        </w:rPr>
        <w:t xml:space="preserve"> jak i nieodpłatnej)</w:t>
      </w:r>
      <w:r w:rsidRPr="00877C47">
        <w:rPr>
          <w:rFonts w:ascii="Times New Roman" w:eastAsia="Times New Roman" w:hAnsi="Times New Roman"/>
        </w:rPr>
        <w:t>;</w:t>
      </w:r>
    </w:p>
    <w:p w14:paraId="7DC0F4ED" w14:textId="04B27420" w:rsidR="008D6D5C" w:rsidRPr="00877C47" w:rsidRDefault="008D6D5C" w:rsidP="000A5D2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</w:rPr>
      </w:pPr>
      <w:r w:rsidRPr="00877C47">
        <w:rPr>
          <w:rFonts w:ascii="Times New Roman" w:eastAsia="Times New Roman" w:hAnsi="Times New Roman"/>
        </w:rPr>
        <w:t xml:space="preserve">liczba </w:t>
      </w:r>
      <w:r w:rsidR="00602BA2" w:rsidRPr="00877C47">
        <w:rPr>
          <w:rFonts w:ascii="Times New Roman" w:eastAsia="Times New Roman" w:hAnsi="Times New Roman"/>
        </w:rPr>
        <w:t xml:space="preserve">szkoleń i konferencji w salach znajdujących się w siedzibie </w:t>
      </w:r>
      <w:r w:rsidRPr="00877C47">
        <w:rPr>
          <w:rFonts w:ascii="Times New Roman" w:eastAsia="Times New Roman" w:hAnsi="Times New Roman"/>
        </w:rPr>
        <w:t>Centrum</w:t>
      </w:r>
      <w:r w:rsidR="00ED7551" w:rsidRPr="00877C47">
        <w:rPr>
          <w:rFonts w:ascii="Times New Roman" w:eastAsia="Times New Roman" w:hAnsi="Times New Roman"/>
        </w:rPr>
        <w:t xml:space="preserve"> Dialogu Obywatelskiego</w:t>
      </w:r>
      <w:r w:rsidR="00602BA2" w:rsidRPr="00877C47">
        <w:rPr>
          <w:rFonts w:ascii="Times New Roman" w:eastAsia="Times New Roman" w:hAnsi="Times New Roman"/>
        </w:rPr>
        <w:t>, realizowanych w ramach działalności</w:t>
      </w:r>
      <w:r w:rsidRPr="00877C47">
        <w:rPr>
          <w:rFonts w:ascii="Times New Roman" w:eastAsia="Times New Roman" w:hAnsi="Times New Roman"/>
        </w:rPr>
        <w:t xml:space="preserve"> </w:t>
      </w:r>
      <w:r w:rsidR="00DB41D2" w:rsidRPr="00877C47">
        <w:rPr>
          <w:rFonts w:ascii="Times New Roman" w:eastAsia="Times New Roman" w:hAnsi="Times New Roman"/>
        </w:rPr>
        <w:t>nie dla zysku</w:t>
      </w:r>
      <w:r w:rsidRPr="00877C47">
        <w:rPr>
          <w:rFonts w:ascii="Times New Roman" w:eastAsia="Times New Roman" w:hAnsi="Times New Roman"/>
        </w:rPr>
        <w:t>;</w:t>
      </w:r>
    </w:p>
    <w:p w14:paraId="6D2A55C0" w14:textId="01C92610" w:rsidR="008D6D5C" w:rsidRPr="00877C47" w:rsidRDefault="00C04BF8" w:rsidP="000A5D2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</w:rPr>
      </w:pPr>
      <w:r w:rsidRPr="00877C47">
        <w:rPr>
          <w:rFonts w:ascii="Times New Roman" w:eastAsia="Times New Roman" w:hAnsi="Times New Roman"/>
        </w:rPr>
        <w:t xml:space="preserve">liczba nowo powstałych </w:t>
      </w:r>
      <w:r w:rsidR="008D6D5C" w:rsidRPr="00877C47">
        <w:rPr>
          <w:rFonts w:ascii="Times New Roman" w:eastAsia="Times New Roman" w:hAnsi="Times New Roman"/>
        </w:rPr>
        <w:t>organizacji pozarządowyc</w:t>
      </w:r>
      <w:r w:rsidR="00066179" w:rsidRPr="00877C47">
        <w:rPr>
          <w:rFonts w:ascii="Times New Roman" w:eastAsia="Times New Roman" w:hAnsi="Times New Roman"/>
        </w:rPr>
        <w:t>h w roku obowiązywania Programu.</w:t>
      </w:r>
    </w:p>
    <w:p w14:paraId="0C289679" w14:textId="5A8E7792" w:rsidR="00040D86" w:rsidRPr="00877C47" w:rsidRDefault="00040D86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C214CD8" w14:textId="04C7A160" w:rsidR="00602BA2" w:rsidRPr="007853CF" w:rsidRDefault="004E6174" w:rsidP="008E0F03">
      <w:pPr>
        <w:keepLines/>
        <w:tabs>
          <w:tab w:val="left" w:pos="851"/>
        </w:tabs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</w:t>
      </w:r>
      <w:r w:rsidR="008A0A53" w:rsidRPr="00877C47">
        <w:rPr>
          <w:rFonts w:ascii="Times New Roman" w:hAnsi="Times New Roman" w:cs="Times New Roman"/>
          <w:b/>
        </w:rPr>
        <w:t>11. </w:t>
      </w:r>
      <w:r w:rsidR="008A0A53" w:rsidRPr="00877C47">
        <w:rPr>
          <w:rFonts w:ascii="Times New Roman" w:hAnsi="Times New Roman" w:cs="Times New Roman"/>
        </w:rPr>
        <w:t xml:space="preserve">1. Prezydent dokonuje oceny realizacji Programu na podstawie sprawozdań składanych przez wydziały merytoryczne oraz </w:t>
      </w:r>
      <w:r w:rsidR="00276D74" w:rsidRPr="00877C47">
        <w:rPr>
          <w:rFonts w:ascii="Times New Roman" w:hAnsi="Times New Roman" w:cs="Times New Roman"/>
        </w:rPr>
        <w:t>sprawozdania z ewaluacji dokonanej przez</w:t>
      </w:r>
      <w:r w:rsidR="00276D74">
        <w:rPr>
          <w:rFonts w:ascii="Times New Roman" w:hAnsi="Times New Roman" w:cs="Times New Roman"/>
        </w:rPr>
        <w:t xml:space="preserve"> zespół roboczy, o którym mowa w </w:t>
      </w:r>
      <w:r w:rsidR="009B39DF">
        <w:rPr>
          <w:rFonts w:ascii="Times New Roman" w:hAnsi="Times New Roman" w:cs="Times New Roman"/>
        </w:rPr>
        <w:t>§10 Programu</w:t>
      </w:r>
      <w:r w:rsidR="00276D74">
        <w:rPr>
          <w:rFonts w:ascii="Times New Roman" w:hAnsi="Times New Roman" w:cs="Times New Roman"/>
        </w:rPr>
        <w:t xml:space="preserve">.  </w:t>
      </w:r>
    </w:p>
    <w:p w14:paraId="748DA660" w14:textId="4842B2B9" w:rsidR="008A0A53" w:rsidRPr="007853CF" w:rsidRDefault="00602BA2" w:rsidP="000A5D25">
      <w:pPr>
        <w:pStyle w:val="Akapitzlist"/>
        <w:keepLines/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 w:line="276" w:lineRule="auto"/>
        <w:ind w:left="0" w:firstLine="284"/>
        <w:jc w:val="both"/>
        <w:rPr>
          <w:rFonts w:ascii="Times New Roman" w:hAnsi="Times New Roman"/>
        </w:rPr>
      </w:pPr>
      <w:r w:rsidRPr="007853CF">
        <w:rPr>
          <w:rFonts w:ascii="Times New Roman" w:hAnsi="Times New Roman"/>
        </w:rPr>
        <w:t xml:space="preserve">Sprawozdania, o których mowa w ust. 1 należy składać </w:t>
      </w:r>
      <w:r w:rsidR="004A59A4" w:rsidRPr="007853CF">
        <w:rPr>
          <w:rFonts w:ascii="Times New Roman" w:hAnsi="Times New Roman"/>
        </w:rPr>
        <w:t xml:space="preserve">w czasie umożliwiającym </w:t>
      </w:r>
      <w:r w:rsidR="008A0A53" w:rsidRPr="007853CF">
        <w:rPr>
          <w:rFonts w:ascii="Times New Roman" w:hAnsi="Times New Roman"/>
        </w:rPr>
        <w:t>dotrzymanie terminu, o którym mowa w § 12 ust. 1 Programu.</w:t>
      </w:r>
    </w:p>
    <w:p w14:paraId="79349BA5" w14:textId="5BEEF09C" w:rsidR="008A0A53" w:rsidRPr="007853CF" w:rsidRDefault="00276D74" w:rsidP="000A5D25">
      <w:pPr>
        <w:pStyle w:val="Akapitzlist"/>
        <w:keepLines/>
        <w:numPr>
          <w:ilvl w:val="2"/>
          <w:numId w:val="18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Organizacje pozarządowe mogą wnosić swoje </w:t>
      </w:r>
      <w:r w:rsidR="008A0A53" w:rsidRPr="007853CF">
        <w:rPr>
          <w:rFonts w:ascii="Times New Roman" w:hAnsi="Times New Roman"/>
        </w:rPr>
        <w:t xml:space="preserve">uwagi dotyczące realizacji Programu oraz </w:t>
      </w:r>
      <w:r>
        <w:rPr>
          <w:rFonts w:ascii="Times New Roman" w:hAnsi="Times New Roman"/>
        </w:rPr>
        <w:t xml:space="preserve">propozycje jego zmian w każdym czasie. Uwagi i propozycje zmian należy zgłaszać bezpośrednio do </w:t>
      </w:r>
      <w:r w:rsidRPr="007853CF">
        <w:rPr>
          <w:rFonts w:ascii="Times New Roman" w:hAnsi="Times New Roman"/>
        </w:rPr>
        <w:t xml:space="preserve">Centrum </w:t>
      </w:r>
      <w:r w:rsidRPr="007853CF">
        <w:rPr>
          <w:rFonts w:ascii="Times New Roman" w:eastAsia="Times New Roman" w:hAnsi="Times New Roman"/>
        </w:rPr>
        <w:t>Dialogu Obywatelskiego</w:t>
      </w:r>
      <w:r w:rsidR="005613F5">
        <w:rPr>
          <w:rFonts w:ascii="Times New Roman" w:eastAsia="Times New Roman" w:hAnsi="Times New Roman"/>
        </w:rPr>
        <w:t xml:space="preserve"> Urzędu</w:t>
      </w:r>
      <w:r>
        <w:rPr>
          <w:rFonts w:ascii="Times New Roman" w:eastAsia="Times New Roman" w:hAnsi="Times New Roman"/>
        </w:rPr>
        <w:t xml:space="preserve">, które przedstawi Prezydentowi </w:t>
      </w:r>
      <w:r w:rsidR="00602BA2" w:rsidRPr="007853CF">
        <w:rPr>
          <w:rFonts w:ascii="Times New Roman" w:hAnsi="Times New Roman"/>
        </w:rPr>
        <w:t xml:space="preserve">swoją opinię w kwestii zgłoszonych uwag i proponowanych zmian, kierując się uprzednim stanowiskiem </w:t>
      </w:r>
      <w:r w:rsidR="00FA2A54" w:rsidRPr="007853CF">
        <w:rPr>
          <w:rFonts w:ascii="Times New Roman" w:hAnsi="Times New Roman"/>
        </w:rPr>
        <w:t xml:space="preserve">właściwego </w:t>
      </w:r>
      <w:r w:rsidR="00602BA2" w:rsidRPr="007853CF">
        <w:rPr>
          <w:rFonts w:ascii="Times New Roman" w:hAnsi="Times New Roman"/>
        </w:rPr>
        <w:t>wydział</w:t>
      </w:r>
      <w:r w:rsidR="00FA2A54" w:rsidRPr="007853CF">
        <w:rPr>
          <w:rFonts w:ascii="Times New Roman" w:hAnsi="Times New Roman"/>
        </w:rPr>
        <w:t>u</w:t>
      </w:r>
      <w:r w:rsidR="00602BA2" w:rsidRPr="007853CF">
        <w:rPr>
          <w:rFonts w:ascii="Times New Roman" w:hAnsi="Times New Roman"/>
        </w:rPr>
        <w:t xml:space="preserve"> merytoryczn</w:t>
      </w:r>
      <w:r w:rsidR="00FA2A54" w:rsidRPr="007853CF">
        <w:rPr>
          <w:rFonts w:ascii="Times New Roman" w:hAnsi="Times New Roman"/>
        </w:rPr>
        <w:t>ego</w:t>
      </w:r>
      <w:r w:rsidR="00602BA2" w:rsidRPr="007853CF">
        <w:rPr>
          <w:rFonts w:ascii="Times New Roman" w:hAnsi="Times New Roman"/>
        </w:rPr>
        <w:t>.</w:t>
      </w:r>
    </w:p>
    <w:p w14:paraId="724402FF" w14:textId="77777777" w:rsidR="0014189F" w:rsidRPr="007853CF" w:rsidRDefault="0014189F" w:rsidP="008E0F03">
      <w:pPr>
        <w:pStyle w:val="Akapitzlist"/>
        <w:keepLines/>
        <w:tabs>
          <w:tab w:val="left" w:pos="567"/>
        </w:tabs>
        <w:spacing w:after="0" w:line="276" w:lineRule="auto"/>
        <w:ind w:left="284"/>
        <w:jc w:val="both"/>
        <w:rPr>
          <w:rFonts w:ascii="Times New Roman" w:hAnsi="Times New Roman"/>
        </w:rPr>
      </w:pPr>
    </w:p>
    <w:p w14:paraId="3633ECCB" w14:textId="398AE3FB" w:rsidR="008A0A53" w:rsidRPr="007853CF" w:rsidRDefault="004E6174" w:rsidP="008E0F03">
      <w:pPr>
        <w:keepLines/>
        <w:tabs>
          <w:tab w:val="left" w:pos="851"/>
        </w:tabs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</w:t>
      </w:r>
      <w:r w:rsidR="008A0A53" w:rsidRPr="007853CF">
        <w:rPr>
          <w:rFonts w:ascii="Times New Roman" w:hAnsi="Times New Roman" w:cs="Times New Roman"/>
          <w:b/>
        </w:rPr>
        <w:t>1</w:t>
      </w:r>
      <w:r w:rsidR="00CA16D1" w:rsidRPr="007853CF">
        <w:rPr>
          <w:rFonts w:ascii="Times New Roman" w:hAnsi="Times New Roman" w:cs="Times New Roman"/>
          <w:b/>
        </w:rPr>
        <w:t>2</w:t>
      </w:r>
      <w:r w:rsidR="008A0A53" w:rsidRPr="007853CF">
        <w:rPr>
          <w:rFonts w:ascii="Times New Roman" w:hAnsi="Times New Roman" w:cs="Times New Roman"/>
          <w:b/>
        </w:rPr>
        <w:t>. </w:t>
      </w:r>
      <w:r w:rsidR="008A0A53" w:rsidRPr="007853CF">
        <w:rPr>
          <w:rFonts w:ascii="Times New Roman" w:hAnsi="Times New Roman" w:cs="Times New Roman"/>
        </w:rPr>
        <w:t>1. Prezydent przedstawi Radzie sprawozdanie z realizacji Programu do dnia 31 maja 202</w:t>
      </w:r>
      <w:r w:rsidR="00790C44">
        <w:rPr>
          <w:rFonts w:ascii="Times New Roman" w:hAnsi="Times New Roman" w:cs="Times New Roman"/>
        </w:rPr>
        <w:t>4</w:t>
      </w:r>
      <w:r w:rsidR="008A0A53" w:rsidRPr="007853CF">
        <w:rPr>
          <w:rFonts w:ascii="Times New Roman" w:hAnsi="Times New Roman" w:cs="Times New Roman"/>
        </w:rPr>
        <w:t xml:space="preserve"> r., uwzględniając </w:t>
      </w:r>
      <w:r w:rsidR="009F79F0">
        <w:rPr>
          <w:rFonts w:ascii="Times New Roman" w:hAnsi="Times New Roman" w:cs="Times New Roman"/>
        </w:rPr>
        <w:t xml:space="preserve">wyniki swojej oceny, o której mowa w § 11 ust. 1 Programu.  </w:t>
      </w:r>
    </w:p>
    <w:p w14:paraId="011000D7" w14:textId="4CCEAE91" w:rsidR="008A0A53" w:rsidRPr="007853CF" w:rsidRDefault="008A0A53" w:rsidP="000A5D25">
      <w:pPr>
        <w:pStyle w:val="Akapitzlist"/>
        <w:keepLines/>
        <w:numPr>
          <w:ilvl w:val="2"/>
          <w:numId w:val="19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/>
        </w:rPr>
      </w:pPr>
      <w:r w:rsidRPr="007853CF">
        <w:rPr>
          <w:rFonts w:ascii="Times New Roman" w:hAnsi="Times New Roman"/>
        </w:rPr>
        <w:t xml:space="preserve">Sprawozdanie, o którym mowa w ust. 1, zostanie opublikowane </w:t>
      </w:r>
      <w:r w:rsidR="009F79F0" w:rsidRPr="007853CF">
        <w:rPr>
          <w:rFonts w:ascii="Times New Roman" w:hAnsi="Times New Roman"/>
        </w:rPr>
        <w:t>do dnia 31 maja 202</w:t>
      </w:r>
      <w:r w:rsidR="00790C44">
        <w:rPr>
          <w:rFonts w:ascii="Times New Roman" w:hAnsi="Times New Roman"/>
        </w:rPr>
        <w:t>4</w:t>
      </w:r>
      <w:r w:rsidR="009F79F0" w:rsidRPr="007853CF">
        <w:rPr>
          <w:rFonts w:ascii="Times New Roman" w:hAnsi="Times New Roman"/>
        </w:rPr>
        <w:t> r.</w:t>
      </w:r>
      <w:r w:rsidR="009F79F0">
        <w:rPr>
          <w:rFonts w:ascii="Times New Roman" w:hAnsi="Times New Roman"/>
        </w:rPr>
        <w:t xml:space="preserve"> </w:t>
      </w:r>
      <w:r w:rsidRPr="007853CF">
        <w:rPr>
          <w:rFonts w:ascii="Times New Roman" w:hAnsi="Times New Roman"/>
        </w:rPr>
        <w:t>w</w:t>
      </w:r>
      <w:r w:rsidR="009F79F0">
        <w:rPr>
          <w:rFonts w:ascii="Times New Roman" w:hAnsi="Times New Roman"/>
        </w:rPr>
        <w:t> </w:t>
      </w:r>
      <w:r w:rsidRPr="007853CF">
        <w:rPr>
          <w:rFonts w:ascii="Times New Roman" w:hAnsi="Times New Roman"/>
        </w:rPr>
        <w:t>Biuletynie Informacji Publicznej</w:t>
      </w:r>
      <w:r w:rsidR="009F79F0">
        <w:rPr>
          <w:rFonts w:ascii="Times New Roman" w:hAnsi="Times New Roman"/>
        </w:rPr>
        <w:t xml:space="preserve"> i</w:t>
      </w:r>
      <w:r w:rsidRPr="007853CF">
        <w:rPr>
          <w:rFonts w:ascii="Times New Roman" w:hAnsi="Times New Roman"/>
        </w:rPr>
        <w:t xml:space="preserve"> w oficjalnym serwisie internetowym </w:t>
      </w:r>
      <w:r w:rsidR="009F79F0">
        <w:rPr>
          <w:rFonts w:ascii="Times New Roman" w:hAnsi="Times New Roman"/>
        </w:rPr>
        <w:t xml:space="preserve">Miasta </w:t>
      </w:r>
      <w:r w:rsidR="009251D9" w:rsidRPr="007853CF">
        <w:rPr>
          <w:rFonts w:ascii="Times New Roman" w:hAnsi="Times New Roman"/>
        </w:rPr>
        <w:t xml:space="preserve">oraz na tablicy </w:t>
      </w:r>
      <w:r w:rsidR="009F79F0">
        <w:rPr>
          <w:rFonts w:ascii="Times New Roman" w:hAnsi="Times New Roman"/>
        </w:rPr>
        <w:t xml:space="preserve">ogłoszeń </w:t>
      </w:r>
      <w:r w:rsidR="009251D9" w:rsidRPr="007853CF">
        <w:rPr>
          <w:rFonts w:ascii="Times New Roman" w:hAnsi="Times New Roman"/>
        </w:rPr>
        <w:t>Urzędu</w:t>
      </w:r>
      <w:r w:rsidR="00FA0B8D">
        <w:rPr>
          <w:rFonts w:ascii="Times New Roman" w:hAnsi="Times New Roman"/>
        </w:rPr>
        <w:t>.</w:t>
      </w:r>
      <w:r w:rsidR="009251D9" w:rsidRPr="007853CF">
        <w:rPr>
          <w:rFonts w:ascii="Times New Roman" w:hAnsi="Times New Roman"/>
        </w:rPr>
        <w:t xml:space="preserve"> </w:t>
      </w:r>
    </w:p>
    <w:p w14:paraId="2A76AA2C" w14:textId="77777777" w:rsidR="009F79F0" w:rsidRDefault="009F79F0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427D3F1A" w14:textId="77777777" w:rsidR="004E6174" w:rsidRDefault="004E6174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2D3685CD" w14:textId="03A82804" w:rsidR="00BE070D" w:rsidRPr="007853CF" w:rsidRDefault="00F80155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8" w:name="_Toc114061097"/>
      <w:r w:rsidRPr="007853CF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Rozdział </w:t>
      </w:r>
      <w:r w:rsidR="006F3330">
        <w:rPr>
          <w:rFonts w:ascii="Times New Roman" w:hAnsi="Times New Roman" w:cs="Times New Roman"/>
          <w:b/>
          <w:color w:val="auto"/>
          <w:sz w:val="22"/>
          <w:szCs w:val="22"/>
        </w:rPr>
        <w:t>9</w:t>
      </w:r>
      <w:bookmarkEnd w:id="18"/>
      <w:r w:rsidRPr="007853C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</w:t>
      </w:r>
    </w:p>
    <w:p w14:paraId="4ABB66BE" w14:textId="1FB7CDA9" w:rsidR="002F1ECC" w:rsidRPr="007853CF" w:rsidRDefault="00F80155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853C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bookmarkStart w:id="19" w:name="_Toc114061098"/>
      <w:r w:rsidR="002F1ECC" w:rsidRPr="007853CF">
        <w:rPr>
          <w:rFonts w:ascii="Times New Roman" w:hAnsi="Times New Roman" w:cs="Times New Roman"/>
          <w:b/>
          <w:color w:val="auto"/>
          <w:sz w:val="22"/>
          <w:szCs w:val="22"/>
        </w:rPr>
        <w:t>Informacja o sposobie tworzenia Prog</w:t>
      </w:r>
      <w:r w:rsidR="008D6D5C" w:rsidRPr="007853CF">
        <w:rPr>
          <w:rFonts w:ascii="Times New Roman" w:hAnsi="Times New Roman" w:cs="Times New Roman"/>
          <w:b/>
          <w:color w:val="auto"/>
          <w:sz w:val="22"/>
          <w:szCs w:val="22"/>
        </w:rPr>
        <w:t>ramu oraz przebiegu konsultacji</w:t>
      </w:r>
      <w:bookmarkEnd w:id="19"/>
    </w:p>
    <w:p w14:paraId="12615CF8" w14:textId="77777777" w:rsidR="00505FB9" w:rsidRPr="007853CF" w:rsidRDefault="00505FB9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698CFF81" w14:textId="3C5504AA" w:rsidR="00D731A5" w:rsidRPr="00D731A5" w:rsidRDefault="008D6D5C" w:rsidP="00AE5ADE">
      <w:pPr>
        <w:spacing w:after="0" w:line="276" w:lineRule="auto"/>
        <w:ind w:right="-286" w:firstLine="284"/>
        <w:jc w:val="both"/>
        <w:rPr>
          <w:rFonts w:ascii="Times New Roman" w:hAnsi="Times New Roman"/>
        </w:rPr>
      </w:pPr>
      <w:r w:rsidRPr="007853CF">
        <w:rPr>
          <w:rFonts w:ascii="Times New Roman" w:hAnsi="Times New Roman" w:cs="Times New Roman"/>
          <w:b/>
        </w:rPr>
        <w:t>§</w:t>
      </w:r>
      <w:r w:rsidR="00505FB9" w:rsidRPr="007853CF">
        <w:rPr>
          <w:rFonts w:ascii="Times New Roman" w:hAnsi="Times New Roman" w:cs="Times New Roman"/>
          <w:b/>
        </w:rPr>
        <w:t>1</w:t>
      </w:r>
      <w:r w:rsidR="00CA16D1" w:rsidRPr="007853CF">
        <w:rPr>
          <w:rFonts w:ascii="Times New Roman" w:hAnsi="Times New Roman" w:cs="Times New Roman"/>
          <w:b/>
        </w:rPr>
        <w:t>3</w:t>
      </w:r>
      <w:r w:rsidRPr="007853CF">
        <w:rPr>
          <w:rFonts w:ascii="Times New Roman" w:hAnsi="Times New Roman" w:cs="Times New Roman"/>
          <w:b/>
        </w:rPr>
        <w:t xml:space="preserve">. </w:t>
      </w:r>
      <w:r w:rsidRPr="007853CF">
        <w:rPr>
          <w:rFonts w:ascii="Times New Roman" w:hAnsi="Times New Roman" w:cs="Times New Roman"/>
        </w:rPr>
        <w:t xml:space="preserve">1. </w:t>
      </w:r>
      <w:r w:rsidR="006603D3" w:rsidRPr="007853CF">
        <w:rPr>
          <w:rFonts w:ascii="Times New Roman" w:hAnsi="Times New Roman" w:cs="Times New Roman"/>
        </w:rPr>
        <w:t>Priorytety</w:t>
      </w:r>
      <w:r w:rsidRPr="007853CF">
        <w:rPr>
          <w:rFonts w:ascii="Times New Roman" w:hAnsi="Times New Roman" w:cs="Times New Roman"/>
        </w:rPr>
        <w:t xml:space="preserve">, cele i działania do Programu </w:t>
      </w:r>
      <w:r w:rsidR="00D731A5">
        <w:rPr>
          <w:rFonts w:ascii="Times New Roman" w:hAnsi="Times New Roman" w:cs="Times New Roman"/>
        </w:rPr>
        <w:t xml:space="preserve">ostatecznie </w:t>
      </w:r>
      <w:r w:rsidR="00602BA2" w:rsidRPr="007853CF">
        <w:rPr>
          <w:rFonts w:ascii="Times New Roman" w:hAnsi="Times New Roman" w:cs="Times New Roman"/>
        </w:rPr>
        <w:t xml:space="preserve">wskazały </w:t>
      </w:r>
      <w:r w:rsidR="009F79F0">
        <w:rPr>
          <w:rFonts w:ascii="Times New Roman" w:hAnsi="Times New Roman" w:cs="Times New Roman"/>
        </w:rPr>
        <w:t>wydziały merytoryczne</w:t>
      </w:r>
      <w:r w:rsidR="00D731A5">
        <w:rPr>
          <w:rFonts w:ascii="Times New Roman" w:hAnsi="Times New Roman" w:cs="Times New Roman"/>
        </w:rPr>
        <w:t xml:space="preserve">, bazując na założeniach wypracowanych </w:t>
      </w:r>
      <w:r w:rsidR="00D731A5" w:rsidRPr="002535BF">
        <w:rPr>
          <w:rFonts w:ascii="Times New Roman" w:hAnsi="Times New Roman" w:cs="Times New Roman"/>
        </w:rPr>
        <w:t>w ścisłej współpracy z sektorem pozarządowym</w:t>
      </w:r>
      <w:r w:rsidR="00D731A5">
        <w:rPr>
          <w:rFonts w:ascii="Times New Roman" w:hAnsi="Times New Roman" w:cs="Times New Roman"/>
        </w:rPr>
        <w:t xml:space="preserve"> oraz </w:t>
      </w:r>
      <w:r w:rsidR="000D2478">
        <w:rPr>
          <w:rFonts w:ascii="Times New Roman" w:hAnsi="Times New Roman" w:cs="Times New Roman"/>
        </w:rPr>
        <w:t xml:space="preserve">z </w:t>
      </w:r>
      <w:r w:rsidR="00D731A5" w:rsidRPr="002535BF">
        <w:rPr>
          <w:rFonts w:ascii="Times New Roman" w:hAnsi="Times New Roman" w:cs="Times New Roman"/>
        </w:rPr>
        <w:t>Opolską Radą Działalności Pożytku Publicznego. Założenia wypracowano w</w:t>
      </w:r>
      <w:r w:rsidR="00D731A5" w:rsidRPr="002535BF">
        <w:rPr>
          <w:rFonts w:ascii="Times New Roman" w:hAnsi="Times New Roman"/>
        </w:rPr>
        <w:t xml:space="preserve"> zespołach roboczych prowadzonych przez społecznych moderatorów: </w:t>
      </w:r>
    </w:p>
    <w:p w14:paraId="6132E269" w14:textId="57309BC5" w:rsidR="00D731A5" w:rsidRPr="002535BF" w:rsidRDefault="00790C44" w:rsidP="00D731A5">
      <w:pPr>
        <w:numPr>
          <w:ilvl w:val="0"/>
          <w:numId w:val="25"/>
        </w:numPr>
        <w:tabs>
          <w:tab w:val="clear" w:pos="1068"/>
          <w:tab w:val="num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Zespół nr 1 </w:t>
      </w:r>
      <w:r>
        <w:rPr>
          <w:rFonts w:ascii="Times New Roman" w:hAnsi="Times New Roman" w:cs="Times New Roman"/>
          <w:bCs/>
        </w:rPr>
        <w:t>na</w:t>
      </w:r>
      <w:r w:rsidRPr="00790C44">
        <w:rPr>
          <w:rFonts w:ascii="Times New Roman" w:hAnsi="Times New Roman" w:cs="Times New Roman"/>
          <w:bCs/>
        </w:rPr>
        <w:t xml:space="preserve"> posiedzeni</w:t>
      </w:r>
      <w:r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/>
          <w:bCs/>
        </w:rPr>
        <w:t xml:space="preserve"> </w:t>
      </w:r>
      <w:r w:rsidR="00D731A5" w:rsidRPr="005613F5">
        <w:rPr>
          <w:rFonts w:ascii="Times New Roman" w:hAnsi="Times New Roman" w:cs="Times New Roman"/>
          <w:iCs/>
        </w:rPr>
        <w:t>w dniu</w:t>
      </w:r>
      <w:r w:rsidR="00D731A5" w:rsidRPr="002535BF">
        <w:rPr>
          <w:rFonts w:ascii="Times New Roman" w:hAnsi="Times New Roman" w:cs="Times New Roman"/>
          <w:i/>
          <w:iCs/>
        </w:rPr>
        <w:t xml:space="preserve"> </w:t>
      </w:r>
      <w:r w:rsidR="00D731A5" w:rsidRPr="002535BF">
        <w:rPr>
          <w:rFonts w:ascii="Times New Roman" w:hAnsi="Times New Roman" w:cs="Times New Roman"/>
        </w:rPr>
        <w:t>2</w:t>
      </w:r>
      <w:r w:rsidR="0058713F">
        <w:rPr>
          <w:rFonts w:ascii="Times New Roman" w:hAnsi="Times New Roman" w:cs="Times New Roman"/>
        </w:rPr>
        <w:t>9</w:t>
      </w:r>
      <w:r w:rsidR="00D731A5" w:rsidRPr="002535BF">
        <w:rPr>
          <w:rFonts w:ascii="Times New Roman" w:hAnsi="Times New Roman" w:cs="Times New Roman"/>
        </w:rPr>
        <w:t xml:space="preserve"> czerwca 202</w:t>
      </w:r>
      <w:r w:rsidR="0058713F">
        <w:rPr>
          <w:rFonts w:ascii="Times New Roman" w:hAnsi="Times New Roman" w:cs="Times New Roman"/>
        </w:rPr>
        <w:t>2</w:t>
      </w:r>
      <w:r w:rsidR="00D731A5" w:rsidRPr="002535BF">
        <w:rPr>
          <w:rFonts w:ascii="Times New Roman" w:hAnsi="Times New Roman" w:cs="Times New Roman"/>
        </w:rPr>
        <w:t xml:space="preserve"> r. </w:t>
      </w:r>
      <w:r>
        <w:rPr>
          <w:rFonts w:ascii="Times New Roman" w:hAnsi="Times New Roman" w:cs="Times New Roman"/>
          <w:bCs/>
        </w:rPr>
        <w:t>pracował</w:t>
      </w:r>
      <w:r w:rsidR="00D731A5" w:rsidRPr="002535BF">
        <w:rPr>
          <w:rFonts w:ascii="Times New Roman" w:hAnsi="Times New Roman" w:cs="Times New Roman"/>
          <w:bCs/>
        </w:rPr>
        <w:t xml:space="preserve"> w ramach priorytetów:  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6"/>
      </w:tblGrid>
      <w:tr w:rsidR="00D731A5" w:rsidRPr="002535BF" w14:paraId="342F54D2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7824BB38" w14:textId="77777777" w:rsidR="00D731A5" w:rsidRPr="002535BF" w:rsidRDefault="00D731A5" w:rsidP="00496750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Pomoc społeczna, w tym pomoc rodzinom i osobom w trudnej sytuacji życiowej oraz wyrównywania szans tych rodzin i osób,</w:t>
            </w:r>
          </w:p>
        </w:tc>
      </w:tr>
      <w:tr w:rsidR="00D731A5" w:rsidRPr="002535BF" w14:paraId="23CC89F0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16D5D156" w14:textId="77777777" w:rsidR="00D731A5" w:rsidRPr="002535BF" w:rsidRDefault="00D731A5" w:rsidP="00496750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Wspieranie rodziny i systemu pieczy zastępczej,</w:t>
            </w:r>
          </w:p>
        </w:tc>
      </w:tr>
      <w:tr w:rsidR="00D731A5" w:rsidRPr="002535BF" w14:paraId="0DC32545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1EA1E7A9" w14:textId="0180FB93" w:rsidR="00D731A5" w:rsidRDefault="00D731A5" w:rsidP="00496750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Ochrona i promocja zdrowia, w tym działalności leczniczej w rozumieniu ustawy z dnia 15 kwietnia 2011 r. o działalności leczniczej (Dz.U. z 202</w:t>
            </w:r>
            <w:r w:rsidR="00F355EF">
              <w:rPr>
                <w:rFonts w:ascii="Times New Roman" w:eastAsia="Times New Roman" w:hAnsi="Times New Roman"/>
                <w:lang w:eastAsia="pl-PL"/>
              </w:rPr>
              <w:t>2</w:t>
            </w:r>
            <w:r w:rsidRPr="002535BF">
              <w:rPr>
                <w:rFonts w:ascii="Times New Roman" w:eastAsia="Times New Roman" w:hAnsi="Times New Roman"/>
                <w:lang w:eastAsia="pl-PL"/>
              </w:rPr>
              <w:t xml:space="preserve"> r. poz. </w:t>
            </w:r>
            <w:r w:rsidR="00F355EF">
              <w:rPr>
                <w:rFonts w:ascii="Times New Roman" w:eastAsia="Times New Roman" w:hAnsi="Times New Roman"/>
                <w:lang w:eastAsia="pl-PL"/>
              </w:rPr>
              <w:t>633</w:t>
            </w:r>
            <w:r w:rsidRPr="002535BF">
              <w:rPr>
                <w:rFonts w:ascii="Times New Roman" w:eastAsia="Times New Roman" w:hAnsi="Times New Roman"/>
                <w:lang w:eastAsia="pl-PL"/>
              </w:rPr>
              <w:t xml:space="preserve"> z późn. zm.),</w:t>
            </w:r>
          </w:p>
          <w:p w14:paraId="78D490C7" w14:textId="6A3DA6CA" w:rsidR="00496750" w:rsidRPr="00496750" w:rsidRDefault="00496750" w:rsidP="00306B85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853CF">
              <w:rPr>
                <w:rFonts w:ascii="Times New Roman" w:eastAsia="Times New Roman" w:hAnsi="Times New Roman"/>
                <w:lang w:eastAsia="pl-PL"/>
              </w:rPr>
              <w:t>Działalność na rzecz osób niepełnosprawnych</w:t>
            </w:r>
            <w:r w:rsidR="00306B85">
              <w:rPr>
                <w:rFonts w:ascii="Times New Roman" w:eastAsia="Times New Roman" w:hAnsi="Times New Roman"/>
                <w:lang w:eastAsia="pl-PL"/>
              </w:rPr>
              <w:t>,</w:t>
            </w:r>
          </w:p>
        </w:tc>
      </w:tr>
      <w:tr w:rsidR="00D731A5" w:rsidRPr="002535BF" w14:paraId="6AA4B795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12798F07" w14:textId="77777777" w:rsidR="00D731A5" w:rsidRPr="002535BF" w:rsidRDefault="00D731A5" w:rsidP="00496750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Działalność na rzecz osób w wieku emerytalnym,</w:t>
            </w:r>
          </w:p>
          <w:p w14:paraId="5C70B38B" w14:textId="77777777" w:rsidR="00D731A5" w:rsidRPr="002535BF" w:rsidRDefault="00D731A5" w:rsidP="00496750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Działalność  wspomagająca rozwój wspólnot i społeczności lokalnych,</w:t>
            </w:r>
          </w:p>
        </w:tc>
      </w:tr>
      <w:tr w:rsidR="00D731A5" w:rsidRPr="002535BF" w14:paraId="1071D41F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4C23B209" w14:textId="77777777" w:rsidR="00D731A5" w:rsidRPr="002535BF" w:rsidRDefault="00D731A5" w:rsidP="00496750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Działalność na rzecz rodziny, macierzyństwa, rodzicielstwa, upowszechniania i ochrony praw dziecka,</w:t>
            </w:r>
          </w:p>
        </w:tc>
      </w:tr>
      <w:tr w:rsidR="00D731A5" w:rsidRPr="002535BF" w14:paraId="225B30FB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79E35C5C" w14:textId="77777777" w:rsidR="00D731A5" w:rsidRPr="002535BF" w:rsidRDefault="00D731A5" w:rsidP="00496750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Przeciwdziałanie uzależnieniom i patologiom społecznym;</w:t>
            </w:r>
          </w:p>
        </w:tc>
      </w:tr>
    </w:tbl>
    <w:p w14:paraId="1F72D4E4" w14:textId="77777777" w:rsidR="00D731A5" w:rsidRPr="002535BF" w:rsidRDefault="00D731A5" w:rsidP="00D731A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5E0227" w14:textId="18EDB2AA" w:rsidR="00D731A5" w:rsidRPr="002535BF" w:rsidRDefault="00D731A5" w:rsidP="00D731A5">
      <w:pPr>
        <w:numPr>
          <w:ilvl w:val="0"/>
          <w:numId w:val="25"/>
        </w:numPr>
        <w:tabs>
          <w:tab w:val="clear" w:pos="1068"/>
          <w:tab w:val="num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2535BF">
        <w:rPr>
          <w:rFonts w:ascii="Times New Roman" w:hAnsi="Times New Roman" w:cs="Times New Roman"/>
          <w:b/>
          <w:bCs/>
        </w:rPr>
        <w:t>Zespół nr 2</w:t>
      </w:r>
      <w:r w:rsidR="00790C44">
        <w:rPr>
          <w:rFonts w:ascii="Times New Roman" w:hAnsi="Times New Roman" w:cs="Times New Roman"/>
          <w:b/>
          <w:bCs/>
        </w:rPr>
        <w:t xml:space="preserve"> </w:t>
      </w:r>
      <w:r w:rsidR="00790C44">
        <w:rPr>
          <w:rFonts w:ascii="Times New Roman" w:hAnsi="Times New Roman" w:cs="Times New Roman"/>
          <w:bCs/>
        </w:rPr>
        <w:t>na</w:t>
      </w:r>
      <w:r w:rsidR="00790C44" w:rsidRPr="00790C44">
        <w:rPr>
          <w:rFonts w:ascii="Times New Roman" w:hAnsi="Times New Roman" w:cs="Times New Roman"/>
          <w:bCs/>
        </w:rPr>
        <w:t xml:space="preserve"> posiedzeni</w:t>
      </w:r>
      <w:r w:rsidR="00790C44">
        <w:rPr>
          <w:rFonts w:ascii="Times New Roman" w:hAnsi="Times New Roman" w:cs="Times New Roman"/>
          <w:bCs/>
        </w:rPr>
        <w:t>u</w:t>
      </w:r>
      <w:r w:rsidRPr="002535BF">
        <w:rPr>
          <w:rFonts w:ascii="Times New Roman" w:hAnsi="Times New Roman" w:cs="Times New Roman"/>
          <w:bCs/>
        </w:rPr>
        <w:t xml:space="preserve"> </w:t>
      </w:r>
      <w:r w:rsidRPr="005613F5">
        <w:rPr>
          <w:rFonts w:ascii="Times New Roman" w:hAnsi="Times New Roman" w:cs="Times New Roman"/>
          <w:iCs/>
        </w:rPr>
        <w:t>w dniu</w:t>
      </w:r>
      <w:r w:rsidRPr="002535BF">
        <w:rPr>
          <w:rFonts w:ascii="Times New Roman" w:hAnsi="Times New Roman" w:cs="Times New Roman"/>
          <w:i/>
          <w:iCs/>
        </w:rPr>
        <w:t xml:space="preserve"> </w:t>
      </w:r>
      <w:r w:rsidR="0058713F">
        <w:rPr>
          <w:rFonts w:ascii="Times New Roman" w:hAnsi="Times New Roman" w:cs="Times New Roman"/>
        </w:rPr>
        <w:t>29</w:t>
      </w:r>
      <w:r w:rsidRPr="002535BF">
        <w:rPr>
          <w:rFonts w:ascii="Times New Roman" w:hAnsi="Times New Roman" w:cs="Times New Roman"/>
        </w:rPr>
        <w:t xml:space="preserve"> czerwca 202</w:t>
      </w:r>
      <w:r w:rsidR="0058713F">
        <w:rPr>
          <w:rFonts w:ascii="Times New Roman" w:hAnsi="Times New Roman" w:cs="Times New Roman"/>
        </w:rPr>
        <w:t>2</w:t>
      </w:r>
      <w:r w:rsidRPr="002535BF">
        <w:rPr>
          <w:rFonts w:ascii="Times New Roman" w:hAnsi="Times New Roman" w:cs="Times New Roman"/>
        </w:rPr>
        <w:t xml:space="preserve"> r. </w:t>
      </w:r>
      <w:r w:rsidR="00790C44">
        <w:rPr>
          <w:rFonts w:ascii="Times New Roman" w:hAnsi="Times New Roman" w:cs="Times New Roman"/>
          <w:bCs/>
        </w:rPr>
        <w:t>pracował</w:t>
      </w:r>
      <w:r w:rsidRPr="002535BF">
        <w:rPr>
          <w:rFonts w:ascii="Times New Roman" w:hAnsi="Times New Roman" w:cs="Times New Roman"/>
          <w:bCs/>
        </w:rPr>
        <w:t xml:space="preserve"> w ramach priorytetów:  </w:t>
      </w:r>
      <w:r w:rsidRPr="002535BF">
        <w:rPr>
          <w:rFonts w:ascii="Times New Roman" w:hAnsi="Times New Roman" w:cs="Times New Roman"/>
        </w:rPr>
        <w:t xml:space="preserve"> 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6"/>
      </w:tblGrid>
      <w:tr w:rsidR="00D731A5" w:rsidRPr="002535BF" w14:paraId="4BB69DA6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1885450C" w14:textId="77777777" w:rsidR="00D731A5" w:rsidRPr="002535BF" w:rsidRDefault="00D731A5" w:rsidP="002C59ED">
            <w:pPr>
              <w:pStyle w:val="Akapitzlist"/>
              <w:numPr>
                <w:ilvl w:val="0"/>
                <w:numId w:val="34"/>
              </w:numPr>
              <w:tabs>
                <w:tab w:val="left" w:pos="781"/>
              </w:tabs>
              <w:spacing w:after="0" w:line="276" w:lineRule="auto"/>
              <w:ind w:left="781" w:hanging="284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Działalność  wspomagająca rozwój gospodarczy, w tym rozwój przedsiębiorczości,</w:t>
            </w:r>
          </w:p>
        </w:tc>
      </w:tr>
      <w:tr w:rsidR="00D731A5" w:rsidRPr="002535BF" w14:paraId="77CCFE33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37CABD4D" w14:textId="77777777" w:rsidR="00D731A5" w:rsidRPr="002535BF" w:rsidRDefault="00D731A5" w:rsidP="002C59ED">
            <w:pPr>
              <w:pStyle w:val="Akapitzlist"/>
              <w:numPr>
                <w:ilvl w:val="0"/>
                <w:numId w:val="34"/>
              </w:numPr>
              <w:tabs>
                <w:tab w:val="left" w:pos="781"/>
              </w:tabs>
              <w:spacing w:after="0" w:line="276" w:lineRule="auto"/>
              <w:ind w:left="781" w:hanging="284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Działalność  wspomagająca rozwój wspólnot i społeczności lokalnych,</w:t>
            </w:r>
          </w:p>
        </w:tc>
      </w:tr>
      <w:tr w:rsidR="00D731A5" w:rsidRPr="002535BF" w14:paraId="67D68394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0E40D275" w14:textId="77777777" w:rsidR="00D731A5" w:rsidRPr="002535BF" w:rsidRDefault="00D731A5" w:rsidP="002C59ED">
            <w:pPr>
              <w:pStyle w:val="Akapitzlist"/>
              <w:numPr>
                <w:ilvl w:val="0"/>
                <w:numId w:val="34"/>
              </w:numPr>
              <w:tabs>
                <w:tab w:val="left" w:pos="781"/>
              </w:tabs>
              <w:spacing w:after="0" w:line="276" w:lineRule="auto"/>
              <w:ind w:left="781" w:hanging="284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Kultura, sztuka, ochrona dóbr kultury i dziedzictwa narodowego,</w:t>
            </w:r>
          </w:p>
        </w:tc>
      </w:tr>
      <w:tr w:rsidR="00D731A5" w:rsidRPr="002535BF" w14:paraId="52A5D172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2B82C3FF" w14:textId="77777777" w:rsidR="00D731A5" w:rsidRPr="002535BF" w:rsidRDefault="00D731A5" w:rsidP="002C59ED">
            <w:pPr>
              <w:pStyle w:val="Akapitzlist"/>
              <w:numPr>
                <w:ilvl w:val="0"/>
                <w:numId w:val="34"/>
              </w:numPr>
              <w:tabs>
                <w:tab w:val="left" w:pos="781"/>
              </w:tabs>
              <w:spacing w:after="0" w:line="276" w:lineRule="auto"/>
              <w:ind w:left="781" w:hanging="284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Wspieranie i upowszechnianie kultury fizycznej,</w:t>
            </w:r>
          </w:p>
        </w:tc>
      </w:tr>
      <w:tr w:rsidR="00D731A5" w:rsidRPr="002535BF" w14:paraId="597108D0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482BF55F" w14:textId="77777777" w:rsidR="00D731A5" w:rsidRPr="002535BF" w:rsidRDefault="00D731A5" w:rsidP="002C59ED">
            <w:pPr>
              <w:pStyle w:val="Akapitzlist"/>
              <w:numPr>
                <w:ilvl w:val="0"/>
                <w:numId w:val="34"/>
              </w:numPr>
              <w:tabs>
                <w:tab w:val="left" w:pos="781"/>
              </w:tabs>
              <w:spacing w:after="0" w:line="276" w:lineRule="auto"/>
              <w:ind w:left="781" w:hanging="284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Turystyka i krajoznawstwo,</w:t>
            </w:r>
          </w:p>
        </w:tc>
      </w:tr>
      <w:tr w:rsidR="00D731A5" w:rsidRPr="002535BF" w14:paraId="2AA715C0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606C0274" w14:textId="77777777" w:rsidR="00D731A5" w:rsidRPr="002535BF" w:rsidRDefault="00D731A5" w:rsidP="002C59ED">
            <w:pPr>
              <w:pStyle w:val="Akapitzlist"/>
              <w:numPr>
                <w:ilvl w:val="0"/>
                <w:numId w:val="34"/>
              </w:numPr>
              <w:tabs>
                <w:tab w:val="left" w:pos="781"/>
              </w:tabs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Działalność na rzecz integracji europejskiej oraz rozwijania kontaktów i współpracy między społeczeństwami;</w:t>
            </w:r>
          </w:p>
        </w:tc>
      </w:tr>
    </w:tbl>
    <w:p w14:paraId="66FA3905" w14:textId="77777777" w:rsidR="00D731A5" w:rsidRPr="002535BF" w:rsidRDefault="00D731A5" w:rsidP="00D731A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6A5F97" w14:textId="00B27EB4" w:rsidR="00D731A5" w:rsidRPr="002535BF" w:rsidRDefault="00D731A5" w:rsidP="00D731A5">
      <w:pPr>
        <w:numPr>
          <w:ilvl w:val="0"/>
          <w:numId w:val="25"/>
        </w:numPr>
        <w:tabs>
          <w:tab w:val="clear" w:pos="1068"/>
          <w:tab w:val="num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2535BF">
        <w:rPr>
          <w:rFonts w:ascii="Times New Roman" w:hAnsi="Times New Roman" w:cs="Times New Roman"/>
          <w:b/>
          <w:bCs/>
        </w:rPr>
        <w:t>Zespół nr 3</w:t>
      </w:r>
      <w:r w:rsidR="00790C44">
        <w:rPr>
          <w:rFonts w:ascii="Times New Roman" w:hAnsi="Times New Roman" w:cs="Times New Roman"/>
          <w:b/>
          <w:bCs/>
        </w:rPr>
        <w:t xml:space="preserve"> </w:t>
      </w:r>
      <w:r w:rsidR="00790C44">
        <w:rPr>
          <w:rFonts w:ascii="Times New Roman" w:hAnsi="Times New Roman" w:cs="Times New Roman"/>
          <w:bCs/>
        </w:rPr>
        <w:t>na</w:t>
      </w:r>
      <w:r w:rsidR="00790C44" w:rsidRPr="00790C44">
        <w:rPr>
          <w:rFonts w:ascii="Times New Roman" w:hAnsi="Times New Roman" w:cs="Times New Roman"/>
          <w:bCs/>
        </w:rPr>
        <w:t xml:space="preserve"> posiedzeni</w:t>
      </w:r>
      <w:r w:rsidR="00790C44">
        <w:rPr>
          <w:rFonts w:ascii="Times New Roman" w:hAnsi="Times New Roman" w:cs="Times New Roman"/>
          <w:bCs/>
        </w:rPr>
        <w:t>u</w:t>
      </w:r>
      <w:r w:rsidRPr="002535BF">
        <w:rPr>
          <w:rFonts w:ascii="Times New Roman" w:hAnsi="Times New Roman" w:cs="Times New Roman"/>
          <w:bCs/>
        </w:rPr>
        <w:t xml:space="preserve"> </w:t>
      </w:r>
      <w:r w:rsidRPr="005613F5">
        <w:rPr>
          <w:rFonts w:ascii="Times New Roman" w:hAnsi="Times New Roman" w:cs="Times New Roman"/>
          <w:iCs/>
        </w:rPr>
        <w:t>w dniu</w:t>
      </w:r>
      <w:r w:rsidRPr="002535BF">
        <w:rPr>
          <w:rFonts w:ascii="Times New Roman" w:hAnsi="Times New Roman" w:cs="Times New Roman"/>
          <w:i/>
          <w:iCs/>
        </w:rPr>
        <w:t xml:space="preserve"> </w:t>
      </w:r>
      <w:r w:rsidR="0058713F">
        <w:rPr>
          <w:rFonts w:ascii="Times New Roman" w:hAnsi="Times New Roman" w:cs="Times New Roman"/>
        </w:rPr>
        <w:t>4 lipca</w:t>
      </w:r>
      <w:r w:rsidRPr="002535BF">
        <w:rPr>
          <w:rFonts w:ascii="Times New Roman" w:hAnsi="Times New Roman" w:cs="Times New Roman"/>
        </w:rPr>
        <w:t xml:space="preserve"> 202</w:t>
      </w:r>
      <w:r w:rsidR="0058713F">
        <w:rPr>
          <w:rFonts w:ascii="Times New Roman" w:hAnsi="Times New Roman" w:cs="Times New Roman"/>
        </w:rPr>
        <w:t>2</w:t>
      </w:r>
      <w:r w:rsidRPr="002535BF">
        <w:rPr>
          <w:rFonts w:ascii="Times New Roman" w:hAnsi="Times New Roman" w:cs="Times New Roman"/>
        </w:rPr>
        <w:t xml:space="preserve"> r. </w:t>
      </w:r>
      <w:r w:rsidR="00790C44">
        <w:rPr>
          <w:rFonts w:ascii="Times New Roman" w:hAnsi="Times New Roman" w:cs="Times New Roman"/>
          <w:bCs/>
        </w:rPr>
        <w:t>pracował</w:t>
      </w:r>
      <w:r w:rsidRPr="002535BF">
        <w:rPr>
          <w:rFonts w:ascii="Times New Roman" w:hAnsi="Times New Roman" w:cs="Times New Roman"/>
          <w:bCs/>
        </w:rPr>
        <w:t xml:space="preserve"> w ramach priorytetów:  </w:t>
      </w:r>
      <w:r w:rsidRPr="002535BF">
        <w:rPr>
          <w:rFonts w:ascii="Times New Roman" w:hAnsi="Times New Roman" w:cs="Times New Roman"/>
        </w:rPr>
        <w:t xml:space="preserve"> 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6"/>
      </w:tblGrid>
      <w:tr w:rsidR="00D731A5" w:rsidRPr="002535BF" w14:paraId="5EDFD212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13E1F77A" w14:textId="77777777" w:rsidR="00D731A5" w:rsidRPr="002535BF" w:rsidRDefault="00D731A5" w:rsidP="002C59ED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781" w:hanging="284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Nauka, szkolnictwo wyższe, edukacja, oświata i wychowanie,</w:t>
            </w:r>
          </w:p>
        </w:tc>
      </w:tr>
      <w:tr w:rsidR="00D731A5" w:rsidRPr="002535BF" w14:paraId="62013764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4B8AD2B5" w14:textId="77777777" w:rsidR="00D731A5" w:rsidRPr="002535BF" w:rsidRDefault="00D731A5" w:rsidP="002C59ED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781" w:hanging="284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Ekologia i ochrona zwierząt oraz ochrony dziedzictwa przyrodniczego,</w:t>
            </w:r>
          </w:p>
          <w:p w14:paraId="27C23F40" w14:textId="77777777" w:rsidR="00D731A5" w:rsidRPr="002535BF" w:rsidRDefault="00D731A5" w:rsidP="002C59ED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781" w:hanging="284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Porządek i bezpieczeństwo publiczne;</w:t>
            </w:r>
          </w:p>
        </w:tc>
      </w:tr>
    </w:tbl>
    <w:p w14:paraId="63B6D98F" w14:textId="77777777" w:rsidR="00D731A5" w:rsidRPr="002535BF" w:rsidRDefault="00D731A5" w:rsidP="00D731A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8C521CE" w14:textId="3286B219" w:rsidR="00D731A5" w:rsidRPr="002535BF" w:rsidRDefault="00D731A5" w:rsidP="00D731A5">
      <w:pPr>
        <w:numPr>
          <w:ilvl w:val="0"/>
          <w:numId w:val="25"/>
        </w:numPr>
        <w:tabs>
          <w:tab w:val="clear" w:pos="1068"/>
          <w:tab w:val="num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2535BF">
        <w:rPr>
          <w:rFonts w:ascii="Times New Roman" w:hAnsi="Times New Roman" w:cs="Times New Roman"/>
          <w:b/>
          <w:bCs/>
        </w:rPr>
        <w:t>Zespół nr 4</w:t>
      </w:r>
      <w:r w:rsidR="00790C44">
        <w:rPr>
          <w:rFonts w:ascii="Times New Roman" w:hAnsi="Times New Roman" w:cs="Times New Roman"/>
          <w:b/>
          <w:bCs/>
        </w:rPr>
        <w:t xml:space="preserve"> </w:t>
      </w:r>
      <w:r w:rsidR="00790C44">
        <w:rPr>
          <w:rFonts w:ascii="Times New Roman" w:hAnsi="Times New Roman" w:cs="Times New Roman"/>
          <w:bCs/>
        </w:rPr>
        <w:t>na</w:t>
      </w:r>
      <w:r w:rsidR="00790C44" w:rsidRPr="00790C44">
        <w:rPr>
          <w:rFonts w:ascii="Times New Roman" w:hAnsi="Times New Roman" w:cs="Times New Roman"/>
          <w:bCs/>
        </w:rPr>
        <w:t xml:space="preserve"> posiedzeni</w:t>
      </w:r>
      <w:r w:rsidR="00790C44">
        <w:rPr>
          <w:rFonts w:ascii="Times New Roman" w:hAnsi="Times New Roman" w:cs="Times New Roman"/>
          <w:bCs/>
        </w:rPr>
        <w:t xml:space="preserve">u </w:t>
      </w:r>
      <w:r w:rsidRPr="005613F5">
        <w:rPr>
          <w:rFonts w:ascii="Times New Roman" w:hAnsi="Times New Roman" w:cs="Times New Roman"/>
          <w:iCs/>
        </w:rPr>
        <w:t>w dniu</w:t>
      </w:r>
      <w:r w:rsidRPr="002535BF">
        <w:rPr>
          <w:rFonts w:ascii="Times New Roman" w:hAnsi="Times New Roman" w:cs="Times New Roman"/>
          <w:i/>
          <w:iCs/>
        </w:rPr>
        <w:t xml:space="preserve"> </w:t>
      </w:r>
      <w:r w:rsidR="0058713F">
        <w:rPr>
          <w:rFonts w:ascii="Times New Roman" w:hAnsi="Times New Roman" w:cs="Times New Roman"/>
        </w:rPr>
        <w:t xml:space="preserve">4 lipca </w:t>
      </w:r>
      <w:r w:rsidRPr="002535BF">
        <w:rPr>
          <w:rFonts w:ascii="Times New Roman" w:hAnsi="Times New Roman" w:cs="Times New Roman"/>
        </w:rPr>
        <w:t>202</w:t>
      </w:r>
      <w:r w:rsidR="0058713F">
        <w:rPr>
          <w:rFonts w:ascii="Times New Roman" w:hAnsi="Times New Roman" w:cs="Times New Roman"/>
        </w:rPr>
        <w:t>2</w:t>
      </w:r>
      <w:r w:rsidRPr="002535BF">
        <w:rPr>
          <w:rFonts w:ascii="Times New Roman" w:hAnsi="Times New Roman" w:cs="Times New Roman"/>
        </w:rPr>
        <w:t xml:space="preserve"> r. </w:t>
      </w:r>
      <w:r w:rsidR="00790C44">
        <w:rPr>
          <w:rFonts w:ascii="Times New Roman" w:hAnsi="Times New Roman" w:cs="Times New Roman"/>
          <w:bCs/>
        </w:rPr>
        <w:t>pracował</w:t>
      </w:r>
      <w:r w:rsidRPr="002535BF">
        <w:rPr>
          <w:rFonts w:ascii="Times New Roman" w:hAnsi="Times New Roman" w:cs="Times New Roman"/>
          <w:bCs/>
        </w:rPr>
        <w:t xml:space="preserve"> w ramach priorytetów:  </w:t>
      </w:r>
      <w:r w:rsidRPr="002535BF">
        <w:rPr>
          <w:rFonts w:ascii="Times New Roman" w:hAnsi="Times New Roman" w:cs="Times New Roman"/>
        </w:rPr>
        <w:t xml:space="preserve"> 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6"/>
      </w:tblGrid>
      <w:tr w:rsidR="00D731A5" w:rsidRPr="002535BF" w14:paraId="3FFE7900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3DAEDA64" w14:textId="77777777" w:rsidR="00D731A5" w:rsidRPr="002535BF" w:rsidRDefault="00D731A5" w:rsidP="00496750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Udzielanie nieodpłatnej pomocy prawnej oraz zwiększania świadomości prawnej społeczeństwa,</w:t>
            </w:r>
          </w:p>
          <w:p w14:paraId="77FD0039" w14:textId="77777777" w:rsidR="00D731A5" w:rsidRPr="002535BF" w:rsidRDefault="00D731A5" w:rsidP="00496750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eastAsia="Times New Roman" w:hAnsi="Times New Roman"/>
                <w:lang w:eastAsia="pl-PL"/>
              </w:rPr>
              <w:t>Podtrzymywanie i upowszechnianie tradycji narodowej, pielęgnowania polskości oraz rozwoju świadomości narodowej, obywatelskiej i kulturowej,</w:t>
            </w:r>
          </w:p>
        </w:tc>
      </w:tr>
      <w:tr w:rsidR="00D731A5" w:rsidRPr="002535BF" w14:paraId="487819B1" w14:textId="77777777" w:rsidTr="00F9255B">
        <w:trPr>
          <w:trHeight w:val="203"/>
        </w:trPr>
        <w:tc>
          <w:tcPr>
            <w:tcW w:w="9396" w:type="dxa"/>
            <w:noWrap/>
            <w:vAlign w:val="bottom"/>
            <w:hideMark/>
          </w:tcPr>
          <w:p w14:paraId="2074DD3A" w14:textId="77777777" w:rsidR="00D731A5" w:rsidRPr="002535BF" w:rsidRDefault="00D731A5" w:rsidP="00496750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hAnsi="Times New Roman"/>
              </w:rPr>
              <w:t>Działalność na rzecz mniejszości narodowych i etnicznych oraz języka regionalnego,</w:t>
            </w:r>
          </w:p>
          <w:p w14:paraId="1463F4B4" w14:textId="77777777" w:rsidR="00D731A5" w:rsidRPr="00496750" w:rsidRDefault="00D731A5" w:rsidP="00496750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535BF">
              <w:rPr>
                <w:rFonts w:ascii="Times New Roman" w:hAnsi="Times New Roman"/>
              </w:rPr>
              <w:t>Działalność na rzecz integracji cudzoziemców,</w:t>
            </w:r>
          </w:p>
          <w:p w14:paraId="3E57C6F2" w14:textId="28E18EC9" w:rsidR="00496750" w:rsidRPr="002535BF" w:rsidRDefault="00496750" w:rsidP="00306B85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853CF">
              <w:rPr>
                <w:rFonts w:ascii="Times New Roman" w:eastAsia="Times New Roman" w:hAnsi="Times New Roman"/>
                <w:lang w:eastAsia="pl-PL"/>
              </w:rPr>
              <w:t>Działalność na rzecz równych praw kobiet i mężczyzn</w:t>
            </w:r>
            <w:r w:rsidR="00306B85">
              <w:rPr>
                <w:rFonts w:ascii="Times New Roman" w:eastAsia="Times New Roman" w:hAnsi="Times New Roman"/>
                <w:lang w:eastAsia="pl-PL"/>
              </w:rPr>
              <w:t>,</w:t>
            </w:r>
          </w:p>
        </w:tc>
      </w:tr>
      <w:tr w:rsidR="00D731A5" w:rsidRPr="002535BF" w14:paraId="1D719AD3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17EE1929" w14:textId="68B6E00D" w:rsidR="00496750" w:rsidRPr="007853CF" w:rsidRDefault="00496750" w:rsidP="00496750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853CF">
              <w:rPr>
                <w:rFonts w:ascii="Times New Roman" w:hAnsi="Times New Roman"/>
              </w:rPr>
              <w:t>Upowszechniania i ochrony wolności i praw człowieka oraz swobód obywatelskich, a także działań wspomagających rozwój demokracji</w:t>
            </w:r>
            <w:r w:rsidR="00306B85">
              <w:rPr>
                <w:rFonts w:ascii="Times New Roman" w:hAnsi="Times New Roman"/>
              </w:rPr>
              <w:t>,</w:t>
            </w:r>
          </w:p>
          <w:p w14:paraId="78F3C9F4" w14:textId="023B22E1" w:rsidR="00496750" w:rsidRDefault="00496750" w:rsidP="00496750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853CF">
              <w:rPr>
                <w:rFonts w:ascii="Times New Roman" w:eastAsia="Times New Roman" w:hAnsi="Times New Roman"/>
                <w:lang w:eastAsia="pl-PL"/>
              </w:rPr>
              <w:t>Udzielanie nieodpłatnego poradnictwa obywatelskiego</w:t>
            </w:r>
            <w:r w:rsidR="00306B85">
              <w:rPr>
                <w:rFonts w:ascii="Times New Roman" w:eastAsia="Times New Roman" w:hAnsi="Times New Roman"/>
                <w:lang w:eastAsia="pl-PL"/>
              </w:rPr>
              <w:t>,</w:t>
            </w:r>
          </w:p>
          <w:p w14:paraId="359B2F48" w14:textId="22DD7D5E" w:rsidR="00496750" w:rsidRPr="002535BF" w:rsidRDefault="00496750" w:rsidP="00306B85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96750">
              <w:rPr>
                <w:rFonts w:ascii="Times New Roman" w:eastAsia="Times New Roman" w:hAnsi="Times New Roman"/>
                <w:lang w:eastAsia="pl-PL"/>
              </w:rPr>
              <w:t>Promocja i organizacja wolontariatu</w:t>
            </w:r>
            <w:r w:rsidR="00306B85">
              <w:rPr>
                <w:rFonts w:ascii="Times New Roman" w:eastAsia="Times New Roman" w:hAnsi="Times New Roman"/>
                <w:lang w:eastAsia="pl-PL"/>
              </w:rPr>
              <w:t>,</w:t>
            </w:r>
          </w:p>
        </w:tc>
      </w:tr>
      <w:tr w:rsidR="00D731A5" w:rsidRPr="00D82D8A" w14:paraId="75EEFB23" w14:textId="77777777" w:rsidTr="00F9255B">
        <w:trPr>
          <w:trHeight w:val="315"/>
        </w:trPr>
        <w:tc>
          <w:tcPr>
            <w:tcW w:w="9396" w:type="dxa"/>
            <w:noWrap/>
            <w:vAlign w:val="bottom"/>
            <w:hideMark/>
          </w:tcPr>
          <w:p w14:paraId="30743A57" w14:textId="604F961B" w:rsidR="00D731A5" w:rsidRPr="00D82D8A" w:rsidRDefault="00D731A5" w:rsidP="00496750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781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82D8A">
              <w:rPr>
                <w:rFonts w:ascii="Times New Roman" w:eastAsia="Times New Roman" w:hAnsi="Times New Roman"/>
                <w:lang w:eastAsia="pl-PL"/>
              </w:rPr>
              <w:t>Działalności na rzecz organizacji pozarządowych oraz podmiotów wymienionych w art. 3 ust. 3, w zakresie określonym w pkt. 1-32a ustawy</w:t>
            </w:r>
            <w:r w:rsidR="00F12F53" w:rsidRPr="00D82D8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F12F53" w:rsidRPr="00D82D8A">
              <w:rPr>
                <w:rFonts w:ascii="Times New Roman" w:hAnsi="Times New Roman"/>
              </w:rPr>
              <w:t>o pożytku</w:t>
            </w:r>
            <w:r w:rsidRPr="00D82D8A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</w:tbl>
    <w:p w14:paraId="0DE738E0" w14:textId="4097869F" w:rsidR="00234E51" w:rsidRPr="00D82D8A" w:rsidRDefault="00234E51" w:rsidP="00234E51">
      <w:pPr>
        <w:pStyle w:val="Akapitzlist"/>
        <w:numPr>
          <w:ilvl w:val="0"/>
          <w:numId w:val="41"/>
        </w:numPr>
        <w:spacing w:after="0" w:line="276" w:lineRule="auto"/>
        <w:ind w:left="0" w:firstLine="360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lastRenderedPageBreak/>
        <w:t xml:space="preserve">Wszystkie zespoły robocze obradowały pod auspicjami naczelników </w:t>
      </w:r>
      <w:r w:rsidR="003E236F">
        <w:rPr>
          <w:rFonts w:ascii="Times New Roman" w:hAnsi="Times New Roman"/>
        </w:rPr>
        <w:t>w</w:t>
      </w:r>
      <w:r w:rsidRPr="00D82D8A">
        <w:rPr>
          <w:rFonts w:ascii="Times New Roman" w:hAnsi="Times New Roman"/>
        </w:rPr>
        <w:t>ydziałów merytorycznych oraz członków Opolskiej Rady Działalności Pożytku Publicznego.</w:t>
      </w:r>
    </w:p>
    <w:p w14:paraId="1387E9A3" w14:textId="508661F9" w:rsidR="006550E0" w:rsidRPr="00D82D8A" w:rsidRDefault="00234E51" w:rsidP="00234E51">
      <w:pPr>
        <w:pStyle w:val="Akapitzlist"/>
        <w:numPr>
          <w:ilvl w:val="0"/>
          <w:numId w:val="41"/>
        </w:numPr>
        <w:spacing w:after="0" w:line="276" w:lineRule="auto"/>
        <w:ind w:left="0" w:firstLine="360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>Założenia do Programu wypracowano także na podstawie propozycji przedstawionych w</w:t>
      </w:r>
      <w:r w:rsidR="00C04BF8" w:rsidRPr="00D82D8A">
        <w:rPr>
          <w:rFonts w:ascii="Times New Roman" w:hAnsi="Times New Roman"/>
        </w:rPr>
        <w:t> </w:t>
      </w:r>
      <w:r w:rsidRPr="00D82D8A">
        <w:rPr>
          <w:rFonts w:ascii="Times New Roman" w:hAnsi="Times New Roman"/>
        </w:rPr>
        <w:t>ankietach</w:t>
      </w:r>
      <w:r w:rsidR="00D731A5" w:rsidRPr="00D82D8A">
        <w:rPr>
          <w:rFonts w:ascii="Times New Roman" w:hAnsi="Times New Roman"/>
        </w:rPr>
        <w:t>, skierowan</w:t>
      </w:r>
      <w:r w:rsidRPr="00D82D8A">
        <w:rPr>
          <w:rFonts w:ascii="Times New Roman" w:hAnsi="Times New Roman"/>
        </w:rPr>
        <w:t>ych</w:t>
      </w:r>
      <w:r w:rsidR="00D731A5" w:rsidRPr="00D82D8A">
        <w:rPr>
          <w:rFonts w:ascii="Times New Roman" w:hAnsi="Times New Roman"/>
        </w:rPr>
        <w:t xml:space="preserve"> bezpośrednio do organizacji pozarządowych, które mogły </w:t>
      </w:r>
      <w:r w:rsidR="00FA0B8D" w:rsidRPr="00D82D8A">
        <w:rPr>
          <w:rFonts w:ascii="Times New Roman" w:hAnsi="Times New Roman"/>
        </w:rPr>
        <w:t>- w dniach od</w:t>
      </w:r>
      <w:r w:rsidR="00AE5ADE">
        <w:rPr>
          <w:rFonts w:ascii="Times New Roman" w:hAnsi="Times New Roman"/>
        </w:rPr>
        <w:t> </w:t>
      </w:r>
      <w:r w:rsidR="00FA0B8D" w:rsidRPr="00D82D8A">
        <w:rPr>
          <w:rFonts w:ascii="Times New Roman" w:hAnsi="Times New Roman"/>
        </w:rPr>
        <w:t>16</w:t>
      </w:r>
      <w:r w:rsidR="00AE5ADE">
        <w:rPr>
          <w:rFonts w:ascii="Times New Roman" w:hAnsi="Times New Roman"/>
        </w:rPr>
        <w:t> </w:t>
      </w:r>
      <w:r w:rsidR="00FA0B8D" w:rsidRPr="00D82D8A">
        <w:rPr>
          <w:rFonts w:ascii="Times New Roman" w:hAnsi="Times New Roman"/>
        </w:rPr>
        <w:t xml:space="preserve">maja do 20 czerwca 2022 r. - </w:t>
      </w:r>
      <w:r w:rsidR="00D731A5" w:rsidRPr="00D82D8A">
        <w:rPr>
          <w:rFonts w:ascii="Times New Roman" w:hAnsi="Times New Roman"/>
        </w:rPr>
        <w:t>wskazać priorytety</w:t>
      </w:r>
      <w:r w:rsidR="001A7BDB" w:rsidRPr="00D82D8A">
        <w:rPr>
          <w:rFonts w:ascii="Times New Roman" w:hAnsi="Times New Roman"/>
        </w:rPr>
        <w:t xml:space="preserve">, cele i działania </w:t>
      </w:r>
      <w:r w:rsidR="00FA0B8D" w:rsidRPr="00D82D8A">
        <w:rPr>
          <w:rFonts w:ascii="Times New Roman" w:hAnsi="Times New Roman"/>
        </w:rPr>
        <w:t xml:space="preserve">do Programu. </w:t>
      </w:r>
      <w:r w:rsidRPr="00D82D8A">
        <w:rPr>
          <w:rFonts w:ascii="Times New Roman" w:hAnsi="Times New Roman"/>
        </w:rPr>
        <w:t>Z</w:t>
      </w:r>
      <w:r w:rsidR="00D731A5" w:rsidRPr="00D82D8A">
        <w:rPr>
          <w:rFonts w:ascii="Times New Roman" w:hAnsi="Times New Roman"/>
        </w:rPr>
        <w:t xml:space="preserve"> tego narzędzia skorzystał</w:t>
      </w:r>
      <w:r w:rsidR="00BE6692">
        <w:rPr>
          <w:rFonts w:ascii="Times New Roman" w:hAnsi="Times New Roman"/>
        </w:rPr>
        <w:t>y</w:t>
      </w:r>
      <w:r w:rsidR="00D731A5" w:rsidRPr="00D82D8A">
        <w:rPr>
          <w:rFonts w:ascii="Times New Roman" w:hAnsi="Times New Roman"/>
        </w:rPr>
        <w:t xml:space="preserve"> </w:t>
      </w:r>
      <w:r w:rsidR="00BE6692">
        <w:rPr>
          <w:rFonts w:ascii="Times New Roman" w:hAnsi="Times New Roman"/>
          <w:bCs/>
        </w:rPr>
        <w:t>23</w:t>
      </w:r>
      <w:r w:rsidR="00D731A5" w:rsidRPr="00D82D8A">
        <w:rPr>
          <w:rFonts w:ascii="Times New Roman" w:hAnsi="Times New Roman"/>
          <w:bCs/>
        </w:rPr>
        <w:t xml:space="preserve"> organizacj</w:t>
      </w:r>
      <w:r w:rsidR="00BE6692">
        <w:rPr>
          <w:rFonts w:ascii="Times New Roman" w:hAnsi="Times New Roman"/>
          <w:bCs/>
        </w:rPr>
        <w:t>e</w:t>
      </w:r>
      <w:r w:rsidR="00D731A5" w:rsidRPr="00D82D8A">
        <w:rPr>
          <w:rFonts w:ascii="Times New Roman" w:hAnsi="Times New Roman"/>
          <w:bCs/>
        </w:rPr>
        <w:t xml:space="preserve"> pozarządow</w:t>
      </w:r>
      <w:r w:rsidR="00BE6692">
        <w:rPr>
          <w:rFonts w:ascii="Times New Roman" w:hAnsi="Times New Roman"/>
          <w:bCs/>
        </w:rPr>
        <w:t>e</w:t>
      </w:r>
      <w:r w:rsidR="00D731A5" w:rsidRPr="00D82D8A">
        <w:rPr>
          <w:rFonts w:ascii="Times New Roman" w:hAnsi="Times New Roman"/>
          <w:bCs/>
        </w:rPr>
        <w:t>.</w:t>
      </w:r>
    </w:p>
    <w:p w14:paraId="450DE150" w14:textId="3F6FC078" w:rsidR="00C76C65" w:rsidRPr="00D82D8A" w:rsidRDefault="006C7B55" w:rsidP="00234E51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Złożono </w:t>
      </w:r>
      <w:r w:rsidR="00BE6692">
        <w:rPr>
          <w:rFonts w:ascii="Times New Roman" w:hAnsi="Times New Roman"/>
        </w:rPr>
        <w:t>39</w:t>
      </w:r>
      <w:r w:rsidRPr="00D82D8A">
        <w:rPr>
          <w:rFonts w:ascii="Times New Roman" w:hAnsi="Times New Roman"/>
        </w:rPr>
        <w:t xml:space="preserve"> ankiet w następujących obszarach z pożytku publicznego:</w:t>
      </w:r>
    </w:p>
    <w:p w14:paraId="7AF00015" w14:textId="74E7A521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Pomoc społeczna, w tym pomocy rodzinom i osobom w trudnej sytuacji życiowej oraz wyrównywania szans tych rodzin i osób </w:t>
      </w:r>
      <w:r w:rsidR="006C7B55" w:rsidRPr="00D82D8A">
        <w:rPr>
          <w:rFonts w:ascii="Times New Roman" w:hAnsi="Times New Roman"/>
        </w:rPr>
        <w:t xml:space="preserve">- </w:t>
      </w:r>
      <w:r w:rsidRPr="00D82D8A">
        <w:rPr>
          <w:rFonts w:ascii="Times New Roman" w:hAnsi="Times New Roman"/>
        </w:rPr>
        <w:t>4 ankiety</w:t>
      </w:r>
      <w:r w:rsidR="006C7B55" w:rsidRPr="00D82D8A">
        <w:rPr>
          <w:rFonts w:ascii="Times New Roman" w:hAnsi="Times New Roman"/>
        </w:rPr>
        <w:t>;</w:t>
      </w:r>
    </w:p>
    <w:p w14:paraId="1AFCEB69" w14:textId="75B6EBE1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Wspieranie rodziny i systemu pieczy zastępczej </w:t>
      </w:r>
      <w:r w:rsidR="006C7B55" w:rsidRPr="00D82D8A">
        <w:rPr>
          <w:rFonts w:ascii="Times New Roman" w:hAnsi="Times New Roman"/>
        </w:rPr>
        <w:t xml:space="preserve">- </w:t>
      </w:r>
      <w:r w:rsidRPr="00D82D8A">
        <w:rPr>
          <w:rFonts w:ascii="Times New Roman" w:hAnsi="Times New Roman"/>
        </w:rPr>
        <w:t>3 ankiety</w:t>
      </w:r>
      <w:r w:rsidR="006C7B55" w:rsidRPr="00D82D8A">
        <w:rPr>
          <w:rFonts w:ascii="Times New Roman" w:hAnsi="Times New Roman"/>
        </w:rPr>
        <w:t>;</w:t>
      </w:r>
    </w:p>
    <w:p w14:paraId="43F06C1D" w14:textId="0584118D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Udzielanie nieodpłatnej pomocy prawnej oraz zwiększania świadomości prawnej społeczeństwa </w:t>
      </w:r>
      <w:r w:rsidR="006C7B55" w:rsidRPr="00D82D8A">
        <w:rPr>
          <w:rFonts w:ascii="Times New Roman" w:hAnsi="Times New Roman"/>
        </w:rPr>
        <w:t xml:space="preserve">- </w:t>
      </w:r>
      <w:r w:rsidRPr="00D82D8A">
        <w:rPr>
          <w:rFonts w:ascii="Times New Roman" w:hAnsi="Times New Roman"/>
        </w:rPr>
        <w:t>1 ankieta</w:t>
      </w:r>
      <w:r w:rsidR="006C7B55" w:rsidRPr="00D82D8A">
        <w:rPr>
          <w:rFonts w:ascii="Times New Roman" w:hAnsi="Times New Roman"/>
        </w:rPr>
        <w:t>;</w:t>
      </w:r>
    </w:p>
    <w:p w14:paraId="0E4689CB" w14:textId="608FB0B7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Działalność na rzecz integracji i reintegracji zawodowej i społecznej osób zagrożonych wykluczeniem społecznym </w:t>
      </w:r>
      <w:r w:rsidR="006C7B55" w:rsidRPr="00D82D8A">
        <w:rPr>
          <w:rFonts w:ascii="Times New Roman" w:hAnsi="Times New Roman"/>
        </w:rPr>
        <w:t xml:space="preserve">- </w:t>
      </w:r>
      <w:r w:rsidRPr="00D82D8A">
        <w:rPr>
          <w:rFonts w:ascii="Times New Roman" w:hAnsi="Times New Roman"/>
        </w:rPr>
        <w:t>1 ankieta</w:t>
      </w:r>
      <w:r w:rsidR="006C7B55" w:rsidRPr="00D82D8A">
        <w:rPr>
          <w:rFonts w:ascii="Times New Roman" w:hAnsi="Times New Roman"/>
        </w:rPr>
        <w:t>;</w:t>
      </w:r>
    </w:p>
    <w:p w14:paraId="704C9DF7" w14:textId="59C389A9" w:rsidR="00C76C65" w:rsidRPr="00D82D8A" w:rsidRDefault="006C7B5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>Podtrzymywanie i upowszechnianie tradycji narodowej, pielęgnowania polskości oraz rozwoju świadomości narodowej, obywatelskiej i kulturowej - 1 ankieta;</w:t>
      </w:r>
    </w:p>
    <w:p w14:paraId="5A7B9B60" w14:textId="3F62EF3B" w:rsidR="006C7B55" w:rsidRPr="00D82D8A" w:rsidRDefault="006C7B5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>Działalność na r</w:t>
      </w:r>
      <w:r w:rsidR="006F4CCE">
        <w:rPr>
          <w:rFonts w:ascii="Times New Roman" w:hAnsi="Times New Roman"/>
        </w:rPr>
        <w:t xml:space="preserve">zecz integracji cudzoziemców - </w:t>
      </w:r>
      <w:r w:rsidRPr="00D82D8A">
        <w:rPr>
          <w:rFonts w:ascii="Times New Roman" w:hAnsi="Times New Roman"/>
        </w:rPr>
        <w:t>4 ankiety;</w:t>
      </w:r>
    </w:p>
    <w:p w14:paraId="17A5F859" w14:textId="0611CA2D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Działalność na rzecz osób niepełnosprawnych </w:t>
      </w:r>
      <w:r w:rsidR="006C7B55" w:rsidRPr="00D82D8A">
        <w:rPr>
          <w:rFonts w:ascii="Times New Roman" w:hAnsi="Times New Roman"/>
        </w:rPr>
        <w:t xml:space="preserve">- </w:t>
      </w:r>
      <w:r w:rsidRPr="00D82D8A">
        <w:rPr>
          <w:rFonts w:ascii="Times New Roman" w:hAnsi="Times New Roman"/>
        </w:rPr>
        <w:t>2 ankiety</w:t>
      </w:r>
      <w:r w:rsidR="006C7B55" w:rsidRPr="00D82D8A">
        <w:rPr>
          <w:rFonts w:ascii="Times New Roman" w:hAnsi="Times New Roman"/>
        </w:rPr>
        <w:t>;</w:t>
      </w:r>
    </w:p>
    <w:p w14:paraId="7EC8AD2A" w14:textId="7769071E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>Promocja zatrudnienia i aktywizacji zawodowej osób pozostających bez pracy i</w:t>
      </w:r>
      <w:r w:rsidR="00234E51" w:rsidRPr="00D82D8A">
        <w:rPr>
          <w:rFonts w:ascii="Times New Roman" w:hAnsi="Times New Roman"/>
        </w:rPr>
        <w:t> </w:t>
      </w:r>
      <w:r w:rsidRPr="00D82D8A">
        <w:rPr>
          <w:rFonts w:ascii="Times New Roman" w:hAnsi="Times New Roman"/>
        </w:rPr>
        <w:t xml:space="preserve">zagrożonych zwolnieniem z pracy </w:t>
      </w:r>
      <w:r w:rsidR="006C7B55" w:rsidRPr="00D82D8A">
        <w:rPr>
          <w:rFonts w:ascii="Times New Roman" w:hAnsi="Times New Roman"/>
        </w:rPr>
        <w:t xml:space="preserve">- </w:t>
      </w:r>
      <w:r w:rsidRPr="00D82D8A">
        <w:rPr>
          <w:rFonts w:ascii="Times New Roman" w:hAnsi="Times New Roman"/>
        </w:rPr>
        <w:t>1 ankieta</w:t>
      </w:r>
      <w:r w:rsidR="006C7B55" w:rsidRPr="00D82D8A">
        <w:rPr>
          <w:rFonts w:ascii="Times New Roman" w:hAnsi="Times New Roman"/>
        </w:rPr>
        <w:t>;</w:t>
      </w:r>
    </w:p>
    <w:p w14:paraId="59A0E0AF" w14:textId="6B08C1C9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Działalność na rzecz osób w wieku emerytalnym </w:t>
      </w:r>
      <w:r w:rsidR="006C7B55" w:rsidRPr="00D82D8A">
        <w:rPr>
          <w:rFonts w:ascii="Times New Roman" w:hAnsi="Times New Roman"/>
        </w:rPr>
        <w:t xml:space="preserve">- </w:t>
      </w:r>
      <w:r w:rsidRPr="00D82D8A">
        <w:rPr>
          <w:rFonts w:ascii="Times New Roman" w:hAnsi="Times New Roman"/>
        </w:rPr>
        <w:t>1 ankieta</w:t>
      </w:r>
      <w:r w:rsidR="006C7B55" w:rsidRPr="00D82D8A">
        <w:rPr>
          <w:rFonts w:ascii="Times New Roman" w:hAnsi="Times New Roman"/>
        </w:rPr>
        <w:t>;</w:t>
      </w:r>
    </w:p>
    <w:p w14:paraId="079BFFCA" w14:textId="70B8B159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Działalność  wspomagająca rozwój wspólnot i społeczności lokalnych </w:t>
      </w:r>
      <w:r w:rsidR="006C7B55" w:rsidRPr="00D82D8A">
        <w:rPr>
          <w:rFonts w:ascii="Times New Roman" w:hAnsi="Times New Roman"/>
        </w:rPr>
        <w:t xml:space="preserve">- </w:t>
      </w:r>
      <w:r w:rsidR="00BE6692">
        <w:rPr>
          <w:rFonts w:ascii="Times New Roman" w:hAnsi="Times New Roman"/>
        </w:rPr>
        <w:t>1 ankieta</w:t>
      </w:r>
      <w:r w:rsidR="006C7B55" w:rsidRPr="00D82D8A">
        <w:rPr>
          <w:rFonts w:ascii="Times New Roman" w:hAnsi="Times New Roman"/>
        </w:rPr>
        <w:t>;</w:t>
      </w:r>
    </w:p>
    <w:p w14:paraId="7883E92B" w14:textId="5789869C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Nauka, szkolnictwo wyższe, edukacja, oświata i wychowanie </w:t>
      </w:r>
      <w:r w:rsidR="006C7B55" w:rsidRPr="00D82D8A">
        <w:rPr>
          <w:rFonts w:ascii="Times New Roman" w:hAnsi="Times New Roman"/>
        </w:rPr>
        <w:t xml:space="preserve">- </w:t>
      </w:r>
      <w:r w:rsidRPr="00D82D8A">
        <w:rPr>
          <w:rFonts w:ascii="Times New Roman" w:hAnsi="Times New Roman"/>
        </w:rPr>
        <w:t>1 ankieta</w:t>
      </w:r>
      <w:r w:rsidR="006C7B55" w:rsidRPr="00D82D8A">
        <w:rPr>
          <w:rFonts w:ascii="Times New Roman" w:hAnsi="Times New Roman"/>
        </w:rPr>
        <w:t>;</w:t>
      </w:r>
    </w:p>
    <w:p w14:paraId="1DF63992" w14:textId="51FDE942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Kultura, sztuka, ochrona dóbr kultury i dziedzictwa narodowego </w:t>
      </w:r>
      <w:r w:rsidR="006C7B55" w:rsidRPr="00D82D8A">
        <w:rPr>
          <w:rFonts w:ascii="Times New Roman" w:hAnsi="Times New Roman"/>
        </w:rPr>
        <w:t xml:space="preserve">- </w:t>
      </w:r>
      <w:r w:rsidRPr="00D82D8A">
        <w:rPr>
          <w:rFonts w:ascii="Times New Roman" w:hAnsi="Times New Roman"/>
        </w:rPr>
        <w:t>7 ankiet</w:t>
      </w:r>
      <w:r w:rsidR="006C7B55" w:rsidRPr="00D82D8A">
        <w:rPr>
          <w:rFonts w:ascii="Times New Roman" w:hAnsi="Times New Roman"/>
        </w:rPr>
        <w:t>;</w:t>
      </w:r>
    </w:p>
    <w:p w14:paraId="64403138" w14:textId="787884A9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Ekologia i ochrona zwierząt oraz ochrony dziedzictwa przyrodniczego </w:t>
      </w:r>
      <w:r w:rsidR="006C7B55" w:rsidRPr="00D82D8A">
        <w:rPr>
          <w:rFonts w:ascii="Times New Roman" w:hAnsi="Times New Roman"/>
        </w:rPr>
        <w:t xml:space="preserve">- </w:t>
      </w:r>
      <w:r w:rsidRPr="00D82D8A">
        <w:rPr>
          <w:rFonts w:ascii="Times New Roman" w:hAnsi="Times New Roman"/>
        </w:rPr>
        <w:t>1 ankieta</w:t>
      </w:r>
      <w:r w:rsidR="00BE6692">
        <w:rPr>
          <w:rFonts w:ascii="Times New Roman" w:hAnsi="Times New Roman"/>
        </w:rPr>
        <w:t>;</w:t>
      </w:r>
    </w:p>
    <w:p w14:paraId="2DBFA18F" w14:textId="77777777" w:rsidR="006C7B5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>Udzielanie nieodpłatnego poradnictwa obywatelskiego</w:t>
      </w:r>
      <w:r w:rsidR="006C7B55" w:rsidRPr="00D82D8A">
        <w:rPr>
          <w:rFonts w:ascii="Times New Roman" w:hAnsi="Times New Roman"/>
        </w:rPr>
        <w:t xml:space="preserve"> -</w:t>
      </w:r>
      <w:r w:rsidRPr="00D82D8A">
        <w:rPr>
          <w:rFonts w:ascii="Times New Roman" w:hAnsi="Times New Roman"/>
        </w:rPr>
        <w:t xml:space="preserve"> 1 ankieta</w:t>
      </w:r>
      <w:r w:rsidR="006C7B55" w:rsidRPr="00D82D8A">
        <w:rPr>
          <w:rFonts w:ascii="Times New Roman" w:hAnsi="Times New Roman"/>
        </w:rPr>
        <w:t xml:space="preserve">; </w:t>
      </w:r>
    </w:p>
    <w:p w14:paraId="530767BC" w14:textId="428645CC" w:rsidR="00C76C65" w:rsidRPr="00D82D8A" w:rsidRDefault="006C7B5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>Upowszechnianie i ochrona praw konsumentów - 1 ankieta</w:t>
      </w:r>
      <w:r w:rsidR="00BE6692">
        <w:rPr>
          <w:rFonts w:ascii="Times New Roman" w:hAnsi="Times New Roman"/>
        </w:rPr>
        <w:t>;</w:t>
      </w:r>
    </w:p>
    <w:p w14:paraId="305A178F" w14:textId="0255F5A4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Promocja i organizacja wolontariatu </w:t>
      </w:r>
      <w:r w:rsidR="006C7B55" w:rsidRPr="00D82D8A">
        <w:rPr>
          <w:rFonts w:ascii="Times New Roman" w:hAnsi="Times New Roman"/>
        </w:rPr>
        <w:t xml:space="preserve">- </w:t>
      </w:r>
      <w:r w:rsidRPr="00D82D8A">
        <w:rPr>
          <w:rFonts w:ascii="Times New Roman" w:hAnsi="Times New Roman"/>
        </w:rPr>
        <w:t>3 ankiety</w:t>
      </w:r>
      <w:r w:rsidR="006C7B55" w:rsidRPr="00D82D8A">
        <w:rPr>
          <w:rFonts w:ascii="Times New Roman" w:hAnsi="Times New Roman"/>
        </w:rPr>
        <w:t>;</w:t>
      </w:r>
    </w:p>
    <w:p w14:paraId="689B9345" w14:textId="499A884F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Działalność na rzecz rodziny, macierzyństwa, rodzicielstwa, upowszechniania i ochrony praw dziecka </w:t>
      </w:r>
      <w:r w:rsidR="006C7B55" w:rsidRPr="00D82D8A">
        <w:rPr>
          <w:rFonts w:ascii="Times New Roman" w:hAnsi="Times New Roman"/>
        </w:rPr>
        <w:t xml:space="preserve"> </w:t>
      </w:r>
      <w:r w:rsidR="00234E51" w:rsidRPr="00D82D8A">
        <w:rPr>
          <w:rFonts w:ascii="Times New Roman" w:hAnsi="Times New Roman"/>
        </w:rPr>
        <w:t xml:space="preserve">- </w:t>
      </w:r>
      <w:r w:rsidRPr="00D82D8A">
        <w:rPr>
          <w:rFonts w:ascii="Times New Roman" w:hAnsi="Times New Roman"/>
        </w:rPr>
        <w:t>1 ankieta</w:t>
      </w:r>
      <w:r w:rsidR="006C7B55" w:rsidRPr="00D82D8A">
        <w:rPr>
          <w:rFonts w:ascii="Times New Roman" w:hAnsi="Times New Roman"/>
        </w:rPr>
        <w:t>;</w:t>
      </w:r>
    </w:p>
    <w:p w14:paraId="6AE4574A" w14:textId="36BD4030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Przeciwdziałanie uzależnieniom i patologiom społecznym </w:t>
      </w:r>
      <w:r w:rsidR="006C7B55" w:rsidRPr="00D82D8A">
        <w:rPr>
          <w:rFonts w:ascii="Times New Roman" w:hAnsi="Times New Roman"/>
        </w:rPr>
        <w:t xml:space="preserve">- </w:t>
      </w:r>
      <w:r w:rsidRPr="00D82D8A">
        <w:rPr>
          <w:rFonts w:ascii="Times New Roman" w:hAnsi="Times New Roman"/>
        </w:rPr>
        <w:t>3 ankiety</w:t>
      </w:r>
      <w:r w:rsidR="006C7B55" w:rsidRPr="00D82D8A">
        <w:rPr>
          <w:rFonts w:ascii="Times New Roman" w:hAnsi="Times New Roman"/>
        </w:rPr>
        <w:t>;</w:t>
      </w:r>
    </w:p>
    <w:p w14:paraId="617E4C30" w14:textId="0231F8C0" w:rsidR="00C76C65" w:rsidRPr="00D82D8A" w:rsidRDefault="00C76C65" w:rsidP="00234E51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D82D8A">
        <w:rPr>
          <w:rFonts w:ascii="Times New Roman" w:hAnsi="Times New Roman"/>
        </w:rPr>
        <w:t xml:space="preserve">Działalności na rzecz organizacji pozarządowych oraz podmiotów wymienionych w art. 3 ust. 3, w zakresie określonym w pkt 1-32a ustawy </w:t>
      </w:r>
      <w:r w:rsidR="00F12F53" w:rsidRPr="00D82D8A">
        <w:rPr>
          <w:rFonts w:ascii="Times New Roman" w:hAnsi="Times New Roman"/>
        </w:rPr>
        <w:t xml:space="preserve">o pożytku </w:t>
      </w:r>
      <w:r w:rsidR="006C7B55" w:rsidRPr="00D82D8A">
        <w:rPr>
          <w:rFonts w:ascii="Times New Roman" w:hAnsi="Times New Roman"/>
        </w:rPr>
        <w:t xml:space="preserve">- </w:t>
      </w:r>
      <w:r w:rsidRPr="00D82D8A">
        <w:rPr>
          <w:rFonts w:ascii="Times New Roman" w:hAnsi="Times New Roman"/>
        </w:rPr>
        <w:t>2 ankiety</w:t>
      </w:r>
      <w:r w:rsidR="006C7B55" w:rsidRPr="00D82D8A">
        <w:rPr>
          <w:rFonts w:ascii="Times New Roman" w:hAnsi="Times New Roman"/>
        </w:rPr>
        <w:t>.</w:t>
      </w:r>
    </w:p>
    <w:p w14:paraId="336D9ECD" w14:textId="0CC6E13F" w:rsidR="00C76C65" w:rsidRPr="00D82D8A" w:rsidRDefault="00C76C65" w:rsidP="00234E51">
      <w:pPr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</w:p>
    <w:p w14:paraId="1BC78C93" w14:textId="77777777" w:rsidR="00710D28" w:rsidRPr="002535BF" w:rsidRDefault="00710D28" w:rsidP="00710D28">
      <w:p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</w:p>
    <w:p w14:paraId="7769315A" w14:textId="27E82808" w:rsidR="0066289E" w:rsidRPr="0066289E" w:rsidRDefault="004E6174" w:rsidP="0066289E">
      <w:pPr>
        <w:spacing w:after="0" w:line="276" w:lineRule="auto"/>
        <w:ind w:firstLine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 w:cs="Times New Roman"/>
          <w:b/>
        </w:rPr>
        <w:t>§</w:t>
      </w:r>
      <w:r w:rsidR="00C12C05" w:rsidRPr="0066289E">
        <w:rPr>
          <w:rFonts w:ascii="Times New Roman" w:hAnsi="Times New Roman" w:cs="Times New Roman"/>
          <w:b/>
        </w:rPr>
        <w:t>14</w:t>
      </w:r>
      <w:r w:rsidR="00C855F2" w:rsidRPr="0066289E">
        <w:rPr>
          <w:rFonts w:ascii="Times New Roman" w:hAnsi="Times New Roman" w:cs="Times New Roman"/>
          <w:b/>
        </w:rPr>
        <w:t>.</w:t>
      </w:r>
      <w:r w:rsidR="00C855F2" w:rsidRPr="0066289E">
        <w:rPr>
          <w:rFonts w:ascii="Times New Roman" w:hAnsi="Times New Roman" w:cs="Times New Roman"/>
        </w:rPr>
        <w:t xml:space="preserve"> 1. </w:t>
      </w:r>
      <w:r w:rsidR="00D731A5" w:rsidRPr="0066289E">
        <w:rPr>
          <w:rFonts w:ascii="Times New Roman" w:hAnsi="Times New Roman" w:cs="Times New Roman"/>
        </w:rPr>
        <w:t xml:space="preserve"> </w:t>
      </w:r>
      <w:r w:rsidR="0066289E" w:rsidRPr="0066289E">
        <w:rPr>
          <w:rFonts w:ascii="Times New Roman" w:hAnsi="Times New Roman"/>
        </w:rPr>
        <w:t>Konsultacje Programu odbyły się zgodnie z </w:t>
      </w:r>
      <w:r w:rsidR="0066289E" w:rsidRPr="0066289E">
        <w:rPr>
          <w:rFonts w:ascii="Times New Roman" w:eastAsia="Times New Roman" w:hAnsi="Times New Roman"/>
          <w:lang w:eastAsia="pl-PL"/>
        </w:rPr>
        <w:t xml:space="preserve">uchwałą nr LXVII/1268/18  Rady </w:t>
      </w:r>
      <w:r w:rsidR="00C6656D">
        <w:rPr>
          <w:rFonts w:ascii="Times New Roman" w:eastAsia="Times New Roman" w:hAnsi="Times New Roman"/>
          <w:lang w:eastAsia="pl-PL"/>
        </w:rPr>
        <w:t xml:space="preserve">Miasta Opola </w:t>
      </w:r>
      <w:r w:rsidR="0066289E" w:rsidRPr="0066289E">
        <w:rPr>
          <w:rFonts w:ascii="Times New Roman" w:eastAsia="Times New Roman" w:hAnsi="Times New Roman"/>
          <w:lang w:eastAsia="pl-PL"/>
        </w:rPr>
        <w:t xml:space="preserve">z dnia 30 sierpnia 2018 r. </w:t>
      </w:r>
      <w:r w:rsidR="0066289E" w:rsidRPr="0066289E">
        <w:rPr>
          <w:rFonts w:ascii="Times New Roman" w:eastAsia="Times New Roman" w:hAnsi="Times New Roman"/>
          <w:i/>
          <w:lang w:eastAsia="pl-PL"/>
        </w:rPr>
        <w:t>w sprawie szczegółowego sposobu konsultowania z Opolską Radą Działalności Pożytku Publicznego lub z organizacjami pozarządowymi i innymi uprawnionymi podmiotami projektów aktów prawa miejscowego w dziedzinach dotyczących działalności statutowej tych organizacji</w:t>
      </w:r>
      <w:r w:rsidR="0066289E" w:rsidRPr="0066289E">
        <w:rPr>
          <w:rFonts w:ascii="Times New Roman" w:eastAsia="Times New Roman" w:hAnsi="Times New Roman"/>
          <w:lang w:eastAsia="pl-PL"/>
        </w:rPr>
        <w:t xml:space="preserve"> (Dz. Urz. Woj. Op. z 2018 r. poz. 2443) oraz na podstawie zarządzenia NR OR-I.0050.622.2022 Prezydenta Miasta Opola z dnia 16 września 202</w:t>
      </w:r>
      <w:r w:rsidR="005D57E9">
        <w:rPr>
          <w:rFonts w:ascii="Times New Roman" w:eastAsia="Times New Roman" w:hAnsi="Times New Roman"/>
          <w:lang w:eastAsia="pl-PL"/>
        </w:rPr>
        <w:t>2</w:t>
      </w:r>
      <w:r w:rsidR="0066289E" w:rsidRPr="0066289E">
        <w:rPr>
          <w:rFonts w:ascii="Times New Roman" w:eastAsia="Times New Roman" w:hAnsi="Times New Roman"/>
          <w:lang w:eastAsia="pl-PL"/>
        </w:rPr>
        <w:t xml:space="preserve"> r. </w:t>
      </w:r>
      <w:r w:rsidR="0066289E" w:rsidRPr="0066289E">
        <w:rPr>
          <w:rFonts w:ascii="Times New Roman" w:eastAsia="Times New Roman" w:hAnsi="Times New Roman"/>
          <w:i/>
          <w:lang w:eastAsia="pl-PL"/>
        </w:rPr>
        <w:t>w sprawie przeprowadzenia konsultacji z organizacjami pozarządowymi i innymi uprawnionymi podmiotami oraz Opolską Radą Działalności Pożytku Publicznego</w:t>
      </w:r>
      <w:r w:rsidR="0066289E" w:rsidRPr="0066289E">
        <w:rPr>
          <w:rFonts w:ascii="Times New Roman" w:eastAsia="Times New Roman" w:hAnsi="Times New Roman"/>
          <w:lang w:eastAsia="pl-PL"/>
        </w:rPr>
        <w:t xml:space="preserve">. </w:t>
      </w:r>
    </w:p>
    <w:p w14:paraId="5C2A9D37" w14:textId="77777777" w:rsidR="0066289E" w:rsidRDefault="0066289E" w:rsidP="0066289E">
      <w:pPr>
        <w:pStyle w:val="Akapitzlist"/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382CDF">
        <w:rPr>
          <w:rFonts w:ascii="Times New Roman" w:eastAsia="Times New Roman" w:hAnsi="Times New Roman"/>
          <w:lang w:eastAsia="pl-PL"/>
        </w:rPr>
        <w:t>Konsultacje poprzedzone zostały akcją informacyjną trwającą od 14 do 19 września 2022 r. i  wykorzystującą</w:t>
      </w:r>
      <w:r w:rsidRPr="00382CDF">
        <w:rPr>
          <w:rFonts w:ascii="Times New Roman" w:hAnsi="Times New Roman"/>
        </w:rPr>
        <w:t xml:space="preserve"> 2 kanały, tj. oficjalny serwis internetowy Urzędu Miasta Opola oraz portale społecznościowe.</w:t>
      </w:r>
    </w:p>
    <w:p w14:paraId="69DE1DF8" w14:textId="77777777" w:rsidR="0066289E" w:rsidRDefault="0066289E" w:rsidP="0066289E">
      <w:pPr>
        <w:pStyle w:val="Akapitzlist"/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382CDF">
        <w:rPr>
          <w:rFonts w:ascii="Times New Roman" w:eastAsia="Times New Roman" w:hAnsi="Times New Roman"/>
          <w:lang w:eastAsia="pl-PL"/>
        </w:rPr>
        <w:t xml:space="preserve">Konsultacje rozpoczęły się w dniu </w:t>
      </w:r>
      <w:r w:rsidRPr="00382CDF">
        <w:rPr>
          <w:rFonts w:ascii="Times New Roman" w:hAnsi="Times New Roman"/>
        </w:rPr>
        <w:t>20.09.2022 r.</w:t>
      </w:r>
      <w:r w:rsidRPr="00382CDF">
        <w:rPr>
          <w:rFonts w:ascii="Times New Roman" w:eastAsia="Times New Roman" w:hAnsi="Times New Roman"/>
          <w:lang w:eastAsia="pl-PL"/>
        </w:rPr>
        <w:t xml:space="preserve"> i trwały </w:t>
      </w:r>
      <w:r w:rsidRPr="00382CDF">
        <w:rPr>
          <w:rFonts w:ascii="Times New Roman" w:hAnsi="Times New Roman"/>
        </w:rPr>
        <w:t xml:space="preserve">do dnia 14.10.2022 r. </w:t>
      </w:r>
    </w:p>
    <w:p w14:paraId="0930AEE1" w14:textId="77777777" w:rsidR="0066289E" w:rsidRPr="00382CDF" w:rsidRDefault="0066289E" w:rsidP="0066289E">
      <w:pPr>
        <w:pStyle w:val="Akapitzlist"/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382CDF">
        <w:rPr>
          <w:rFonts w:ascii="Times New Roman" w:eastAsia="Times New Roman" w:hAnsi="Times New Roman"/>
          <w:lang w:eastAsia="pl-PL"/>
        </w:rPr>
        <w:t xml:space="preserve">Celem konsultacji było pozyskanie opinii organizacji pozarządowych i Opolskiej Rady Działalności Pożytku Publicznego w przedmiocie m.in. </w:t>
      </w:r>
      <w:r w:rsidRPr="00382CDF">
        <w:rPr>
          <w:rFonts w:ascii="Times New Roman" w:hAnsi="Times New Roman"/>
        </w:rPr>
        <w:t>celów współpracy, zakresu przedmiotowego Programu, zasad i form współpracy z organizacjami pozarządowymi, sposobu realizacji Programu i wysokości planowanych środków oraz jednorocznych priorytetów, celów i działań.</w:t>
      </w:r>
      <w:r w:rsidRPr="00382CDF">
        <w:rPr>
          <w:rFonts w:ascii="Times New Roman" w:eastAsia="Times New Roman" w:hAnsi="Times New Roman"/>
          <w:lang w:eastAsia="pl-PL"/>
        </w:rPr>
        <w:t xml:space="preserve"> </w:t>
      </w:r>
    </w:p>
    <w:p w14:paraId="2BB1A3EA" w14:textId="77777777" w:rsidR="0066289E" w:rsidRDefault="0066289E" w:rsidP="0066289E">
      <w:pPr>
        <w:pStyle w:val="Akapitzlist"/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382CDF">
        <w:rPr>
          <w:rFonts w:ascii="Times New Roman" w:hAnsi="Times New Roman"/>
        </w:rPr>
        <w:t xml:space="preserve">Zasięg terytorialny konsultacji objął Miasto Opole.  </w:t>
      </w:r>
    </w:p>
    <w:p w14:paraId="58EA07FF" w14:textId="77777777" w:rsidR="0066289E" w:rsidRDefault="0066289E" w:rsidP="0066289E">
      <w:pPr>
        <w:pStyle w:val="Akapitzlist"/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382CDF">
        <w:rPr>
          <w:rFonts w:ascii="Times New Roman" w:eastAsia="Times New Roman" w:hAnsi="Times New Roman"/>
          <w:lang w:eastAsia="pl-PL"/>
        </w:rPr>
        <w:lastRenderedPageBreak/>
        <w:t xml:space="preserve">Konsultacje realizowano w dwóch etapach. Etap 1. obejmował konsultacje z organizacjami pozarządowymi od dnia 20.09.2022 r. do dnia 29.09.2022 r. i realizowany był w formach: pisemnego i elektronicznego przekazywania opinii, prowadzenia </w:t>
      </w:r>
      <w:r w:rsidRPr="00382CDF">
        <w:rPr>
          <w:rFonts w:ascii="Times New Roman" w:hAnsi="Times New Roman"/>
        </w:rPr>
        <w:t xml:space="preserve">punktu konsultacyjnego oraz zorganizowania  w dniu 29.09.2022 r. debaty publicznej w ramach Obywatelskich czwartków, organizowanych w każdym miesiącu w ostatni czwartek. </w:t>
      </w:r>
    </w:p>
    <w:p w14:paraId="2541A020" w14:textId="2807FCCF" w:rsidR="0066289E" w:rsidRPr="00382CDF" w:rsidRDefault="0066289E" w:rsidP="0066289E">
      <w:pPr>
        <w:pStyle w:val="Akapitzlist"/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382CDF">
        <w:rPr>
          <w:rFonts w:ascii="Times New Roman" w:hAnsi="Times New Roman"/>
        </w:rPr>
        <w:t xml:space="preserve">W pierwszym etapie prezentowano Program w kilku etapach, w zależności od priorytetów realizowanych przez poszczególne </w:t>
      </w:r>
      <w:r w:rsidR="00F824A5">
        <w:rPr>
          <w:rFonts w:ascii="Times New Roman" w:hAnsi="Times New Roman"/>
        </w:rPr>
        <w:t>w</w:t>
      </w:r>
      <w:r w:rsidRPr="00382CDF">
        <w:rPr>
          <w:rFonts w:ascii="Times New Roman" w:hAnsi="Times New Roman"/>
        </w:rPr>
        <w:t>ydziały merytoryczne według następującego schematu:</w:t>
      </w:r>
    </w:p>
    <w:p w14:paraId="61A8A0F9" w14:textId="77777777" w:rsidR="0066289E" w:rsidRPr="00F2251C" w:rsidRDefault="0066289E" w:rsidP="0066289E">
      <w:pPr>
        <w:pStyle w:val="Akapitzlist"/>
        <w:numPr>
          <w:ilvl w:val="0"/>
          <w:numId w:val="4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>Wydział Polityki Społecznej – 20.09.2022 r.</w:t>
      </w:r>
    </w:p>
    <w:p w14:paraId="1D3456E3" w14:textId="77777777" w:rsidR="0066289E" w:rsidRPr="00F2251C" w:rsidRDefault="0066289E" w:rsidP="0066289E">
      <w:pPr>
        <w:pStyle w:val="Akapitzlist"/>
        <w:numPr>
          <w:ilvl w:val="0"/>
          <w:numId w:val="4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 xml:space="preserve">Wydział Zarządzania Kryzysowego – 21.09.2022 r. </w:t>
      </w:r>
    </w:p>
    <w:p w14:paraId="7BF6018D" w14:textId="77777777" w:rsidR="0066289E" w:rsidRPr="00F2251C" w:rsidRDefault="0066289E" w:rsidP="0066289E">
      <w:pPr>
        <w:pStyle w:val="Akapitzlist"/>
        <w:numPr>
          <w:ilvl w:val="0"/>
          <w:numId w:val="4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 xml:space="preserve">Wydział Sportu – 22.09.2022 r. </w:t>
      </w:r>
    </w:p>
    <w:p w14:paraId="27A67C2E" w14:textId="77777777" w:rsidR="0066289E" w:rsidRDefault="0066289E" w:rsidP="0066289E">
      <w:pPr>
        <w:pStyle w:val="Akapitzlist"/>
        <w:numPr>
          <w:ilvl w:val="0"/>
          <w:numId w:val="4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Wydział Ochrony Środowiska i Rolnictwa – 23.09.2022 r. </w:t>
      </w:r>
    </w:p>
    <w:p w14:paraId="38F6B13A" w14:textId="77777777" w:rsidR="0066289E" w:rsidRDefault="0066289E" w:rsidP="0066289E">
      <w:pPr>
        <w:pStyle w:val="Akapitzlist"/>
        <w:numPr>
          <w:ilvl w:val="0"/>
          <w:numId w:val="4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Wydział Kultury, Turystyki i Współpracy Zagranicznej – 23.09.2022 r. </w:t>
      </w:r>
    </w:p>
    <w:p w14:paraId="6AF9C09B" w14:textId="77777777" w:rsidR="0066289E" w:rsidRDefault="0066289E" w:rsidP="0066289E">
      <w:pPr>
        <w:pStyle w:val="Akapitzlist"/>
        <w:numPr>
          <w:ilvl w:val="0"/>
          <w:numId w:val="4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Wydział Oświaty – 26.09.2022 r. </w:t>
      </w:r>
    </w:p>
    <w:p w14:paraId="0A5EDF8A" w14:textId="77777777" w:rsidR="0066289E" w:rsidRDefault="0066289E" w:rsidP="0066289E">
      <w:pPr>
        <w:pStyle w:val="Akapitzlist"/>
        <w:numPr>
          <w:ilvl w:val="0"/>
          <w:numId w:val="4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Biuro Obsługi Inwestorów – 26.09.2022 r. </w:t>
      </w:r>
    </w:p>
    <w:p w14:paraId="74B273E4" w14:textId="77777777" w:rsidR="0066289E" w:rsidRDefault="0066289E" w:rsidP="0066289E">
      <w:pPr>
        <w:pStyle w:val="Akapitzlist"/>
        <w:numPr>
          <w:ilvl w:val="0"/>
          <w:numId w:val="4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Wydział Promocji – 27.09.2022 r. </w:t>
      </w:r>
    </w:p>
    <w:p w14:paraId="26AD1935" w14:textId="693A15CB" w:rsidR="0066289E" w:rsidRPr="003E236F" w:rsidRDefault="0066289E" w:rsidP="0066289E">
      <w:pPr>
        <w:pStyle w:val="Akapitzlist"/>
        <w:numPr>
          <w:ilvl w:val="0"/>
          <w:numId w:val="4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Centrum Dialogu Obywatelskiego – 28.09.2022 r. </w:t>
      </w:r>
    </w:p>
    <w:p w14:paraId="59ACBBD4" w14:textId="41F2D57A" w:rsidR="0066289E" w:rsidRPr="003E236F" w:rsidRDefault="0066289E" w:rsidP="0066289E">
      <w:pPr>
        <w:pStyle w:val="Akapitzlist"/>
        <w:numPr>
          <w:ilvl w:val="0"/>
          <w:numId w:val="44"/>
        </w:numPr>
        <w:tabs>
          <w:tab w:val="left" w:pos="142"/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382CDF">
        <w:rPr>
          <w:rFonts w:ascii="Times New Roman" w:eastAsia="Times New Roman" w:hAnsi="Times New Roman"/>
          <w:lang w:eastAsia="pl-PL"/>
        </w:rPr>
        <w:t>W dniu 29.09.2022 r. w Centrum Dialogu Obywatelskiego odbyła się debata publiczna. Wzięło w</w:t>
      </w:r>
      <w:r w:rsidR="003E236F">
        <w:rPr>
          <w:rFonts w:ascii="Times New Roman" w:eastAsia="Times New Roman" w:hAnsi="Times New Roman"/>
          <w:lang w:eastAsia="pl-PL"/>
        </w:rPr>
        <w:t> </w:t>
      </w:r>
      <w:r w:rsidRPr="00382CDF">
        <w:rPr>
          <w:rFonts w:ascii="Times New Roman" w:eastAsia="Times New Roman" w:hAnsi="Times New Roman"/>
          <w:lang w:eastAsia="pl-PL"/>
        </w:rPr>
        <w:t xml:space="preserve">niej </w:t>
      </w:r>
      <w:r w:rsidR="003E236F" w:rsidRPr="003E236F">
        <w:rPr>
          <w:rFonts w:ascii="Times New Roman" w:eastAsia="Times New Roman" w:hAnsi="Times New Roman"/>
          <w:lang w:eastAsia="pl-PL"/>
        </w:rPr>
        <w:t xml:space="preserve">udział </w:t>
      </w:r>
      <w:r w:rsidRPr="003E236F">
        <w:rPr>
          <w:rFonts w:ascii="Times New Roman" w:eastAsia="Times New Roman" w:hAnsi="Times New Roman"/>
          <w:lang w:eastAsia="pl-PL"/>
        </w:rPr>
        <w:t xml:space="preserve">8 organizacji pozarządowych. </w:t>
      </w:r>
    </w:p>
    <w:p w14:paraId="0CCA04A4" w14:textId="18B0402E" w:rsidR="0066289E" w:rsidRPr="003E236F" w:rsidRDefault="003E236F" w:rsidP="0066289E">
      <w:pPr>
        <w:pStyle w:val="Akapitzlist"/>
        <w:numPr>
          <w:ilvl w:val="0"/>
          <w:numId w:val="44"/>
        </w:numPr>
        <w:tabs>
          <w:tab w:val="left" w:pos="142"/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3E236F">
        <w:rPr>
          <w:rFonts w:ascii="Times New Roman" w:eastAsia="Times New Roman" w:hAnsi="Times New Roman"/>
          <w:lang w:eastAsia="pl-PL"/>
        </w:rPr>
        <w:t>O</w:t>
      </w:r>
      <w:r w:rsidR="00AE5ADE">
        <w:rPr>
          <w:rFonts w:ascii="Times New Roman" w:eastAsia="Times New Roman" w:hAnsi="Times New Roman"/>
          <w:lang w:eastAsia="pl-PL"/>
        </w:rPr>
        <w:t xml:space="preserve"> konsultacjach </w:t>
      </w:r>
      <w:r w:rsidR="0066289E" w:rsidRPr="003E236F">
        <w:rPr>
          <w:rFonts w:ascii="Times New Roman" w:eastAsia="Times New Roman" w:hAnsi="Times New Roman"/>
          <w:lang w:eastAsia="pl-PL"/>
        </w:rPr>
        <w:t>Programu</w:t>
      </w:r>
      <w:r w:rsidRPr="003E236F">
        <w:rPr>
          <w:rFonts w:ascii="Times New Roman" w:eastAsia="Times New Roman" w:hAnsi="Times New Roman"/>
          <w:lang w:eastAsia="pl-PL"/>
        </w:rPr>
        <w:t xml:space="preserve"> Urząd informował </w:t>
      </w:r>
      <w:r w:rsidR="0066289E" w:rsidRPr="003E236F">
        <w:rPr>
          <w:rFonts w:ascii="Times New Roman" w:eastAsia="Times New Roman" w:hAnsi="Times New Roman"/>
          <w:lang w:eastAsia="pl-PL"/>
        </w:rPr>
        <w:t xml:space="preserve">w mediach społecznościowych (posty, wydarzenia na portalach społecznościowych), w newsletterze dedykowanym organizacjom  pozarządowym, na stronie internetowej Urzędu i w Biuletynie Informacji Publicznej Miasta. Na bieżąco informowano Opolską Radę Działalności Pożytku Publicznego. </w:t>
      </w:r>
    </w:p>
    <w:p w14:paraId="3D20B9EE" w14:textId="77777777" w:rsidR="0066289E" w:rsidRPr="003E236F" w:rsidRDefault="0066289E" w:rsidP="0066289E">
      <w:pPr>
        <w:pStyle w:val="Akapitzlist"/>
        <w:numPr>
          <w:ilvl w:val="0"/>
          <w:numId w:val="44"/>
        </w:numPr>
        <w:tabs>
          <w:tab w:val="left" w:pos="142"/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3E236F">
        <w:rPr>
          <w:rFonts w:ascii="Times New Roman" w:eastAsia="Times New Roman" w:hAnsi="Times New Roman"/>
          <w:lang w:eastAsia="pl-PL"/>
        </w:rPr>
        <w:t xml:space="preserve">W I etapie wpłynęły uwagi od 20 organizacji, spośród których 6 organizacji stwierdziło, że Program jest prawidłowy i nie wymaga uwag. </w:t>
      </w:r>
    </w:p>
    <w:p w14:paraId="2B89BBB3" w14:textId="425EB107" w:rsidR="0066289E" w:rsidRPr="003E236F" w:rsidRDefault="0066289E" w:rsidP="0066289E">
      <w:pPr>
        <w:pStyle w:val="Akapitzlist"/>
        <w:numPr>
          <w:ilvl w:val="0"/>
          <w:numId w:val="44"/>
        </w:numPr>
        <w:tabs>
          <w:tab w:val="left" w:pos="142"/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3E236F">
        <w:rPr>
          <w:rFonts w:ascii="Times New Roman" w:eastAsia="Times New Roman" w:hAnsi="Times New Roman"/>
          <w:lang w:eastAsia="pl-PL"/>
        </w:rPr>
        <w:t>W pozostałych przypadk</w:t>
      </w:r>
      <w:r w:rsidR="004E6174">
        <w:rPr>
          <w:rFonts w:ascii="Times New Roman" w:eastAsia="Times New Roman" w:hAnsi="Times New Roman"/>
          <w:lang w:eastAsia="pl-PL"/>
        </w:rPr>
        <w:t xml:space="preserve">ach organizacje zgłosiły </w:t>
      </w:r>
      <w:r w:rsidR="003E236F" w:rsidRPr="003E236F">
        <w:rPr>
          <w:rFonts w:ascii="Times New Roman" w:eastAsia="Times New Roman" w:hAnsi="Times New Roman"/>
          <w:lang w:eastAsia="pl-PL"/>
        </w:rPr>
        <w:t>rożne uwagi. Do wszystkich uwag ustosunkowano się.  Informacja o stanowisku Urzędu w kwestii złożonych uwag została podana do publicznej wiadomości na stronie www.opole.pl.</w:t>
      </w:r>
    </w:p>
    <w:p w14:paraId="5DF28C81" w14:textId="3E9D6B6D" w:rsidR="0066289E" w:rsidRPr="003E236F" w:rsidRDefault="0066289E" w:rsidP="0066289E">
      <w:pPr>
        <w:pStyle w:val="Akapitzlist"/>
        <w:numPr>
          <w:ilvl w:val="0"/>
          <w:numId w:val="44"/>
        </w:numPr>
        <w:tabs>
          <w:tab w:val="left" w:pos="142"/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3E236F">
        <w:rPr>
          <w:rFonts w:ascii="Times New Roman" w:hAnsi="Times New Roman"/>
        </w:rPr>
        <w:t>E</w:t>
      </w:r>
      <w:r w:rsidRPr="003E236F">
        <w:rPr>
          <w:rFonts w:ascii="Times New Roman" w:eastAsia="Times New Roman" w:hAnsi="Times New Roman"/>
          <w:lang w:eastAsia="pl-PL"/>
        </w:rPr>
        <w:t xml:space="preserve">tap 2. obejmował konsultacje z Opolską Radą Działalności Pożytku Publicznego i w założeniu miał trwać od dnia </w:t>
      </w:r>
      <w:r w:rsidR="003E236F" w:rsidRPr="003E236F">
        <w:rPr>
          <w:rFonts w:ascii="Times New Roman" w:eastAsia="Times New Roman" w:hAnsi="Times New Roman"/>
          <w:lang w:eastAsia="pl-PL"/>
        </w:rPr>
        <w:t>30.09</w:t>
      </w:r>
      <w:r w:rsidRPr="003E236F">
        <w:rPr>
          <w:rFonts w:ascii="Times New Roman" w:eastAsia="Times New Roman" w:hAnsi="Times New Roman"/>
          <w:lang w:eastAsia="pl-PL"/>
        </w:rPr>
        <w:t>.202</w:t>
      </w:r>
      <w:r w:rsidR="003E236F" w:rsidRPr="003E236F">
        <w:rPr>
          <w:rFonts w:ascii="Times New Roman" w:eastAsia="Times New Roman" w:hAnsi="Times New Roman"/>
          <w:lang w:eastAsia="pl-PL"/>
        </w:rPr>
        <w:t>2</w:t>
      </w:r>
      <w:r w:rsidRPr="003E236F">
        <w:rPr>
          <w:rFonts w:ascii="Times New Roman" w:eastAsia="Times New Roman" w:hAnsi="Times New Roman"/>
          <w:lang w:eastAsia="pl-PL"/>
        </w:rPr>
        <w:t xml:space="preserve"> do dnia 1</w:t>
      </w:r>
      <w:r w:rsidR="003E236F" w:rsidRPr="003E236F">
        <w:rPr>
          <w:rFonts w:ascii="Times New Roman" w:eastAsia="Times New Roman" w:hAnsi="Times New Roman"/>
          <w:lang w:eastAsia="pl-PL"/>
        </w:rPr>
        <w:t>4</w:t>
      </w:r>
      <w:r w:rsidRPr="003E236F">
        <w:rPr>
          <w:rFonts w:ascii="Times New Roman" w:eastAsia="Times New Roman" w:hAnsi="Times New Roman"/>
          <w:lang w:eastAsia="pl-PL"/>
        </w:rPr>
        <w:t>.10.202</w:t>
      </w:r>
      <w:r w:rsidR="003E236F" w:rsidRPr="003E236F">
        <w:rPr>
          <w:rFonts w:ascii="Times New Roman" w:eastAsia="Times New Roman" w:hAnsi="Times New Roman"/>
          <w:lang w:eastAsia="pl-PL"/>
        </w:rPr>
        <w:t>2</w:t>
      </w:r>
      <w:r w:rsidRPr="003E236F">
        <w:rPr>
          <w:rFonts w:ascii="Times New Roman" w:eastAsia="Times New Roman" w:hAnsi="Times New Roman"/>
          <w:lang w:eastAsia="pl-PL"/>
        </w:rPr>
        <w:t xml:space="preserve"> r</w:t>
      </w:r>
      <w:r w:rsidRPr="003E236F">
        <w:rPr>
          <w:rFonts w:ascii="Times New Roman" w:eastAsia="Times New Roman" w:hAnsi="Times New Roman"/>
          <w:b/>
          <w:lang w:eastAsia="pl-PL"/>
        </w:rPr>
        <w:t>.</w:t>
      </w:r>
      <w:r w:rsidRPr="003E236F">
        <w:rPr>
          <w:rFonts w:ascii="Times New Roman" w:eastAsia="Times New Roman" w:hAnsi="Times New Roman"/>
          <w:lang w:eastAsia="pl-PL"/>
        </w:rPr>
        <w:t xml:space="preserve"> Opolska Rada Działalności Pożytku Publicznego dyskutowała o projekcie Programu i w dniu 13 października 2022 r. pozytywnie zaopiniowała Program, podejmując w tym celu stosowną uchwałę.   </w:t>
      </w:r>
    </w:p>
    <w:p w14:paraId="7B6D5CEE" w14:textId="2CB006B3" w:rsidR="00F542CE" w:rsidRPr="002535BF" w:rsidRDefault="00F542CE" w:rsidP="0066289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9598B1B" w14:textId="426F9C11" w:rsidR="00BE070D" w:rsidRPr="007853CF" w:rsidRDefault="00F80155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0" w:name="_Toc114061099"/>
      <w:r w:rsidRPr="007853CF">
        <w:rPr>
          <w:rFonts w:ascii="Times New Roman" w:hAnsi="Times New Roman" w:cs="Times New Roman"/>
          <w:b/>
          <w:color w:val="auto"/>
          <w:sz w:val="22"/>
          <w:szCs w:val="22"/>
        </w:rPr>
        <w:t xml:space="preserve">Rozdział </w:t>
      </w:r>
      <w:r w:rsidR="006F3330">
        <w:rPr>
          <w:rFonts w:ascii="Times New Roman" w:hAnsi="Times New Roman" w:cs="Times New Roman"/>
          <w:b/>
          <w:color w:val="auto"/>
          <w:sz w:val="22"/>
          <w:szCs w:val="22"/>
        </w:rPr>
        <w:t>10</w:t>
      </w:r>
      <w:bookmarkEnd w:id="20"/>
      <w:r w:rsidRPr="007853C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</w:t>
      </w:r>
    </w:p>
    <w:p w14:paraId="2EC0D22E" w14:textId="2B3A8C49" w:rsidR="00602BA2" w:rsidRPr="007853CF" w:rsidRDefault="002F1ECC" w:rsidP="008E0F0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1" w:name="_Toc114061100"/>
      <w:r w:rsidRPr="007853CF">
        <w:rPr>
          <w:rFonts w:ascii="Times New Roman" w:hAnsi="Times New Roman" w:cs="Times New Roman"/>
          <w:b/>
          <w:color w:val="auto"/>
          <w:sz w:val="22"/>
          <w:szCs w:val="22"/>
        </w:rPr>
        <w:t>Tryb powoływania i zasady działania komisji konkursowych</w:t>
      </w:r>
      <w:bookmarkEnd w:id="21"/>
      <w:r w:rsidRPr="007853C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19F188F0" w14:textId="3A4EE1E6" w:rsidR="007536BD" w:rsidRPr="007853CF" w:rsidRDefault="00441595" w:rsidP="008E0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1F1B81" w14:textId="7E38F188" w:rsidR="008A5FF5" w:rsidRPr="007853CF" w:rsidRDefault="00D232E5" w:rsidP="008E0F03">
      <w:pPr>
        <w:pStyle w:val="Akapitzlist"/>
        <w:keepLines/>
        <w:spacing w:after="0" w:line="276" w:lineRule="auto"/>
        <w:ind w:left="0" w:firstLine="284"/>
        <w:jc w:val="both"/>
        <w:rPr>
          <w:rFonts w:ascii="Times New Roman" w:hAnsi="Times New Roman"/>
        </w:rPr>
      </w:pPr>
      <w:r w:rsidRPr="007853CF">
        <w:rPr>
          <w:rFonts w:ascii="Times New Roman" w:hAnsi="Times New Roman"/>
          <w:b/>
        </w:rPr>
        <w:t>§1</w:t>
      </w:r>
      <w:r w:rsidR="00C12C05">
        <w:rPr>
          <w:rFonts w:ascii="Times New Roman" w:hAnsi="Times New Roman"/>
          <w:b/>
        </w:rPr>
        <w:t>5</w:t>
      </w:r>
      <w:r w:rsidR="00345AF1" w:rsidRPr="007853CF">
        <w:rPr>
          <w:rFonts w:ascii="Times New Roman" w:hAnsi="Times New Roman"/>
          <w:b/>
        </w:rPr>
        <w:t xml:space="preserve">. </w:t>
      </w:r>
      <w:r w:rsidR="008A5FF5" w:rsidRPr="007853CF">
        <w:rPr>
          <w:rFonts w:ascii="Times New Roman" w:hAnsi="Times New Roman"/>
        </w:rPr>
        <w:t xml:space="preserve">1. Prezydent po ogłoszeniu każdego konkursu </w:t>
      </w:r>
      <w:r w:rsidR="002D3D53" w:rsidRPr="007853CF">
        <w:rPr>
          <w:rFonts w:ascii="Times New Roman" w:hAnsi="Times New Roman"/>
        </w:rPr>
        <w:t>powołuje</w:t>
      </w:r>
      <w:r w:rsidR="000771BA">
        <w:rPr>
          <w:rFonts w:ascii="Times New Roman" w:hAnsi="Times New Roman"/>
        </w:rPr>
        <w:t xml:space="preserve"> w drodze zarządzenia </w:t>
      </w:r>
      <w:r w:rsidR="002D3D53" w:rsidRPr="007853CF">
        <w:rPr>
          <w:rFonts w:ascii="Times New Roman" w:hAnsi="Times New Roman"/>
        </w:rPr>
        <w:t>k</w:t>
      </w:r>
      <w:r w:rsidR="008A5FF5" w:rsidRPr="007853CF">
        <w:rPr>
          <w:rFonts w:ascii="Times New Roman" w:hAnsi="Times New Roman"/>
        </w:rPr>
        <w:t xml:space="preserve">omisję konkursową, która </w:t>
      </w:r>
      <w:r w:rsidR="000771BA">
        <w:rPr>
          <w:rFonts w:ascii="Times New Roman" w:hAnsi="Times New Roman"/>
        </w:rPr>
        <w:t xml:space="preserve">ocenia </w:t>
      </w:r>
      <w:r w:rsidR="008A5FF5" w:rsidRPr="007853CF">
        <w:rPr>
          <w:rFonts w:ascii="Times New Roman" w:hAnsi="Times New Roman"/>
        </w:rPr>
        <w:t xml:space="preserve">oferty złożone w danym konkursie. </w:t>
      </w:r>
    </w:p>
    <w:p w14:paraId="5E6F062B" w14:textId="77777777" w:rsidR="008A5FF5" w:rsidRPr="007853CF" w:rsidRDefault="002D3D53" w:rsidP="000A5D25">
      <w:pPr>
        <w:pStyle w:val="Akapitzlist"/>
        <w:keepLines/>
        <w:numPr>
          <w:ilvl w:val="2"/>
          <w:numId w:val="15"/>
        </w:numPr>
        <w:spacing w:after="0" w:line="276" w:lineRule="auto"/>
        <w:ind w:left="709" w:hanging="425"/>
        <w:jc w:val="both"/>
        <w:rPr>
          <w:rFonts w:ascii="Times New Roman" w:hAnsi="Times New Roman"/>
        </w:rPr>
      </w:pPr>
      <w:r w:rsidRPr="007853CF">
        <w:rPr>
          <w:rFonts w:ascii="Times New Roman" w:hAnsi="Times New Roman"/>
        </w:rPr>
        <w:t>W skład k</w:t>
      </w:r>
      <w:r w:rsidR="008A5FF5" w:rsidRPr="007853CF">
        <w:rPr>
          <w:rFonts w:ascii="Times New Roman" w:hAnsi="Times New Roman"/>
        </w:rPr>
        <w:t>omisji konkursowej wchodzi:</w:t>
      </w:r>
    </w:p>
    <w:p w14:paraId="644C8572" w14:textId="77777777" w:rsidR="008A5FF5" w:rsidRPr="007853CF" w:rsidRDefault="008A5FF5" w:rsidP="000A5D25">
      <w:pPr>
        <w:pStyle w:val="Akapitzlist"/>
        <w:numPr>
          <w:ilvl w:val="1"/>
          <w:numId w:val="21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hAnsi="Times New Roman"/>
        </w:rPr>
      </w:pPr>
      <w:r w:rsidRPr="007853CF">
        <w:rPr>
          <w:rFonts w:ascii="Times New Roman" w:hAnsi="Times New Roman"/>
        </w:rPr>
        <w:t xml:space="preserve">dwóch przedstawicieli Prezydenta, w tym </w:t>
      </w:r>
      <w:r w:rsidR="0014189F" w:rsidRPr="007853CF">
        <w:rPr>
          <w:rFonts w:ascii="Times New Roman" w:hAnsi="Times New Roman"/>
        </w:rPr>
        <w:t xml:space="preserve">jeden z nich pełni funkcję </w:t>
      </w:r>
      <w:r w:rsidRPr="007853CF">
        <w:rPr>
          <w:rFonts w:ascii="Times New Roman" w:hAnsi="Times New Roman"/>
        </w:rPr>
        <w:t>przewodnicząc</w:t>
      </w:r>
      <w:r w:rsidR="0014189F" w:rsidRPr="007853CF">
        <w:rPr>
          <w:rFonts w:ascii="Times New Roman" w:hAnsi="Times New Roman"/>
        </w:rPr>
        <w:t>ego</w:t>
      </w:r>
      <w:r w:rsidRPr="007853CF">
        <w:rPr>
          <w:rFonts w:ascii="Times New Roman" w:hAnsi="Times New Roman"/>
        </w:rPr>
        <w:t>;</w:t>
      </w:r>
    </w:p>
    <w:p w14:paraId="66A860D8" w14:textId="77777777" w:rsidR="008A5FF5" w:rsidRPr="007853CF" w:rsidRDefault="008A5FF5" w:rsidP="000A5D25">
      <w:pPr>
        <w:pStyle w:val="Akapitzlist"/>
        <w:numPr>
          <w:ilvl w:val="1"/>
          <w:numId w:val="21"/>
        </w:numPr>
        <w:tabs>
          <w:tab w:val="left" w:pos="1134"/>
        </w:tabs>
        <w:spacing w:after="0" w:line="276" w:lineRule="auto"/>
        <w:ind w:hanging="939"/>
        <w:jc w:val="both"/>
        <w:rPr>
          <w:rFonts w:ascii="Times New Roman" w:hAnsi="Times New Roman"/>
        </w:rPr>
      </w:pPr>
      <w:r w:rsidRPr="007853CF">
        <w:rPr>
          <w:rFonts w:ascii="Times New Roman" w:hAnsi="Times New Roman"/>
        </w:rPr>
        <w:t xml:space="preserve">dwóch przedstawicieli organizacji pozarządowych.  </w:t>
      </w:r>
    </w:p>
    <w:p w14:paraId="64983707" w14:textId="77777777" w:rsidR="008A5FF5" w:rsidRPr="007853CF" w:rsidRDefault="002D3D53" w:rsidP="000A5D25">
      <w:pPr>
        <w:pStyle w:val="Akapitzlist"/>
        <w:keepLines/>
        <w:numPr>
          <w:ilvl w:val="0"/>
          <w:numId w:val="16"/>
        </w:numPr>
        <w:tabs>
          <w:tab w:val="left" w:pos="426"/>
        </w:tabs>
        <w:spacing w:after="0" w:line="276" w:lineRule="auto"/>
        <w:ind w:left="0" w:firstLine="284"/>
        <w:jc w:val="both"/>
        <w:rPr>
          <w:rFonts w:ascii="Times New Roman" w:hAnsi="Times New Roman"/>
        </w:rPr>
      </w:pPr>
      <w:r w:rsidRPr="007853CF">
        <w:rPr>
          <w:rFonts w:ascii="Times New Roman" w:hAnsi="Times New Roman"/>
        </w:rPr>
        <w:t>W skład k</w:t>
      </w:r>
      <w:r w:rsidR="008A5FF5" w:rsidRPr="007853CF">
        <w:rPr>
          <w:rFonts w:ascii="Times New Roman" w:hAnsi="Times New Roman"/>
        </w:rPr>
        <w:t>omisji konkursowej mogą wejść także inne osoby, jeżeli wymagają tego odrębne przepisy.</w:t>
      </w:r>
    </w:p>
    <w:p w14:paraId="3E83EB59" w14:textId="64E04F7A" w:rsidR="008A5FF5" w:rsidRPr="007853CF" w:rsidRDefault="008A5FF5" w:rsidP="000A5D25">
      <w:pPr>
        <w:pStyle w:val="Akapitzlist"/>
        <w:keepLines/>
        <w:numPr>
          <w:ilvl w:val="0"/>
          <w:numId w:val="16"/>
        </w:numPr>
        <w:spacing w:after="0" w:line="276" w:lineRule="auto"/>
        <w:ind w:left="0" w:firstLine="284"/>
        <w:jc w:val="both"/>
        <w:rPr>
          <w:rFonts w:ascii="Times New Roman" w:hAnsi="Times New Roman"/>
        </w:rPr>
      </w:pPr>
      <w:r w:rsidRPr="007853CF">
        <w:rPr>
          <w:rFonts w:ascii="Times New Roman" w:hAnsi="Times New Roman"/>
        </w:rPr>
        <w:t>W celu wyboru przedstawicieli organizacji po</w:t>
      </w:r>
      <w:r w:rsidR="002D3D53" w:rsidRPr="007853CF">
        <w:rPr>
          <w:rFonts w:ascii="Times New Roman" w:hAnsi="Times New Roman"/>
        </w:rPr>
        <w:t>zarządowych do k</w:t>
      </w:r>
      <w:r w:rsidRPr="007853CF">
        <w:rPr>
          <w:rFonts w:ascii="Times New Roman" w:hAnsi="Times New Roman"/>
        </w:rPr>
        <w:t>omisji konkursowych oceniających of</w:t>
      </w:r>
      <w:r w:rsidR="00D232E5" w:rsidRPr="007853CF">
        <w:rPr>
          <w:rFonts w:ascii="Times New Roman" w:hAnsi="Times New Roman"/>
        </w:rPr>
        <w:t xml:space="preserve">erty na realizację zadań </w:t>
      </w:r>
      <w:r w:rsidR="00305D35" w:rsidRPr="007853CF">
        <w:rPr>
          <w:rFonts w:ascii="Times New Roman" w:hAnsi="Times New Roman"/>
        </w:rPr>
        <w:t xml:space="preserve">publicznych </w:t>
      </w:r>
      <w:r w:rsidR="00D232E5" w:rsidRPr="007853CF">
        <w:rPr>
          <w:rFonts w:ascii="Times New Roman" w:hAnsi="Times New Roman"/>
        </w:rPr>
        <w:t>w 202</w:t>
      </w:r>
      <w:r w:rsidR="00FA0B8D">
        <w:rPr>
          <w:rFonts w:ascii="Times New Roman" w:hAnsi="Times New Roman"/>
        </w:rPr>
        <w:t>4</w:t>
      </w:r>
      <w:r w:rsidR="00DC06C5" w:rsidRPr="007853CF">
        <w:rPr>
          <w:rFonts w:ascii="Times New Roman" w:hAnsi="Times New Roman"/>
        </w:rPr>
        <w:t xml:space="preserve"> </w:t>
      </w:r>
      <w:r w:rsidR="0082471E" w:rsidRPr="007853CF">
        <w:rPr>
          <w:rFonts w:ascii="Times New Roman" w:hAnsi="Times New Roman"/>
        </w:rPr>
        <w:t xml:space="preserve">r., Prezydent </w:t>
      </w:r>
      <w:r w:rsidRPr="007853CF">
        <w:rPr>
          <w:rFonts w:ascii="Times New Roman" w:hAnsi="Times New Roman"/>
        </w:rPr>
        <w:t>zaprasza organizacj</w:t>
      </w:r>
      <w:r w:rsidR="006603D3" w:rsidRPr="007853CF">
        <w:rPr>
          <w:rFonts w:ascii="Times New Roman" w:hAnsi="Times New Roman"/>
        </w:rPr>
        <w:t xml:space="preserve">e </w:t>
      </w:r>
      <w:r w:rsidRPr="007853CF">
        <w:rPr>
          <w:rFonts w:ascii="Times New Roman" w:hAnsi="Times New Roman"/>
        </w:rPr>
        <w:t>pozarządowe do wskaz</w:t>
      </w:r>
      <w:r w:rsidR="00441595">
        <w:rPr>
          <w:rFonts w:ascii="Times New Roman" w:hAnsi="Times New Roman"/>
        </w:rPr>
        <w:t xml:space="preserve">ywania </w:t>
      </w:r>
      <w:r w:rsidRPr="007853CF">
        <w:rPr>
          <w:rFonts w:ascii="Times New Roman" w:hAnsi="Times New Roman"/>
        </w:rPr>
        <w:t>kan</w:t>
      </w:r>
      <w:r w:rsidR="002D3D53" w:rsidRPr="007853CF">
        <w:rPr>
          <w:rFonts w:ascii="Times New Roman" w:hAnsi="Times New Roman"/>
        </w:rPr>
        <w:t xml:space="preserve">dydatów na członków </w:t>
      </w:r>
      <w:r w:rsidR="00263714">
        <w:rPr>
          <w:rFonts w:ascii="Times New Roman" w:hAnsi="Times New Roman"/>
        </w:rPr>
        <w:t xml:space="preserve">wszystkich </w:t>
      </w:r>
      <w:r w:rsidR="002D3D53" w:rsidRPr="007853CF">
        <w:rPr>
          <w:rFonts w:ascii="Times New Roman" w:hAnsi="Times New Roman"/>
        </w:rPr>
        <w:t>k</w:t>
      </w:r>
      <w:r w:rsidRPr="007853CF">
        <w:rPr>
          <w:rFonts w:ascii="Times New Roman" w:hAnsi="Times New Roman"/>
        </w:rPr>
        <w:t xml:space="preserve">omisji konkursowych.  </w:t>
      </w:r>
    </w:p>
    <w:p w14:paraId="65E88D12" w14:textId="75279726" w:rsidR="008A5FF5" w:rsidRPr="007853CF" w:rsidRDefault="008A5FF5" w:rsidP="000A5D25">
      <w:pPr>
        <w:pStyle w:val="Akapitzlist"/>
        <w:keepLines/>
        <w:numPr>
          <w:ilvl w:val="0"/>
          <w:numId w:val="16"/>
        </w:numPr>
        <w:spacing w:after="0" w:line="276" w:lineRule="auto"/>
        <w:ind w:left="0" w:firstLine="284"/>
        <w:jc w:val="both"/>
        <w:rPr>
          <w:rFonts w:ascii="Times New Roman" w:hAnsi="Times New Roman"/>
        </w:rPr>
      </w:pPr>
      <w:r w:rsidRPr="007853CF">
        <w:rPr>
          <w:rFonts w:ascii="Times New Roman" w:hAnsi="Times New Roman"/>
        </w:rPr>
        <w:t xml:space="preserve">Zaproszenie, o którym mowa w ust. 4 zamieszcza się w Biuletynie Informacji Publicznej oraz w oficjalnym serwisie internetowym </w:t>
      </w:r>
      <w:r w:rsidR="000771BA">
        <w:rPr>
          <w:rFonts w:ascii="Times New Roman" w:hAnsi="Times New Roman"/>
        </w:rPr>
        <w:t>Miasta</w:t>
      </w:r>
      <w:r w:rsidR="005613F5">
        <w:rPr>
          <w:rFonts w:ascii="Times New Roman" w:hAnsi="Times New Roman"/>
        </w:rPr>
        <w:t xml:space="preserve">, a także na tablicy ogłoszeń </w:t>
      </w:r>
      <w:r w:rsidR="000771BA">
        <w:rPr>
          <w:rFonts w:ascii="Times New Roman" w:hAnsi="Times New Roman"/>
        </w:rPr>
        <w:t>Urzędu</w:t>
      </w:r>
      <w:r w:rsidRPr="007853CF">
        <w:rPr>
          <w:rFonts w:ascii="Times New Roman" w:hAnsi="Times New Roman"/>
        </w:rPr>
        <w:t xml:space="preserve">. </w:t>
      </w:r>
    </w:p>
    <w:p w14:paraId="2578E047" w14:textId="68FD6AB3" w:rsidR="008A5FF5" w:rsidRPr="007853CF" w:rsidRDefault="00263714" w:rsidP="000A5D25">
      <w:pPr>
        <w:pStyle w:val="Akapitzlist"/>
        <w:keepLines/>
        <w:numPr>
          <w:ilvl w:val="0"/>
          <w:numId w:val="16"/>
        </w:numPr>
        <w:spacing w:after="0" w:line="276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Wskazane przez organizacje pozarządowe </w:t>
      </w:r>
      <w:r w:rsidR="00441595">
        <w:rPr>
          <w:rFonts w:ascii="Times New Roman" w:hAnsi="Times New Roman"/>
        </w:rPr>
        <w:t>kandydatury</w:t>
      </w:r>
      <w:r w:rsidR="008A5FF5" w:rsidRPr="007853CF">
        <w:rPr>
          <w:rFonts w:ascii="Times New Roman" w:hAnsi="Times New Roman"/>
        </w:rPr>
        <w:t xml:space="preserve"> opiniowane są przez Opolską Radę Działalności Pożytku Publicznego.   </w:t>
      </w:r>
    </w:p>
    <w:p w14:paraId="2940DD7C" w14:textId="154394A7" w:rsidR="008A5FF5" w:rsidRPr="007853CF" w:rsidRDefault="008A5FF5" w:rsidP="000A5D25">
      <w:pPr>
        <w:pStyle w:val="Akapitzlist"/>
        <w:keepLines/>
        <w:numPr>
          <w:ilvl w:val="0"/>
          <w:numId w:val="16"/>
        </w:numPr>
        <w:spacing w:after="0" w:line="276" w:lineRule="auto"/>
        <w:ind w:left="0" w:firstLine="284"/>
        <w:jc w:val="both"/>
        <w:rPr>
          <w:rFonts w:ascii="Times New Roman" w:hAnsi="Times New Roman"/>
        </w:rPr>
      </w:pPr>
      <w:r w:rsidRPr="007853CF">
        <w:rPr>
          <w:rFonts w:ascii="Times New Roman" w:hAnsi="Times New Roman"/>
        </w:rPr>
        <w:lastRenderedPageBreak/>
        <w:t>Komisje konkursowe, oceniające o</w:t>
      </w:r>
      <w:r w:rsidR="00D232E5" w:rsidRPr="007853CF">
        <w:rPr>
          <w:rFonts w:ascii="Times New Roman" w:hAnsi="Times New Roman"/>
        </w:rPr>
        <w:t xml:space="preserve">ferty na realizację zadań </w:t>
      </w:r>
      <w:r w:rsidR="00305D35" w:rsidRPr="007853CF">
        <w:rPr>
          <w:rFonts w:ascii="Times New Roman" w:hAnsi="Times New Roman"/>
        </w:rPr>
        <w:t xml:space="preserve">publicznych </w:t>
      </w:r>
      <w:r w:rsidR="00D232E5" w:rsidRPr="007853CF">
        <w:rPr>
          <w:rFonts w:ascii="Times New Roman" w:hAnsi="Times New Roman"/>
        </w:rPr>
        <w:t>w 202</w:t>
      </w:r>
      <w:r w:rsidR="00FA0B8D">
        <w:rPr>
          <w:rFonts w:ascii="Times New Roman" w:hAnsi="Times New Roman"/>
        </w:rPr>
        <w:t>4</w:t>
      </w:r>
      <w:r w:rsidRPr="007853CF">
        <w:rPr>
          <w:rFonts w:ascii="Times New Roman" w:hAnsi="Times New Roman"/>
        </w:rPr>
        <w:t xml:space="preserve"> r., składają się z wybranych, w trybie określonym w ust. 1-6, nowych przedstawicieli organizacji pozarządowych. D</w:t>
      </w:r>
      <w:r w:rsidR="002D3D53" w:rsidRPr="007853CF">
        <w:rPr>
          <w:rFonts w:ascii="Times New Roman" w:hAnsi="Times New Roman"/>
        </w:rPr>
        <w:t>o</w:t>
      </w:r>
      <w:r w:rsidR="00C04BF8">
        <w:rPr>
          <w:rFonts w:ascii="Times New Roman" w:hAnsi="Times New Roman"/>
        </w:rPr>
        <w:t> </w:t>
      </w:r>
      <w:r w:rsidR="002D3D53" w:rsidRPr="007853CF">
        <w:rPr>
          <w:rFonts w:ascii="Times New Roman" w:hAnsi="Times New Roman"/>
        </w:rPr>
        <w:t>czasu wyboru nowych członków k</w:t>
      </w:r>
      <w:r w:rsidRPr="007853CF">
        <w:rPr>
          <w:rFonts w:ascii="Times New Roman" w:hAnsi="Times New Roman"/>
        </w:rPr>
        <w:t>omisji konkursowych</w:t>
      </w:r>
      <w:r w:rsidR="0014189F" w:rsidRPr="007853CF">
        <w:rPr>
          <w:rFonts w:ascii="Times New Roman" w:hAnsi="Times New Roman"/>
        </w:rPr>
        <w:t>,</w:t>
      </w:r>
      <w:r w:rsidRPr="007853CF">
        <w:rPr>
          <w:rFonts w:ascii="Times New Roman" w:hAnsi="Times New Roman"/>
        </w:rPr>
        <w:t xml:space="preserve"> do oceny </w:t>
      </w:r>
      <w:r w:rsidR="00D232E5" w:rsidRPr="007853CF">
        <w:rPr>
          <w:rFonts w:ascii="Times New Roman" w:hAnsi="Times New Roman"/>
        </w:rPr>
        <w:t xml:space="preserve">ofert na realizację zadań </w:t>
      </w:r>
      <w:r w:rsidR="00305D35" w:rsidRPr="007853CF">
        <w:rPr>
          <w:rFonts w:ascii="Times New Roman" w:hAnsi="Times New Roman"/>
        </w:rPr>
        <w:t xml:space="preserve">publicznych </w:t>
      </w:r>
      <w:r w:rsidR="00D232E5" w:rsidRPr="007853CF">
        <w:rPr>
          <w:rFonts w:ascii="Times New Roman" w:hAnsi="Times New Roman"/>
        </w:rPr>
        <w:t>w 202</w:t>
      </w:r>
      <w:r w:rsidR="003E236F">
        <w:rPr>
          <w:rFonts w:ascii="Times New Roman" w:hAnsi="Times New Roman"/>
        </w:rPr>
        <w:t>4</w:t>
      </w:r>
      <w:r w:rsidRPr="007853CF">
        <w:rPr>
          <w:rFonts w:ascii="Times New Roman" w:hAnsi="Times New Roman"/>
        </w:rPr>
        <w:t xml:space="preserve"> r. powołu</w:t>
      </w:r>
      <w:r w:rsidR="00D232E5" w:rsidRPr="007853CF">
        <w:rPr>
          <w:rFonts w:ascii="Times New Roman" w:hAnsi="Times New Roman"/>
        </w:rPr>
        <w:t xml:space="preserve">je się członków wybranych </w:t>
      </w:r>
      <w:r w:rsidR="0014189F" w:rsidRPr="007853CF">
        <w:rPr>
          <w:rFonts w:ascii="Times New Roman" w:hAnsi="Times New Roman"/>
        </w:rPr>
        <w:t>na</w:t>
      </w:r>
      <w:r w:rsidR="00D232E5" w:rsidRPr="007853CF">
        <w:rPr>
          <w:rFonts w:ascii="Times New Roman" w:hAnsi="Times New Roman"/>
        </w:rPr>
        <w:t xml:space="preserve"> 202</w:t>
      </w:r>
      <w:r w:rsidR="0058713F">
        <w:rPr>
          <w:rFonts w:ascii="Times New Roman" w:hAnsi="Times New Roman"/>
        </w:rPr>
        <w:t>3</w:t>
      </w:r>
      <w:r w:rsidRPr="007853CF">
        <w:rPr>
          <w:rFonts w:ascii="Times New Roman" w:hAnsi="Times New Roman"/>
        </w:rPr>
        <w:t xml:space="preserve"> r. </w:t>
      </w:r>
    </w:p>
    <w:p w14:paraId="387DA1C8" w14:textId="77777777" w:rsidR="008A5FF5" w:rsidRPr="007853CF" w:rsidRDefault="002D3D53" w:rsidP="000A5D25">
      <w:pPr>
        <w:pStyle w:val="Akapitzlist"/>
        <w:keepLines/>
        <w:numPr>
          <w:ilvl w:val="0"/>
          <w:numId w:val="16"/>
        </w:numPr>
        <w:spacing w:after="0" w:line="276" w:lineRule="auto"/>
        <w:ind w:left="0" w:firstLine="284"/>
        <w:jc w:val="both"/>
        <w:rPr>
          <w:rFonts w:ascii="Times New Roman" w:hAnsi="Times New Roman"/>
        </w:rPr>
      </w:pPr>
      <w:r w:rsidRPr="007853CF">
        <w:rPr>
          <w:rFonts w:ascii="Times New Roman" w:hAnsi="Times New Roman"/>
        </w:rPr>
        <w:t>Do składu poszczególnych k</w:t>
      </w:r>
      <w:r w:rsidR="008A5FF5" w:rsidRPr="007853CF">
        <w:rPr>
          <w:rFonts w:ascii="Times New Roman" w:hAnsi="Times New Roman"/>
        </w:rPr>
        <w:t>omisji konkursowych Prezydent powołuje osoby, o których mowa w ust. 2 pkt 2 za ich zgodą, spośród kandydatów wskazanych przez organizacje pozarządowe.</w:t>
      </w:r>
    </w:p>
    <w:p w14:paraId="46B4574A" w14:textId="04643B62" w:rsidR="008A5FF5" w:rsidRPr="00087AB9" w:rsidRDefault="002D3D53" w:rsidP="000A5D25">
      <w:pPr>
        <w:pStyle w:val="Akapitzlist"/>
        <w:keepLines/>
        <w:numPr>
          <w:ilvl w:val="0"/>
          <w:numId w:val="16"/>
        </w:numPr>
        <w:spacing w:after="0" w:line="276" w:lineRule="auto"/>
        <w:ind w:left="0" w:firstLine="284"/>
        <w:jc w:val="both"/>
        <w:rPr>
          <w:rFonts w:ascii="Times New Roman" w:hAnsi="Times New Roman"/>
        </w:rPr>
      </w:pPr>
      <w:r w:rsidRPr="007853CF">
        <w:rPr>
          <w:rFonts w:ascii="Times New Roman" w:hAnsi="Times New Roman"/>
        </w:rPr>
        <w:t>W pracach k</w:t>
      </w:r>
      <w:r w:rsidR="008A5FF5" w:rsidRPr="007853CF">
        <w:rPr>
          <w:rFonts w:ascii="Times New Roman" w:hAnsi="Times New Roman"/>
        </w:rPr>
        <w:t xml:space="preserve">omisji </w:t>
      </w:r>
      <w:r w:rsidR="008A5FF5" w:rsidRPr="00087AB9">
        <w:rPr>
          <w:rFonts w:ascii="Times New Roman" w:hAnsi="Times New Roman"/>
        </w:rPr>
        <w:t>konkursowych mogą brać udział eksperci, posiadający specjalistyczną wiedzę w dziedzinie</w:t>
      </w:r>
      <w:r w:rsidR="006603D3" w:rsidRPr="00087AB9">
        <w:rPr>
          <w:rFonts w:ascii="Times New Roman" w:hAnsi="Times New Roman"/>
        </w:rPr>
        <w:t>,</w:t>
      </w:r>
      <w:r w:rsidR="008A5FF5" w:rsidRPr="00087AB9">
        <w:rPr>
          <w:rFonts w:ascii="Times New Roman" w:hAnsi="Times New Roman"/>
        </w:rPr>
        <w:t xml:space="preserve"> obejmującej zakres zadań publicznych, których konkurs dotyczy.</w:t>
      </w:r>
      <w:r w:rsidR="00D15EA4" w:rsidRPr="00087AB9">
        <w:rPr>
          <w:rFonts w:ascii="Times New Roman" w:hAnsi="Times New Roman"/>
        </w:rPr>
        <w:t xml:space="preserve"> O konieczności udziału eksperta w posiedzeniu Komisji konkursowej decyduje jej przewodniczący. </w:t>
      </w:r>
    </w:p>
    <w:p w14:paraId="0F857F5D" w14:textId="77777777" w:rsidR="008A5FF5" w:rsidRPr="00087AB9" w:rsidRDefault="008A5FF5" w:rsidP="008E0F03">
      <w:pPr>
        <w:pStyle w:val="Akapitzlist"/>
        <w:keepLines/>
        <w:spacing w:after="0" w:line="276" w:lineRule="auto"/>
        <w:ind w:left="284"/>
        <w:jc w:val="both"/>
        <w:rPr>
          <w:rFonts w:ascii="Times New Roman" w:hAnsi="Times New Roman"/>
        </w:rPr>
      </w:pPr>
    </w:p>
    <w:p w14:paraId="0F73BF39" w14:textId="48F132E8" w:rsidR="008A5FF5" w:rsidRPr="00263714" w:rsidRDefault="00D232E5" w:rsidP="008E0F03">
      <w:pPr>
        <w:keepLines/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087AB9">
        <w:rPr>
          <w:rFonts w:ascii="Times New Roman" w:hAnsi="Times New Roman" w:cs="Times New Roman"/>
          <w:b/>
        </w:rPr>
        <w:t>§1</w:t>
      </w:r>
      <w:r w:rsidR="00C12C05" w:rsidRPr="00087AB9">
        <w:rPr>
          <w:rFonts w:ascii="Times New Roman" w:hAnsi="Times New Roman" w:cs="Times New Roman"/>
          <w:b/>
        </w:rPr>
        <w:t>6</w:t>
      </w:r>
      <w:r w:rsidR="008A5FF5" w:rsidRPr="00087AB9">
        <w:rPr>
          <w:rFonts w:ascii="Times New Roman" w:hAnsi="Times New Roman" w:cs="Times New Roman"/>
          <w:b/>
        </w:rPr>
        <w:t xml:space="preserve">. </w:t>
      </w:r>
      <w:r w:rsidR="002D3D53" w:rsidRPr="00087AB9">
        <w:rPr>
          <w:rFonts w:ascii="Times New Roman" w:hAnsi="Times New Roman" w:cs="Times New Roman"/>
        </w:rPr>
        <w:t>1. Każdy członek k</w:t>
      </w:r>
      <w:r w:rsidR="008A5FF5" w:rsidRPr="00087AB9">
        <w:rPr>
          <w:rFonts w:ascii="Times New Roman" w:hAnsi="Times New Roman" w:cs="Times New Roman"/>
        </w:rPr>
        <w:t>omisji konkursowej zobowiązany jest złożyć stosowne oświadczenie w celu ustalenia, czy zachodzą przesła</w:t>
      </w:r>
      <w:r w:rsidR="002D3D53" w:rsidRPr="00087AB9">
        <w:rPr>
          <w:rFonts w:ascii="Times New Roman" w:hAnsi="Times New Roman" w:cs="Times New Roman"/>
        </w:rPr>
        <w:t xml:space="preserve">nki do jego </w:t>
      </w:r>
      <w:r w:rsidR="002D3D53" w:rsidRPr="00263714">
        <w:rPr>
          <w:rFonts w:ascii="Times New Roman" w:hAnsi="Times New Roman" w:cs="Times New Roman"/>
        </w:rPr>
        <w:t>wyłączenia z pracy k</w:t>
      </w:r>
      <w:r w:rsidR="008A5FF5" w:rsidRPr="00263714">
        <w:rPr>
          <w:rFonts w:ascii="Times New Roman" w:hAnsi="Times New Roman" w:cs="Times New Roman"/>
        </w:rPr>
        <w:t xml:space="preserve">omisji konkursowej, określone w art. 15 ust. 2d </w:t>
      </w:r>
      <w:r w:rsidR="009203F5" w:rsidRPr="00263714">
        <w:rPr>
          <w:rFonts w:ascii="Times New Roman" w:hAnsi="Times New Roman" w:cs="Times New Roman"/>
        </w:rPr>
        <w:t>oraz</w:t>
      </w:r>
      <w:r w:rsidR="008A5FF5" w:rsidRPr="00263714">
        <w:rPr>
          <w:rFonts w:ascii="Times New Roman" w:hAnsi="Times New Roman" w:cs="Times New Roman"/>
        </w:rPr>
        <w:t xml:space="preserve"> 2f ustawy</w:t>
      </w:r>
      <w:r w:rsidR="00F12F53">
        <w:rPr>
          <w:rFonts w:ascii="Times New Roman" w:hAnsi="Times New Roman" w:cs="Times New Roman"/>
        </w:rPr>
        <w:t xml:space="preserve"> </w:t>
      </w:r>
      <w:r w:rsidR="00F12F53">
        <w:rPr>
          <w:rFonts w:ascii="Times New Roman" w:hAnsi="Times New Roman"/>
        </w:rPr>
        <w:t>o pożytku</w:t>
      </w:r>
      <w:r w:rsidR="008A5FF5" w:rsidRPr="00263714">
        <w:rPr>
          <w:rFonts w:ascii="Times New Roman" w:hAnsi="Times New Roman" w:cs="Times New Roman"/>
        </w:rPr>
        <w:t>.</w:t>
      </w:r>
    </w:p>
    <w:p w14:paraId="6101EBEE" w14:textId="613EAC25" w:rsidR="0066289E" w:rsidRPr="006215FD" w:rsidRDefault="002D3D53" w:rsidP="006215FD">
      <w:pPr>
        <w:pStyle w:val="Akapitzlist"/>
        <w:keepLines/>
        <w:spacing w:after="0" w:line="276" w:lineRule="auto"/>
        <w:ind w:left="0" w:firstLine="284"/>
        <w:jc w:val="both"/>
        <w:rPr>
          <w:rFonts w:ascii="Times New Roman" w:hAnsi="Times New Roman"/>
        </w:rPr>
      </w:pPr>
      <w:r w:rsidRPr="00263714">
        <w:rPr>
          <w:rFonts w:ascii="Times New Roman" w:hAnsi="Times New Roman"/>
        </w:rPr>
        <w:t>2. Jeżeli k</w:t>
      </w:r>
      <w:r w:rsidR="008A5FF5" w:rsidRPr="00263714">
        <w:rPr>
          <w:rFonts w:ascii="Times New Roman" w:hAnsi="Times New Roman"/>
        </w:rPr>
        <w:t xml:space="preserve">omisja konkursowa – na podstawie złożonych oświadczeń ustali, że dany członek </w:t>
      </w:r>
      <w:r w:rsidR="00C12C05">
        <w:rPr>
          <w:rFonts w:ascii="Times New Roman" w:hAnsi="Times New Roman"/>
        </w:rPr>
        <w:t xml:space="preserve">komisji konkursowej, o którym mowa w § 15 ust. 2 pkt 2 Programu </w:t>
      </w:r>
      <w:r w:rsidR="008A5FF5" w:rsidRPr="00263714">
        <w:rPr>
          <w:rFonts w:ascii="Times New Roman" w:hAnsi="Times New Roman"/>
        </w:rPr>
        <w:t>nie może uczestniczyć w jej pracach, zostaje on wyłączony z pr</w:t>
      </w:r>
      <w:r w:rsidRPr="00263714">
        <w:rPr>
          <w:rFonts w:ascii="Times New Roman" w:hAnsi="Times New Roman"/>
        </w:rPr>
        <w:t>acy danej k</w:t>
      </w:r>
      <w:r w:rsidR="00D232E5" w:rsidRPr="00263714">
        <w:rPr>
          <w:rFonts w:ascii="Times New Roman" w:hAnsi="Times New Roman"/>
        </w:rPr>
        <w:t xml:space="preserve">omisji konkursowej. </w:t>
      </w:r>
      <w:r w:rsidRPr="00263714">
        <w:rPr>
          <w:rFonts w:ascii="Times New Roman" w:hAnsi="Times New Roman"/>
        </w:rPr>
        <w:t>W takim przypadku k</w:t>
      </w:r>
      <w:r w:rsidR="008A5FF5" w:rsidRPr="00263714">
        <w:rPr>
          <w:rFonts w:ascii="Times New Roman" w:hAnsi="Times New Roman"/>
        </w:rPr>
        <w:t>omisja konkursowa obraduje w</w:t>
      </w:r>
      <w:r w:rsidR="00C12C05">
        <w:rPr>
          <w:rFonts w:ascii="Times New Roman" w:hAnsi="Times New Roman"/>
        </w:rPr>
        <w:t> </w:t>
      </w:r>
      <w:r w:rsidR="008A5FF5" w:rsidRPr="00263714">
        <w:rPr>
          <w:rFonts w:ascii="Times New Roman" w:hAnsi="Times New Roman"/>
        </w:rPr>
        <w:t>zmniejszonym składzie.</w:t>
      </w:r>
    </w:p>
    <w:p w14:paraId="6D87FFD9" w14:textId="23E3400E" w:rsidR="008A5FF5" w:rsidRPr="00263714" w:rsidRDefault="006215FD" w:rsidP="008E0F03">
      <w:pPr>
        <w:pStyle w:val="Akapitzlist"/>
        <w:keepLines/>
        <w:spacing w:after="0" w:line="276" w:lineRule="auto"/>
        <w:ind w:left="360" w:hanging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D3D53" w:rsidRPr="00263714">
        <w:rPr>
          <w:rFonts w:ascii="Times New Roman" w:hAnsi="Times New Roman"/>
        </w:rPr>
        <w:t>. Z prac k</w:t>
      </w:r>
      <w:r w:rsidR="008A5FF5" w:rsidRPr="00263714">
        <w:rPr>
          <w:rFonts w:ascii="Times New Roman" w:hAnsi="Times New Roman"/>
        </w:rPr>
        <w:t>omisji konkursowej sporządza się protokół zawierający</w:t>
      </w:r>
      <w:r w:rsidR="00FA731D" w:rsidRPr="00263714">
        <w:rPr>
          <w:rFonts w:ascii="Times New Roman" w:hAnsi="Times New Roman"/>
        </w:rPr>
        <w:t>,</w:t>
      </w:r>
      <w:r w:rsidR="008A5FF5" w:rsidRPr="00263714">
        <w:rPr>
          <w:rFonts w:ascii="Times New Roman" w:hAnsi="Times New Roman"/>
        </w:rPr>
        <w:t xml:space="preserve"> co najmniej:</w:t>
      </w:r>
    </w:p>
    <w:p w14:paraId="156F0BB7" w14:textId="4F6DCF3B" w:rsidR="008A5FF5" w:rsidRPr="00263714" w:rsidRDefault="008A5FF5" w:rsidP="000A5D25">
      <w:pPr>
        <w:pStyle w:val="Akapitzlist"/>
        <w:numPr>
          <w:ilvl w:val="1"/>
          <w:numId w:val="17"/>
        </w:numPr>
        <w:spacing w:after="0" w:line="276" w:lineRule="auto"/>
        <w:ind w:left="851" w:hanging="284"/>
        <w:jc w:val="both"/>
        <w:rPr>
          <w:rFonts w:ascii="Times New Roman" w:hAnsi="Times New Roman"/>
        </w:rPr>
      </w:pPr>
      <w:r w:rsidRPr="00263714">
        <w:rPr>
          <w:rFonts w:ascii="Times New Roman" w:hAnsi="Times New Roman"/>
        </w:rPr>
        <w:t>informację o liczbie z</w:t>
      </w:r>
      <w:r w:rsidR="00263714">
        <w:rPr>
          <w:rFonts w:ascii="Times New Roman" w:hAnsi="Times New Roman"/>
        </w:rPr>
        <w:t>łożonych</w:t>
      </w:r>
      <w:r w:rsidRPr="00263714">
        <w:rPr>
          <w:rFonts w:ascii="Times New Roman" w:hAnsi="Times New Roman"/>
        </w:rPr>
        <w:t xml:space="preserve"> ofert i rodzajach </w:t>
      </w:r>
      <w:r w:rsidR="00305D35" w:rsidRPr="00263714">
        <w:rPr>
          <w:rFonts w:ascii="Times New Roman" w:hAnsi="Times New Roman"/>
        </w:rPr>
        <w:t xml:space="preserve">realizowanych </w:t>
      </w:r>
      <w:r w:rsidRPr="00263714">
        <w:rPr>
          <w:rFonts w:ascii="Times New Roman" w:hAnsi="Times New Roman"/>
        </w:rPr>
        <w:t>zadań</w:t>
      </w:r>
      <w:r w:rsidR="00305D35" w:rsidRPr="00263714">
        <w:rPr>
          <w:rFonts w:ascii="Times New Roman" w:hAnsi="Times New Roman"/>
        </w:rPr>
        <w:t xml:space="preserve"> publicznych</w:t>
      </w:r>
      <w:r w:rsidRPr="00263714">
        <w:rPr>
          <w:rFonts w:ascii="Times New Roman" w:hAnsi="Times New Roman"/>
        </w:rPr>
        <w:t>;</w:t>
      </w:r>
    </w:p>
    <w:p w14:paraId="602123E6" w14:textId="6FB38DDA" w:rsidR="008A5FF5" w:rsidRPr="00263714" w:rsidRDefault="008A5FF5" w:rsidP="000A5D25">
      <w:pPr>
        <w:pStyle w:val="Akapitzlist"/>
        <w:numPr>
          <w:ilvl w:val="1"/>
          <w:numId w:val="17"/>
        </w:numPr>
        <w:spacing w:after="0" w:line="276" w:lineRule="auto"/>
        <w:ind w:left="851" w:hanging="284"/>
        <w:jc w:val="both"/>
        <w:rPr>
          <w:rFonts w:ascii="Times New Roman" w:hAnsi="Times New Roman"/>
        </w:rPr>
      </w:pPr>
      <w:r w:rsidRPr="00263714">
        <w:rPr>
          <w:rFonts w:ascii="Times New Roman" w:hAnsi="Times New Roman"/>
        </w:rPr>
        <w:t>liczbę przyznanych punktów dla każdej oferty</w:t>
      </w:r>
      <w:r w:rsidR="00727BB3">
        <w:rPr>
          <w:rFonts w:ascii="Times New Roman" w:hAnsi="Times New Roman"/>
        </w:rPr>
        <w:t xml:space="preserve"> wraz z oceną opisową</w:t>
      </w:r>
      <w:r w:rsidRPr="00263714">
        <w:rPr>
          <w:rFonts w:ascii="Times New Roman" w:hAnsi="Times New Roman"/>
        </w:rPr>
        <w:t>;</w:t>
      </w:r>
    </w:p>
    <w:p w14:paraId="13A30906" w14:textId="41EA56DA" w:rsidR="008A5FF5" w:rsidRPr="00263714" w:rsidRDefault="00263714" w:rsidP="000A5D25">
      <w:pPr>
        <w:pStyle w:val="Akapitzlist"/>
        <w:numPr>
          <w:ilvl w:val="1"/>
          <w:numId w:val="17"/>
        </w:numPr>
        <w:spacing w:after="0" w:line="276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proponowane</w:t>
      </w:r>
      <w:r w:rsidR="008A5FF5" w:rsidRPr="00263714">
        <w:rPr>
          <w:rFonts w:ascii="Times New Roman" w:hAnsi="Times New Roman"/>
        </w:rPr>
        <w:t xml:space="preserve"> wysokości dotacji na powierzenie lub wsparcie realizacji danego zadania</w:t>
      </w:r>
      <w:r w:rsidR="00305D35" w:rsidRPr="00263714">
        <w:rPr>
          <w:rFonts w:ascii="Times New Roman" w:hAnsi="Times New Roman"/>
        </w:rPr>
        <w:t xml:space="preserve"> publicznego</w:t>
      </w:r>
      <w:r w:rsidR="008A5FF5" w:rsidRPr="00263714">
        <w:rPr>
          <w:rFonts w:ascii="Times New Roman" w:hAnsi="Times New Roman"/>
        </w:rPr>
        <w:t>.</w:t>
      </w:r>
    </w:p>
    <w:p w14:paraId="709DEBD7" w14:textId="5A3D6B05" w:rsidR="008A5FF5" w:rsidRPr="007853CF" w:rsidRDefault="006215FD" w:rsidP="008E0F03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D3D53" w:rsidRPr="00263714">
        <w:rPr>
          <w:rFonts w:ascii="Times New Roman" w:hAnsi="Times New Roman" w:cs="Times New Roman"/>
        </w:rPr>
        <w:t>. Protok</w:t>
      </w:r>
      <w:r w:rsidR="00D15EA4">
        <w:rPr>
          <w:rFonts w:ascii="Times New Roman" w:hAnsi="Times New Roman" w:cs="Times New Roman"/>
        </w:rPr>
        <w:t>ół</w:t>
      </w:r>
      <w:r w:rsidR="002D3D53" w:rsidRPr="00263714">
        <w:rPr>
          <w:rFonts w:ascii="Times New Roman" w:hAnsi="Times New Roman" w:cs="Times New Roman"/>
        </w:rPr>
        <w:t xml:space="preserve"> z </w:t>
      </w:r>
      <w:r w:rsidR="00D15EA4">
        <w:rPr>
          <w:rFonts w:ascii="Times New Roman" w:hAnsi="Times New Roman" w:cs="Times New Roman"/>
        </w:rPr>
        <w:t xml:space="preserve">każdego </w:t>
      </w:r>
      <w:r w:rsidR="002D3D53" w:rsidRPr="00263714">
        <w:rPr>
          <w:rFonts w:ascii="Times New Roman" w:hAnsi="Times New Roman" w:cs="Times New Roman"/>
        </w:rPr>
        <w:t>posiedze</w:t>
      </w:r>
      <w:r w:rsidR="00D15EA4">
        <w:rPr>
          <w:rFonts w:ascii="Times New Roman" w:hAnsi="Times New Roman" w:cs="Times New Roman"/>
        </w:rPr>
        <w:t>nia</w:t>
      </w:r>
      <w:r w:rsidR="002D3D53" w:rsidRPr="00263714">
        <w:rPr>
          <w:rFonts w:ascii="Times New Roman" w:hAnsi="Times New Roman" w:cs="Times New Roman"/>
        </w:rPr>
        <w:t xml:space="preserve"> k</w:t>
      </w:r>
      <w:r w:rsidR="008A5FF5" w:rsidRPr="00263714">
        <w:rPr>
          <w:rFonts w:ascii="Times New Roman" w:hAnsi="Times New Roman" w:cs="Times New Roman"/>
        </w:rPr>
        <w:t>omisji konkursow</w:t>
      </w:r>
      <w:r w:rsidR="00D15EA4">
        <w:rPr>
          <w:rFonts w:ascii="Times New Roman" w:hAnsi="Times New Roman" w:cs="Times New Roman"/>
        </w:rPr>
        <w:t>ej</w:t>
      </w:r>
      <w:r w:rsidR="008A5FF5" w:rsidRPr="00263714">
        <w:rPr>
          <w:rFonts w:ascii="Times New Roman" w:hAnsi="Times New Roman" w:cs="Times New Roman"/>
        </w:rPr>
        <w:t xml:space="preserve"> przekazywany jest Prezydentowi.</w:t>
      </w:r>
    </w:p>
    <w:p w14:paraId="1D27EE42" w14:textId="77777777" w:rsidR="00DE1BEE" w:rsidRDefault="00DE1BEE" w:rsidP="00FA731D">
      <w:pPr>
        <w:spacing w:after="0"/>
        <w:rPr>
          <w:rFonts w:ascii="Times New Roman" w:hAnsi="Times New Roman" w:cs="Times New Roman"/>
          <w:b/>
        </w:rPr>
      </w:pPr>
    </w:p>
    <w:p w14:paraId="5BE425D2" w14:textId="77777777" w:rsidR="00C219B1" w:rsidRDefault="00C219B1" w:rsidP="00FA731D">
      <w:pPr>
        <w:spacing w:after="0"/>
        <w:rPr>
          <w:rFonts w:ascii="Times New Roman" w:hAnsi="Times New Roman" w:cs="Times New Roman"/>
          <w:b/>
        </w:rPr>
      </w:pPr>
    </w:p>
    <w:p w14:paraId="0AD32C7F" w14:textId="77777777" w:rsidR="003366AD" w:rsidRDefault="003366AD" w:rsidP="00FA731D">
      <w:pPr>
        <w:spacing w:after="0"/>
        <w:rPr>
          <w:rFonts w:ascii="Times New Roman" w:hAnsi="Times New Roman" w:cs="Times New Roman"/>
          <w:b/>
        </w:rPr>
      </w:pPr>
    </w:p>
    <w:p w14:paraId="625EAFBE" w14:textId="77777777" w:rsidR="003366AD" w:rsidRDefault="003366AD" w:rsidP="00FA731D">
      <w:pPr>
        <w:spacing w:after="0"/>
        <w:rPr>
          <w:rFonts w:ascii="Times New Roman" w:hAnsi="Times New Roman" w:cs="Times New Roman"/>
          <w:b/>
        </w:rPr>
      </w:pPr>
    </w:p>
    <w:p w14:paraId="5A8BD3B0" w14:textId="29B8C123" w:rsidR="00C219B1" w:rsidRDefault="00872365" w:rsidP="00C04BF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</w:t>
      </w:r>
      <w:r w:rsidR="00C04BF8">
        <w:rPr>
          <w:rFonts w:ascii="Times New Roman" w:hAnsi="Times New Roman" w:cs="Times New Roman"/>
          <w:b/>
        </w:rPr>
        <w:t xml:space="preserve">nr 1    </w:t>
      </w:r>
      <w:r>
        <w:rPr>
          <w:rFonts w:ascii="Times New Roman" w:hAnsi="Times New Roman" w:cs="Times New Roman"/>
          <w:b/>
        </w:rPr>
        <w:t>Wykaz wydziałów merytorycznych realizujących poszczególne Priorytety</w:t>
      </w:r>
    </w:p>
    <w:p w14:paraId="23DB4607" w14:textId="28D1F413" w:rsidR="00872365" w:rsidRPr="00C04BF8" w:rsidRDefault="00872365" w:rsidP="00C04BF8">
      <w:pPr>
        <w:spacing w:after="0" w:line="240" w:lineRule="auto"/>
        <w:ind w:left="1560" w:hanging="15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</w:t>
      </w:r>
      <w:r w:rsidR="00C04BF8">
        <w:rPr>
          <w:rFonts w:ascii="Times New Roman" w:hAnsi="Times New Roman" w:cs="Times New Roman"/>
          <w:b/>
        </w:rPr>
        <w:t xml:space="preserve">nr 2    </w:t>
      </w:r>
      <w:r>
        <w:rPr>
          <w:rFonts w:ascii="Times New Roman" w:hAnsi="Times New Roman" w:cs="Times New Roman"/>
          <w:b/>
        </w:rPr>
        <w:t xml:space="preserve">Założenia do Programu </w:t>
      </w:r>
      <w:r w:rsidR="00C04BF8" w:rsidRPr="00C04BF8">
        <w:rPr>
          <w:rFonts w:ascii="Times New Roman" w:hAnsi="Times New Roman" w:cs="Times New Roman"/>
          <w:b/>
        </w:rPr>
        <w:t xml:space="preserve">współpracy Miasta Opola z organizacjami pozarządowymi i innymi uprawnionymi podmiotami </w:t>
      </w:r>
      <w:r w:rsidR="00C04BF8">
        <w:rPr>
          <w:rFonts w:ascii="Times New Roman" w:hAnsi="Times New Roman" w:cs="Times New Roman"/>
          <w:b/>
        </w:rPr>
        <w:t xml:space="preserve"> </w:t>
      </w:r>
      <w:r w:rsidR="00C04BF8" w:rsidRPr="00C04BF8">
        <w:rPr>
          <w:rFonts w:ascii="Times New Roman" w:hAnsi="Times New Roman" w:cs="Times New Roman"/>
          <w:b/>
        </w:rPr>
        <w:t>na rok 2023</w:t>
      </w:r>
    </w:p>
    <w:p w14:paraId="4144DE14" w14:textId="77777777" w:rsidR="00C219B1" w:rsidRDefault="00C219B1" w:rsidP="00FA731D">
      <w:pPr>
        <w:spacing w:after="0"/>
        <w:rPr>
          <w:rFonts w:ascii="Times New Roman" w:hAnsi="Times New Roman" w:cs="Times New Roman"/>
          <w:b/>
        </w:rPr>
      </w:pPr>
    </w:p>
    <w:p w14:paraId="7E69F783" w14:textId="51EEB720" w:rsidR="003366AD" w:rsidRDefault="0046663B" w:rsidP="00FA73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42495560" w14:textId="00CF3065" w:rsidR="003366AD" w:rsidRDefault="003366AD" w:rsidP="00FA731D">
      <w:pPr>
        <w:spacing w:after="0"/>
        <w:rPr>
          <w:rFonts w:ascii="Times New Roman" w:hAnsi="Times New Roman" w:cs="Times New Roman"/>
          <w:b/>
        </w:rPr>
      </w:pPr>
    </w:p>
    <w:p w14:paraId="125D1639" w14:textId="77777777" w:rsidR="003366AD" w:rsidRDefault="003366AD" w:rsidP="00FA731D">
      <w:pPr>
        <w:spacing w:after="0"/>
        <w:rPr>
          <w:rFonts w:ascii="Times New Roman" w:hAnsi="Times New Roman" w:cs="Times New Roman"/>
          <w:b/>
        </w:rPr>
      </w:pPr>
    </w:p>
    <w:p w14:paraId="182A5416" w14:textId="77777777" w:rsidR="003366AD" w:rsidRDefault="003366AD" w:rsidP="00FA731D">
      <w:pPr>
        <w:spacing w:after="0"/>
        <w:rPr>
          <w:rFonts w:ascii="Times New Roman" w:hAnsi="Times New Roman" w:cs="Times New Roman"/>
          <w:b/>
        </w:rPr>
      </w:pPr>
    </w:p>
    <w:p w14:paraId="2AE89F7E" w14:textId="77777777" w:rsidR="003366AD" w:rsidRDefault="003366AD" w:rsidP="00FA731D">
      <w:pPr>
        <w:spacing w:after="0"/>
        <w:rPr>
          <w:rFonts w:ascii="Times New Roman" w:hAnsi="Times New Roman" w:cs="Times New Roman"/>
          <w:b/>
        </w:rPr>
      </w:pPr>
    </w:p>
    <w:p w14:paraId="393B73E6" w14:textId="77777777" w:rsidR="003366AD" w:rsidRDefault="003366AD" w:rsidP="00FA731D">
      <w:pPr>
        <w:spacing w:after="0"/>
        <w:rPr>
          <w:rFonts w:ascii="Times New Roman" w:hAnsi="Times New Roman" w:cs="Times New Roman"/>
          <w:b/>
        </w:rPr>
      </w:pPr>
    </w:p>
    <w:p w14:paraId="38DA1134" w14:textId="77777777" w:rsidR="003366AD" w:rsidRDefault="003366AD" w:rsidP="00FA731D">
      <w:pPr>
        <w:spacing w:after="0"/>
        <w:rPr>
          <w:rFonts w:ascii="Times New Roman" w:hAnsi="Times New Roman" w:cs="Times New Roman"/>
          <w:b/>
        </w:rPr>
      </w:pPr>
    </w:p>
    <w:p w14:paraId="20D2B8C8" w14:textId="77777777" w:rsidR="003366AD" w:rsidRDefault="003366AD" w:rsidP="00FA731D">
      <w:pPr>
        <w:spacing w:after="0"/>
        <w:rPr>
          <w:rFonts w:ascii="Times New Roman" w:hAnsi="Times New Roman" w:cs="Times New Roman"/>
          <w:b/>
        </w:rPr>
      </w:pPr>
    </w:p>
    <w:p w14:paraId="4F078FAC" w14:textId="2E31F7B9" w:rsidR="003366AD" w:rsidRDefault="003366AD" w:rsidP="00FA731D">
      <w:pPr>
        <w:spacing w:after="0"/>
        <w:rPr>
          <w:rFonts w:ascii="Times New Roman" w:hAnsi="Times New Roman" w:cs="Times New Roman"/>
          <w:b/>
        </w:rPr>
      </w:pPr>
    </w:p>
    <w:p w14:paraId="701F8A1B" w14:textId="6D99AA5A" w:rsidR="003366AD" w:rsidRDefault="003366AD" w:rsidP="00FA731D">
      <w:pPr>
        <w:spacing w:after="0"/>
        <w:rPr>
          <w:rFonts w:ascii="Times New Roman" w:hAnsi="Times New Roman" w:cs="Times New Roman"/>
          <w:b/>
        </w:rPr>
      </w:pPr>
    </w:p>
    <w:p w14:paraId="16A3A43C" w14:textId="77777777" w:rsidR="0046663B" w:rsidRDefault="0046663B" w:rsidP="00FA731D">
      <w:pPr>
        <w:spacing w:after="0"/>
        <w:rPr>
          <w:rFonts w:ascii="Times New Roman" w:hAnsi="Times New Roman" w:cs="Times New Roman"/>
          <w:b/>
        </w:rPr>
      </w:pPr>
    </w:p>
    <w:p w14:paraId="1EE047E6" w14:textId="77777777" w:rsidR="0046663B" w:rsidRDefault="0046663B" w:rsidP="00FA731D">
      <w:pPr>
        <w:spacing w:after="0"/>
        <w:rPr>
          <w:rFonts w:ascii="Times New Roman" w:hAnsi="Times New Roman" w:cs="Times New Roman"/>
          <w:b/>
        </w:rPr>
      </w:pPr>
    </w:p>
    <w:p w14:paraId="1D32FB94" w14:textId="77777777" w:rsidR="0046663B" w:rsidRDefault="0046663B" w:rsidP="00FA731D">
      <w:pPr>
        <w:spacing w:after="0"/>
        <w:rPr>
          <w:rFonts w:ascii="Times New Roman" w:hAnsi="Times New Roman" w:cs="Times New Roman"/>
          <w:b/>
        </w:rPr>
      </w:pPr>
    </w:p>
    <w:p w14:paraId="050218BC" w14:textId="623ACF2E" w:rsidR="003366AD" w:rsidRDefault="003366AD" w:rsidP="00FA731D">
      <w:pPr>
        <w:spacing w:after="0"/>
        <w:rPr>
          <w:rFonts w:ascii="Times New Roman" w:hAnsi="Times New Roman" w:cs="Times New Roman"/>
          <w:b/>
        </w:rPr>
      </w:pPr>
    </w:p>
    <w:p w14:paraId="06032A5F" w14:textId="77777777" w:rsidR="004E6174" w:rsidRDefault="004E6174" w:rsidP="00FA731D">
      <w:pPr>
        <w:spacing w:after="0"/>
        <w:rPr>
          <w:rFonts w:ascii="Times New Roman" w:hAnsi="Times New Roman" w:cs="Times New Roman"/>
          <w:b/>
        </w:rPr>
      </w:pPr>
    </w:p>
    <w:p w14:paraId="45BA22D3" w14:textId="77777777" w:rsidR="004E6174" w:rsidRDefault="004E6174" w:rsidP="00FA731D">
      <w:pPr>
        <w:spacing w:after="0"/>
        <w:rPr>
          <w:rFonts w:ascii="Times New Roman" w:hAnsi="Times New Roman" w:cs="Times New Roman"/>
          <w:b/>
        </w:rPr>
      </w:pPr>
    </w:p>
    <w:p w14:paraId="0F2C94C7" w14:textId="77777777" w:rsidR="0046663B" w:rsidRDefault="0046663B" w:rsidP="00FA731D">
      <w:pPr>
        <w:spacing w:after="0"/>
        <w:rPr>
          <w:rFonts w:ascii="Times New Roman" w:hAnsi="Times New Roman" w:cs="Times New Roman"/>
          <w:b/>
        </w:rPr>
      </w:pPr>
    </w:p>
    <w:p w14:paraId="478B491A" w14:textId="77777777" w:rsidR="000E52FF" w:rsidRDefault="000E52FF" w:rsidP="00FA731D">
      <w:pPr>
        <w:spacing w:after="0"/>
        <w:rPr>
          <w:rFonts w:ascii="Times New Roman" w:hAnsi="Times New Roman" w:cs="Times New Roman"/>
          <w:b/>
        </w:rPr>
      </w:pPr>
    </w:p>
    <w:p w14:paraId="45803EE4" w14:textId="77777777" w:rsidR="000E52FF" w:rsidRDefault="000E52FF" w:rsidP="00FA731D">
      <w:pPr>
        <w:spacing w:after="0"/>
        <w:rPr>
          <w:rFonts w:ascii="Times New Roman" w:hAnsi="Times New Roman" w:cs="Times New Roman"/>
          <w:b/>
        </w:rPr>
      </w:pPr>
    </w:p>
    <w:p w14:paraId="641FBA30" w14:textId="56297A87" w:rsidR="00C04BF8" w:rsidRDefault="00C04BF8" w:rsidP="00FA731D">
      <w:pPr>
        <w:spacing w:after="0"/>
        <w:rPr>
          <w:rFonts w:ascii="Times New Roman" w:hAnsi="Times New Roman" w:cs="Times New Roman"/>
          <w:b/>
        </w:rPr>
      </w:pPr>
      <w:r w:rsidRPr="00C04BF8">
        <w:rPr>
          <w:rFonts w:ascii="Times New Roman" w:hAnsi="Times New Roman" w:cs="Times New Roman"/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8C564BD" wp14:editId="7C14E3D1">
                <wp:simplePos x="0" y="0"/>
                <wp:positionH relativeFrom="column">
                  <wp:posOffset>3155950</wp:posOffset>
                </wp:positionH>
                <wp:positionV relativeFrom="paragraph">
                  <wp:posOffset>181</wp:posOffset>
                </wp:positionV>
                <wp:extent cx="2797175" cy="434975"/>
                <wp:effectExtent l="0" t="0" r="3175" b="3175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2B058" w14:textId="77777777" w:rsidR="006F4CCE" w:rsidRDefault="006F4CCE" w:rsidP="00C04B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C04BF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Załącznik nr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1    </w:t>
                            </w:r>
                            <w:r w:rsidRPr="00C04BF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Wykaz wydziałów merytorycznych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 </w:t>
                            </w:r>
                          </w:p>
                          <w:p w14:paraId="327419CE" w14:textId="77777777" w:rsidR="006F4CCE" w:rsidRPr="00C04BF8" w:rsidRDefault="006F4CCE" w:rsidP="00C04B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                           </w:t>
                            </w:r>
                            <w:r w:rsidRPr="00C04BF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realizujących poszczególne Priorytety</w:t>
                            </w:r>
                          </w:p>
                          <w:p w14:paraId="2B0EB4CD" w14:textId="77777777" w:rsidR="006F4CCE" w:rsidRDefault="006F4CCE" w:rsidP="00C04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564B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8.5pt;margin-top:0;width:220.25pt;height:34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" stroked="f">
                <v:textbox>
                  <w:txbxContent>
                    <w:p w14:paraId="6D42B058" w14:textId="77777777" w:rsidR="006F4CCE" w:rsidRDefault="006F4CCE" w:rsidP="00C04BF8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C04BF8">
                        <w:rPr>
                          <w:rFonts w:ascii="Times New Roman" w:hAnsi="Times New Roman" w:cs="Times New Roman"/>
                          <w:sz w:val="16"/>
                        </w:rPr>
                        <w:t xml:space="preserve">Załącznik </w:t>
                      </w:r>
                      <w:proofErr w:type="gramStart"/>
                      <w:r w:rsidRPr="00C04BF8">
                        <w:rPr>
                          <w:rFonts w:ascii="Times New Roman" w:hAnsi="Times New Roman" w:cs="Times New Roman"/>
                          <w:sz w:val="16"/>
                        </w:rPr>
                        <w:t xml:space="preserve">nr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1    </w:t>
                      </w:r>
                      <w:r w:rsidRPr="00C04BF8">
                        <w:rPr>
                          <w:rFonts w:ascii="Times New Roman" w:hAnsi="Times New Roman" w:cs="Times New Roman"/>
                          <w:sz w:val="16"/>
                        </w:rPr>
                        <w:t>Wykaz</w:t>
                      </w:r>
                      <w:proofErr w:type="gramEnd"/>
                      <w:r w:rsidRPr="00C04BF8">
                        <w:rPr>
                          <w:rFonts w:ascii="Times New Roman" w:hAnsi="Times New Roman" w:cs="Times New Roman"/>
                          <w:sz w:val="16"/>
                        </w:rPr>
                        <w:t xml:space="preserve"> wydziałów merytorycznych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 </w:t>
                      </w:r>
                    </w:p>
                    <w:p w14:paraId="327419CE" w14:textId="77777777" w:rsidR="006F4CCE" w:rsidRPr="00C04BF8" w:rsidRDefault="006F4CCE" w:rsidP="00C04BF8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                           </w:t>
                      </w:r>
                      <w:proofErr w:type="gramStart"/>
                      <w:r w:rsidRPr="00C04BF8">
                        <w:rPr>
                          <w:rFonts w:ascii="Times New Roman" w:hAnsi="Times New Roman" w:cs="Times New Roman"/>
                          <w:sz w:val="16"/>
                        </w:rPr>
                        <w:t>realizujących</w:t>
                      </w:r>
                      <w:proofErr w:type="gramEnd"/>
                      <w:r w:rsidRPr="00C04BF8">
                        <w:rPr>
                          <w:rFonts w:ascii="Times New Roman" w:hAnsi="Times New Roman" w:cs="Times New Roman"/>
                          <w:sz w:val="16"/>
                        </w:rPr>
                        <w:t xml:space="preserve"> poszczególne Priorytety</w:t>
                      </w:r>
                    </w:p>
                    <w:p w14:paraId="2B0EB4CD" w14:textId="77777777" w:rsidR="006F4CCE" w:rsidRDefault="006F4CCE" w:rsidP="00C04BF8"/>
                  </w:txbxContent>
                </v:textbox>
                <w10:wrap type="square"/>
              </v:shape>
            </w:pict>
          </mc:Fallback>
        </mc:AlternateContent>
      </w:r>
    </w:p>
    <w:p w14:paraId="3A7C2D71" w14:textId="4874BDD0" w:rsidR="00C219B1" w:rsidRDefault="00C219B1" w:rsidP="00872365">
      <w:pPr>
        <w:spacing w:after="0"/>
        <w:rPr>
          <w:rFonts w:ascii="Times New Roman" w:hAnsi="Times New Roman" w:cs="Times New Roman"/>
          <w:b/>
        </w:rPr>
      </w:pPr>
    </w:p>
    <w:p w14:paraId="71C17F48" w14:textId="77777777" w:rsidR="00C219B1" w:rsidRDefault="00C219B1" w:rsidP="00FA731D">
      <w:pPr>
        <w:spacing w:after="0"/>
        <w:rPr>
          <w:rFonts w:ascii="Times New Roman" w:hAnsi="Times New Roman" w:cs="Times New Roman"/>
          <w:b/>
        </w:rPr>
      </w:pPr>
    </w:p>
    <w:p w14:paraId="3E76852F" w14:textId="5266A774" w:rsidR="00DE1BEE" w:rsidRPr="0046663B" w:rsidRDefault="00142B6B" w:rsidP="00FA731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6663B">
        <w:rPr>
          <w:rFonts w:ascii="Times New Roman" w:hAnsi="Times New Roman" w:cs="Times New Roman"/>
          <w:b/>
          <w:sz w:val="16"/>
          <w:szCs w:val="16"/>
        </w:rPr>
        <w:t xml:space="preserve">Realizacja Priorytetów z podziałem na </w:t>
      </w:r>
      <w:r w:rsidR="00F824A5">
        <w:rPr>
          <w:rFonts w:ascii="Times New Roman" w:hAnsi="Times New Roman" w:cs="Times New Roman"/>
          <w:b/>
          <w:sz w:val="16"/>
          <w:szCs w:val="16"/>
        </w:rPr>
        <w:t>w</w:t>
      </w:r>
      <w:r w:rsidRPr="0046663B">
        <w:rPr>
          <w:rFonts w:ascii="Times New Roman" w:hAnsi="Times New Roman" w:cs="Times New Roman"/>
          <w:b/>
          <w:sz w:val="16"/>
          <w:szCs w:val="16"/>
        </w:rPr>
        <w:t>ydziały merytoryczne</w:t>
      </w:r>
    </w:p>
    <w:tbl>
      <w:tblPr>
        <w:tblW w:w="9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2"/>
        <w:gridCol w:w="373"/>
        <w:gridCol w:w="391"/>
        <w:gridCol w:w="6007"/>
      </w:tblGrid>
      <w:tr w:rsidR="00142B6B" w:rsidRPr="0046663B" w14:paraId="7A71130D" w14:textId="77777777" w:rsidTr="00C219B1">
        <w:trPr>
          <w:trHeight w:val="504"/>
        </w:trPr>
        <w:tc>
          <w:tcPr>
            <w:tcW w:w="2822" w:type="dxa"/>
            <w:vMerge w:val="restart"/>
            <w:shd w:val="clear" w:color="auto" w:fill="D9E2F3" w:themeFill="accent5" w:themeFillTint="33"/>
            <w:vAlign w:val="center"/>
            <w:hideMark/>
          </w:tcPr>
          <w:p w14:paraId="2D587D1D" w14:textId="7CE5E36E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530107" wp14:editId="315AD34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165100</wp:posOffset>
                      </wp:positionV>
                      <wp:extent cx="1703070" cy="440690"/>
                      <wp:effectExtent l="0" t="0" r="0" b="0"/>
                      <wp:wrapSquare wrapText="bothSides"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3614" cy="4408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AC118EC" w14:textId="77777777" w:rsidR="006F4CCE" w:rsidRPr="00C219B1" w:rsidRDefault="006F4CCE" w:rsidP="00142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219B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Wydział</w:t>
                                  </w:r>
                                  <w:r w:rsidRPr="00C219B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Polityki Społecznej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30107" id="Pole tekstowe 4" o:spid="_x0000_s1027" type="#_x0000_t202" style="position:absolute;left:0;text-align:left;margin-left:-2.85pt;margin-top:13pt;width:134.1pt;height:3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" filled="f" stroked="f">
                      <v:textbox>
                        <w:txbxContent>
                          <w:p w14:paraId="1AC118EC" w14:textId="77777777" w:rsidR="006F4CCE" w:rsidRPr="00C219B1" w:rsidRDefault="006F4CCE" w:rsidP="00142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19B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Wydział</w:t>
                            </w:r>
                            <w:r w:rsidRPr="00C219B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Polityki Społecznej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36C49ADA" w14:textId="4FD328D1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2F756474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459B8604" w14:textId="1A4AD4FC" w:rsidR="00142B6B" w:rsidRPr="0046663B" w:rsidRDefault="004E6174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Pomoc społeczna, w tym pomoc</w:t>
            </w:r>
            <w:r w:rsidR="00142B6B"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rodzinom i osobom w trudnej sytuacji życiowej oraz wyrównywania szans tych rodzin i osób</w:t>
            </w:r>
          </w:p>
        </w:tc>
      </w:tr>
      <w:tr w:rsidR="00142B6B" w:rsidRPr="0046663B" w14:paraId="3CA4F2F5" w14:textId="77777777" w:rsidTr="00C219B1">
        <w:trPr>
          <w:trHeight w:val="278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  <w:hideMark/>
          </w:tcPr>
          <w:p w14:paraId="5EF4E47D" w14:textId="77777777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73EE7888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1E92F38B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0695D1F9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Wspieranie rodziny i systemu pieczy zastępczej</w:t>
            </w:r>
          </w:p>
        </w:tc>
      </w:tr>
      <w:tr w:rsidR="00142B6B" w:rsidRPr="0046663B" w14:paraId="373994BE" w14:textId="77777777" w:rsidTr="00C219B1">
        <w:trPr>
          <w:trHeight w:val="410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  <w:hideMark/>
          </w:tcPr>
          <w:p w14:paraId="1F096F02" w14:textId="77777777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47F45693" w14:textId="72D1BE2D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D0E29" wp14:editId="522A46F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-384810</wp:posOffset>
                      </wp:positionV>
                      <wp:extent cx="250190" cy="1365885"/>
                      <wp:effectExtent l="38100" t="0" r="16510" b="24765"/>
                      <wp:wrapNone/>
                      <wp:docPr id="19" name="Nawias klamrowy otwierając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1365885"/>
                              </a:xfrm>
                              <a:prstGeom prst="leftBrac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3E9D6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Nawias klamrowy otwierający 19" o:spid="_x0000_s1026" type="#_x0000_t87" style="position:absolute;margin-left:-6.6pt;margin-top:-30.3pt;width:19.7pt;height:1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" adj="330" filled="t" fillcolor="#e2efd9 [665]" strokecolor="#7030a0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03AA1DBF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3043E1C8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Ochrona i promocja zdrowia, w tym działalności leczniczej w rozumieniu ustawy z dnia 15 kwietnia 2011 r. o działalności leczniczej (Dz.U. z 2018 r. poz. 160 i 138)</w:t>
            </w:r>
          </w:p>
        </w:tc>
      </w:tr>
      <w:tr w:rsidR="00142B6B" w:rsidRPr="0046663B" w14:paraId="564F5D08" w14:textId="77777777" w:rsidTr="00C219B1">
        <w:trPr>
          <w:trHeight w:val="312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  <w:hideMark/>
          </w:tcPr>
          <w:p w14:paraId="370C03C2" w14:textId="77777777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62F8EEEF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02F32F47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46697236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Działalność na rzecz osób niepełnosprawnych</w:t>
            </w:r>
          </w:p>
        </w:tc>
      </w:tr>
      <w:tr w:rsidR="00142B6B" w:rsidRPr="0046663B" w14:paraId="4DC94FA3" w14:textId="77777777" w:rsidTr="00C219B1">
        <w:trPr>
          <w:trHeight w:val="340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  <w:hideMark/>
          </w:tcPr>
          <w:p w14:paraId="3DB0DD77" w14:textId="77777777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452CE4BD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664FFD93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25BFE538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Działalność na rzecz osób w wieku emerytalnym</w:t>
            </w:r>
          </w:p>
        </w:tc>
      </w:tr>
      <w:tr w:rsidR="00142B6B" w:rsidRPr="0046663B" w14:paraId="3F445FE8" w14:textId="77777777" w:rsidTr="00C219B1">
        <w:trPr>
          <w:trHeight w:val="274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  <w:hideMark/>
          </w:tcPr>
          <w:p w14:paraId="3F010631" w14:textId="77777777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255767CF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25363A28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2C61CEB9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Działalność  wspomagająca rozwój wspólnot i społeczności lokalnych</w:t>
            </w:r>
          </w:p>
        </w:tc>
      </w:tr>
      <w:tr w:rsidR="00142B6B" w:rsidRPr="0046663B" w14:paraId="1E422288" w14:textId="77777777" w:rsidTr="00C219B1">
        <w:trPr>
          <w:trHeight w:val="278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  <w:hideMark/>
          </w:tcPr>
          <w:p w14:paraId="3D2012CF" w14:textId="77777777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127E6CA3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171A701A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6C4B427A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Przeciwdziałanie uzależnieniom i patologiom społecznym</w:t>
            </w:r>
          </w:p>
        </w:tc>
      </w:tr>
      <w:tr w:rsidR="00142B6B" w:rsidRPr="0046663B" w14:paraId="04105A03" w14:textId="77777777" w:rsidTr="00C219B1">
        <w:trPr>
          <w:trHeight w:val="504"/>
        </w:trPr>
        <w:tc>
          <w:tcPr>
            <w:tcW w:w="2822" w:type="dxa"/>
            <w:shd w:val="clear" w:color="auto" w:fill="auto"/>
            <w:vAlign w:val="center"/>
            <w:hideMark/>
          </w:tcPr>
          <w:p w14:paraId="6A337792" w14:textId="40FCAE73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34E81C" wp14:editId="50FF3E9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30480</wp:posOffset>
                      </wp:positionV>
                      <wp:extent cx="1703070" cy="440690"/>
                      <wp:effectExtent l="0" t="0" r="0" b="0"/>
                      <wp:wrapSquare wrapText="bothSides"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3614" cy="4408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0A151BE" w14:textId="5E12A45D" w:rsidR="006F4CCE" w:rsidRPr="00142B6B" w:rsidRDefault="006F4CCE" w:rsidP="00142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109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Wydział</w:t>
                                  </w:r>
                                  <w:r w:rsidRPr="000109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Zarządzania Kryzysowego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4E81C" id="Pole tekstowe 7" o:spid="_x0000_s1028" type="#_x0000_t202" style="position:absolute;margin-left:3.85pt;margin-top:2.4pt;width:134.1pt;height:3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" filled="f" stroked="f">
                      <v:textbox>
                        <w:txbxContent>
                          <w:p w14:paraId="30A151BE" w14:textId="5E12A45D" w:rsidR="006F4CCE" w:rsidRPr="00142B6B" w:rsidRDefault="006F4CCE" w:rsidP="00142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09FB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Wydział</w:t>
                            </w:r>
                            <w:r w:rsidRPr="000109FB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Zarządzania Kryzysowego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73" w:type="dxa"/>
            <w:vAlign w:val="center"/>
          </w:tcPr>
          <w:p w14:paraId="537F16C5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4D9971A3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6007" w:type="dxa"/>
            <w:shd w:val="clear" w:color="auto" w:fill="auto"/>
            <w:vAlign w:val="center"/>
            <w:hideMark/>
          </w:tcPr>
          <w:p w14:paraId="12A94D8A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Porządek i bezpieczeństwo publiczne </w:t>
            </w:r>
          </w:p>
        </w:tc>
      </w:tr>
      <w:tr w:rsidR="00142B6B" w:rsidRPr="0046663B" w14:paraId="1552C87A" w14:textId="77777777" w:rsidTr="00C219B1">
        <w:trPr>
          <w:trHeight w:val="504"/>
        </w:trPr>
        <w:tc>
          <w:tcPr>
            <w:tcW w:w="2822" w:type="dxa"/>
            <w:shd w:val="clear" w:color="auto" w:fill="D9E2F3" w:themeFill="accent5" w:themeFillTint="33"/>
            <w:vAlign w:val="center"/>
            <w:hideMark/>
          </w:tcPr>
          <w:p w14:paraId="0259E562" w14:textId="38BD4B51" w:rsidR="00142B6B" w:rsidRPr="0046663B" w:rsidRDefault="00C219B1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1FD1C1" wp14:editId="720A21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-348615</wp:posOffset>
                      </wp:positionV>
                      <wp:extent cx="1703070" cy="440690"/>
                      <wp:effectExtent l="0" t="0" r="0" b="0"/>
                      <wp:wrapSquare wrapText="bothSides"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3070" cy="440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9B51E40" w14:textId="77777777" w:rsidR="006F4CCE" w:rsidRDefault="006F4CCE" w:rsidP="00C219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</w:pPr>
                                </w:p>
                                <w:p w14:paraId="0ED06279" w14:textId="773FBC5F" w:rsidR="006F4CCE" w:rsidRPr="00142B6B" w:rsidRDefault="006F4CCE" w:rsidP="00C219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109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Wydział</w:t>
                                  </w:r>
                                  <w:r w:rsidRPr="000109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Sportu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FD1C1" id="Pole tekstowe 8" o:spid="_x0000_s1029" type="#_x0000_t202" style="position:absolute;left:0;text-align:left;margin-left:0;margin-top:-27.45pt;width:134.1pt;height:3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" filled="f" stroked="f">
                      <v:textbox>
                        <w:txbxContent>
                          <w:p w14:paraId="09B51E40" w14:textId="77777777" w:rsidR="006F4CCE" w:rsidRDefault="006F4CCE" w:rsidP="00C21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</w:p>
                          <w:p w14:paraId="0ED06279" w14:textId="773FBC5F" w:rsidR="006F4CCE" w:rsidRPr="00142B6B" w:rsidRDefault="006F4CCE" w:rsidP="00C21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09FB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Wydział</w:t>
                            </w:r>
                            <w:r w:rsidRPr="000109FB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Sportu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666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4DC18E3B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157A5F08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129C681C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Wspieranie i upowszechnianie kultury fizycznej</w:t>
            </w:r>
          </w:p>
        </w:tc>
      </w:tr>
      <w:tr w:rsidR="00142B6B" w:rsidRPr="0046663B" w14:paraId="3E423031" w14:textId="77777777" w:rsidTr="00C219B1">
        <w:trPr>
          <w:trHeight w:val="504"/>
        </w:trPr>
        <w:tc>
          <w:tcPr>
            <w:tcW w:w="2822" w:type="dxa"/>
            <w:shd w:val="clear" w:color="auto" w:fill="auto"/>
            <w:vAlign w:val="center"/>
            <w:hideMark/>
          </w:tcPr>
          <w:p w14:paraId="23E19CAE" w14:textId="1C6EC7C4" w:rsidR="00142B6B" w:rsidRPr="0046663B" w:rsidRDefault="00C219B1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4406E1" wp14:editId="16B86F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106680</wp:posOffset>
                      </wp:positionV>
                      <wp:extent cx="1703070" cy="440690"/>
                      <wp:effectExtent l="0" t="0" r="0" b="0"/>
                      <wp:wrapSquare wrapText="bothSides"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3614" cy="4408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B42142" w14:textId="43C93C56" w:rsidR="006F4CCE" w:rsidRPr="00142B6B" w:rsidRDefault="006F4CCE" w:rsidP="00C219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109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Wydział</w:t>
                                  </w:r>
                                  <w:r w:rsidRPr="000109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Ochrony Środowiska i Rolnictwa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406E1" id="Pole tekstowe 13" o:spid="_x0000_s1030" type="#_x0000_t202" style="position:absolute;left:0;text-align:left;margin-left:0;margin-top:8.4pt;width:134.1pt;height:3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" filled="f" stroked="f">
                      <v:textbox>
                        <w:txbxContent>
                          <w:p w14:paraId="33B42142" w14:textId="43C93C56" w:rsidR="006F4CCE" w:rsidRPr="00142B6B" w:rsidRDefault="006F4CCE" w:rsidP="00C21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09FB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Wydział</w:t>
                            </w:r>
                            <w:r w:rsidRPr="000109FB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Ochrony Środowiska i Rolnictwa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666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3" w:type="dxa"/>
            <w:shd w:val="clear" w:color="auto" w:fill="auto"/>
            <w:vAlign w:val="center"/>
          </w:tcPr>
          <w:p w14:paraId="21448712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5CFE786E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6007" w:type="dxa"/>
            <w:shd w:val="clear" w:color="auto" w:fill="auto"/>
            <w:vAlign w:val="center"/>
            <w:hideMark/>
          </w:tcPr>
          <w:p w14:paraId="295F0B53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Ekologia i ochrona zwierząt oraz ochrony dziedzictwa przyrodniczego</w:t>
            </w:r>
          </w:p>
        </w:tc>
      </w:tr>
      <w:tr w:rsidR="00C219B1" w:rsidRPr="0046663B" w14:paraId="3A027FD1" w14:textId="77777777" w:rsidTr="00C219B1">
        <w:trPr>
          <w:trHeight w:val="504"/>
        </w:trPr>
        <w:tc>
          <w:tcPr>
            <w:tcW w:w="2822" w:type="dxa"/>
            <w:vMerge w:val="restart"/>
            <w:shd w:val="clear" w:color="auto" w:fill="D9E2F3" w:themeFill="accent5" w:themeFillTint="33"/>
            <w:vAlign w:val="center"/>
          </w:tcPr>
          <w:p w14:paraId="7E3A787E" w14:textId="6FEC05AF" w:rsidR="00C219B1" w:rsidRPr="0046663B" w:rsidRDefault="00C219B1" w:rsidP="00C21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0A7D5E" wp14:editId="0858E92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-601345</wp:posOffset>
                      </wp:positionV>
                      <wp:extent cx="1703070" cy="631190"/>
                      <wp:effectExtent l="0" t="0" r="0" b="0"/>
                      <wp:wrapSquare wrapText="bothSides"/>
                      <wp:docPr id="14" name="Pole tekstow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3070" cy="6313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CE5B969" w14:textId="77777777" w:rsidR="006F4CCE" w:rsidRDefault="006F4CCE" w:rsidP="00C219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</w:pPr>
                                </w:p>
                                <w:p w14:paraId="3CA1BFBA" w14:textId="76223029" w:rsidR="006F4CCE" w:rsidRPr="00142B6B" w:rsidRDefault="006F4CCE" w:rsidP="00C219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109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Wydział</w:t>
                                  </w:r>
                                  <w:r w:rsidRPr="000109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Kultury, Turystyki i Współpracy Zagranicznej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A7D5E" id="Pole tekstowe 14" o:spid="_x0000_s1031" type="#_x0000_t202" style="position:absolute;margin-left:3.2pt;margin-top:-47.35pt;width:134.1pt;height:4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" filled="f" stroked="f">
                      <v:textbox>
                        <w:txbxContent>
                          <w:p w14:paraId="3CE5B969" w14:textId="77777777" w:rsidR="006F4CCE" w:rsidRDefault="006F4CCE" w:rsidP="00C21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</w:p>
                          <w:p w14:paraId="3CA1BFBA" w14:textId="76223029" w:rsidR="006F4CCE" w:rsidRPr="00142B6B" w:rsidRDefault="006F4CCE" w:rsidP="00C21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09FB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Wydział</w:t>
                            </w:r>
                            <w:r w:rsidRPr="000109FB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Kultury, Turystyki i Współpracy Zagranicznej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666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242D6573" w14:textId="582C817E" w:rsidR="00C219B1" w:rsidRPr="0046663B" w:rsidRDefault="00C219B1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</w:tcPr>
          <w:p w14:paraId="7C99A100" w14:textId="77777777" w:rsidR="00C219B1" w:rsidRPr="0046663B" w:rsidRDefault="00C219B1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</w:tcPr>
          <w:p w14:paraId="2CC26DFE" w14:textId="77777777" w:rsidR="00C219B1" w:rsidRPr="0046663B" w:rsidRDefault="00C219B1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Kultura, sztuka, ochrona dóbr kultury i dziedzictwa narodowego</w:t>
            </w:r>
          </w:p>
        </w:tc>
      </w:tr>
      <w:tr w:rsidR="00C219B1" w:rsidRPr="0046663B" w14:paraId="19FEE933" w14:textId="77777777" w:rsidTr="00C219B1">
        <w:trPr>
          <w:trHeight w:val="504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</w:tcPr>
          <w:p w14:paraId="11B7027F" w14:textId="77777777" w:rsidR="00C219B1" w:rsidRPr="0046663B" w:rsidRDefault="00C219B1" w:rsidP="00C21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34E77923" w14:textId="3E70A93F" w:rsidR="00C219B1" w:rsidRPr="0046663B" w:rsidRDefault="00C219B1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154E63" wp14:editId="500F0C7E">
                      <wp:simplePos x="0" y="0"/>
                      <wp:positionH relativeFrom="column">
                        <wp:posOffset>-191135</wp:posOffset>
                      </wp:positionH>
                      <wp:positionV relativeFrom="paragraph">
                        <wp:posOffset>-231140</wp:posOffset>
                      </wp:positionV>
                      <wp:extent cx="288290" cy="521970"/>
                      <wp:effectExtent l="38100" t="0" r="16510" b="11430"/>
                      <wp:wrapNone/>
                      <wp:docPr id="20" name="Nawias klamrowy otwierając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522514"/>
                              </a:xfrm>
                              <a:prstGeom prst="leftBrac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02BCD" id="Nawias klamrowy otwierający 20" o:spid="_x0000_s1026" type="#_x0000_t87" style="position:absolute;margin-left:-15.05pt;margin-top:-18.2pt;width:22.7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" adj="993" filled="t" fillcolor="#e2efd9 [665]" strokecolor="#7030a0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shd w:val="clear" w:color="auto" w:fill="D9E2F3" w:themeFill="accent5" w:themeFillTint="33"/>
            <w:vAlign w:val="center"/>
          </w:tcPr>
          <w:p w14:paraId="2F1EF3A1" w14:textId="191A97B7" w:rsidR="00C219B1" w:rsidRPr="0046663B" w:rsidRDefault="00C219B1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</w:tcPr>
          <w:p w14:paraId="51753F01" w14:textId="192FEE36" w:rsidR="00C219B1" w:rsidRPr="0046663B" w:rsidRDefault="00C219B1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Turystyka i krajoznawstwa</w:t>
            </w:r>
          </w:p>
        </w:tc>
      </w:tr>
      <w:tr w:rsidR="00F12F53" w:rsidRPr="0046663B" w14:paraId="766CEFF6" w14:textId="77777777" w:rsidTr="00C219B1">
        <w:trPr>
          <w:trHeight w:val="504"/>
        </w:trPr>
        <w:tc>
          <w:tcPr>
            <w:tcW w:w="2822" w:type="dxa"/>
            <w:shd w:val="clear" w:color="auto" w:fill="D9E2F3" w:themeFill="accent5" w:themeFillTint="33"/>
            <w:vAlign w:val="center"/>
          </w:tcPr>
          <w:p w14:paraId="5D792CF0" w14:textId="77777777" w:rsidR="00F12F53" w:rsidRPr="0046663B" w:rsidRDefault="00F12F53" w:rsidP="00C21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0CBDE8D4" w14:textId="77777777" w:rsidR="00F12F53" w:rsidRPr="0046663B" w:rsidRDefault="00F12F53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</w:tcPr>
          <w:p w14:paraId="6C99C73C" w14:textId="18ACF6FA" w:rsidR="00F12F53" w:rsidRPr="0046663B" w:rsidRDefault="00F12F53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</w:tcPr>
          <w:p w14:paraId="627D27CE" w14:textId="1998DEED" w:rsidR="00F12F53" w:rsidRPr="0046663B" w:rsidRDefault="00F12F53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Działalność na rzecz integracji europejskiej oraz rozwijania kontaktów i współpracy między społeczeństwami</w:t>
            </w:r>
          </w:p>
        </w:tc>
      </w:tr>
      <w:tr w:rsidR="00142B6B" w:rsidRPr="0046663B" w14:paraId="35634B28" w14:textId="77777777" w:rsidTr="00C219B1">
        <w:trPr>
          <w:trHeight w:val="504"/>
        </w:trPr>
        <w:tc>
          <w:tcPr>
            <w:tcW w:w="2822" w:type="dxa"/>
            <w:shd w:val="clear" w:color="auto" w:fill="auto"/>
            <w:vAlign w:val="center"/>
          </w:tcPr>
          <w:p w14:paraId="2F69293F" w14:textId="0A44A62B" w:rsidR="00142B6B" w:rsidRPr="0046663B" w:rsidRDefault="00C219B1" w:rsidP="00C21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A77ABE" wp14:editId="6368CB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-407035</wp:posOffset>
                      </wp:positionV>
                      <wp:extent cx="1703070" cy="440690"/>
                      <wp:effectExtent l="0" t="0" r="0" b="0"/>
                      <wp:wrapSquare wrapText="bothSides"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3614" cy="4408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6660399" w14:textId="77777777" w:rsidR="006F4CCE" w:rsidRDefault="006F4CCE" w:rsidP="00C219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</w:pPr>
                                </w:p>
                                <w:p w14:paraId="7833B147" w14:textId="6BAA4758" w:rsidR="006F4CCE" w:rsidRPr="00142B6B" w:rsidRDefault="006F4CCE" w:rsidP="00C219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109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Wydział</w:t>
                                  </w:r>
                                  <w:r w:rsidRPr="000109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Oświaty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77ABE" id="Pole tekstowe 9" o:spid="_x0000_s1032" type="#_x0000_t202" style="position:absolute;margin-left:0;margin-top:-32.05pt;width:134.1pt;height:3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" filled="f" stroked="f">
                      <v:textbox>
                        <w:txbxContent>
                          <w:p w14:paraId="46660399" w14:textId="77777777" w:rsidR="006F4CCE" w:rsidRDefault="006F4CCE" w:rsidP="00C21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</w:p>
                          <w:p w14:paraId="7833B147" w14:textId="6BAA4758" w:rsidR="006F4CCE" w:rsidRPr="00142B6B" w:rsidRDefault="006F4CCE" w:rsidP="00C21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09FB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Wydział</w:t>
                            </w:r>
                            <w:r w:rsidRPr="000109FB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Oświaty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73" w:type="dxa"/>
            <w:vAlign w:val="center"/>
          </w:tcPr>
          <w:p w14:paraId="70601280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auto"/>
            <w:vAlign w:val="center"/>
          </w:tcPr>
          <w:p w14:paraId="30B2B6AE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5317068E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Nauka, szkolnictwo wyższe, edukacja, oświata i wychowanie</w:t>
            </w:r>
          </w:p>
        </w:tc>
      </w:tr>
      <w:tr w:rsidR="00142B6B" w:rsidRPr="0046663B" w14:paraId="42F1A33F" w14:textId="77777777" w:rsidTr="00C219B1">
        <w:trPr>
          <w:trHeight w:val="504"/>
        </w:trPr>
        <w:tc>
          <w:tcPr>
            <w:tcW w:w="2822" w:type="dxa"/>
            <w:shd w:val="clear" w:color="auto" w:fill="D9E2F3" w:themeFill="accent5" w:themeFillTint="33"/>
            <w:vAlign w:val="center"/>
            <w:hideMark/>
          </w:tcPr>
          <w:p w14:paraId="3D4701A4" w14:textId="1B546747" w:rsidR="00142B6B" w:rsidRPr="0046663B" w:rsidRDefault="00C219B1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D7790A" wp14:editId="168501F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-446405</wp:posOffset>
                      </wp:positionV>
                      <wp:extent cx="1703070" cy="440690"/>
                      <wp:effectExtent l="0" t="0" r="0" b="0"/>
                      <wp:wrapSquare wrapText="bothSides"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3614" cy="4408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7A8E980" w14:textId="77777777" w:rsidR="006F4CCE" w:rsidRDefault="006F4CCE" w:rsidP="00C219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</w:pPr>
                                </w:p>
                                <w:p w14:paraId="1AA5C9F0" w14:textId="7D62DE3F" w:rsidR="006F4CCE" w:rsidRPr="00142B6B" w:rsidRDefault="006F4CCE" w:rsidP="00C219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Biuro Obsługi Inwestorów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7790A" id="Pole tekstowe 12" o:spid="_x0000_s1033" type="#_x0000_t202" style="position:absolute;left:0;text-align:left;margin-left:-3pt;margin-top:-35.15pt;width:134.1pt;height:3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" filled="f" stroked="f">
                      <v:textbox>
                        <w:txbxContent>
                          <w:p w14:paraId="07A8E980" w14:textId="77777777" w:rsidR="006F4CCE" w:rsidRDefault="006F4CCE" w:rsidP="00C21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</w:p>
                          <w:p w14:paraId="1AA5C9F0" w14:textId="7D62DE3F" w:rsidR="006F4CCE" w:rsidRPr="00142B6B" w:rsidRDefault="006F4CCE" w:rsidP="00C21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Biuro Obsługi Inwestorów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666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6816CEB0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4E04152C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0DAD0DA8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Działalność  wspomagająca rozwój gospodarczy, w tym rozwój przedsiębiorczości</w:t>
            </w:r>
          </w:p>
        </w:tc>
      </w:tr>
      <w:tr w:rsidR="00142B6B" w:rsidRPr="0046663B" w14:paraId="600C8431" w14:textId="77777777" w:rsidTr="00C219B1">
        <w:trPr>
          <w:trHeight w:val="504"/>
        </w:trPr>
        <w:tc>
          <w:tcPr>
            <w:tcW w:w="2822" w:type="dxa"/>
            <w:shd w:val="clear" w:color="auto" w:fill="auto"/>
            <w:vAlign w:val="center"/>
          </w:tcPr>
          <w:p w14:paraId="4B109116" w14:textId="6D58A9AE" w:rsidR="00142B6B" w:rsidRPr="0046663B" w:rsidRDefault="00C219B1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726022" wp14:editId="593C5A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-445770</wp:posOffset>
                      </wp:positionV>
                      <wp:extent cx="1703070" cy="440690"/>
                      <wp:effectExtent l="0" t="0" r="0" b="0"/>
                      <wp:wrapSquare wrapText="bothSides"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3614" cy="4408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95FFA16" w14:textId="77777777" w:rsidR="006F4CCE" w:rsidRDefault="006F4CCE" w:rsidP="00C219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</w:pPr>
                                </w:p>
                                <w:p w14:paraId="244E0EC9" w14:textId="597D69C6" w:rsidR="006F4CCE" w:rsidRPr="00142B6B" w:rsidRDefault="006F4CCE" w:rsidP="00C219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109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Wydział</w:t>
                                  </w:r>
                                  <w:r w:rsidRPr="000109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Promocji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26022" id="Pole tekstowe 10" o:spid="_x0000_s1034" type="#_x0000_t202" style="position:absolute;left:0;text-align:left;margin-left:0;margin-top:-35.1pt;width:134.1pt;height:3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" filled="f" stroked="f">
                      <v:textbox>
                        <w:txbxContent>
                          <w:p w14:paraId="695FFA16" w14:textId="77777777" w:rsidR="006F4CCE" w:rsidRDefault="006F4CCE" w:rsidP="00C21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</w:p>
                          <w:p w14:paraId="244E0EC9" w14:textId="597D69C6" w:rsidR="006F4CCE" w:rsidRPr="00142B6B" w:rsidRDefault="006F4CCE" w:rsidP="00C21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09FB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Wydział</w:t>
                            </w:r>
                            <w:r w:rsidRPr="000109FB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Promocji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73" w:type="dxa"/>
            <w:shd w:val="clear" w:color="auto" w:fill="auto"/>
            <w:vAlign w:val="center"/>
          </w:tcPr>
          <w:p w14:paraId="559AD3BB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auto"/>
            <w:vAlign w:val="center"/>
          </w:tcPr>
          <w:p w14:paraId="2FB98580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7B434DCC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Działalność  wspomagająca rozwój wspólnot i społeczności lokalnych</w:t>
            </w:r>
          </w:p>
        </w:tc>
      </w:tr>
      <w:tr w:rsidR="00142B6B" w:rsidRPr="0046663B" w14:paraId="21B4D9F5" w14:textId="77777777" w:rsidTr="00C219B1">
        <w:trPr>
          <w:trHeight w:val="504"/>
        </w:trPr>
        <w:tc>
          <w:tcPr>
            <w:tcW w:w="2822" w:type="dxa"/>
            <w:vMerge w:val="restart"/>
            <w:shd w:val="clear" w:color="auto" w:fill="D9E2F3" w:themeFill="accent5" w:themeFillTint="33"/>
            <w:vAlign w:val="center"/>
            <w:hideMark/>
          </w:tcPr>
          <w:p w14:paraId="5B383A05" w14:textId="3F9DD68E" w:rsidR="00142B6B" w:rsidRPr="0046663B" w:rsidRDefault="00C219B1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F17546" wp14:editId="6237675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475615</wp:posOffset>
                      </wp:positionV>
                      <wp:extent cx="1703070" cy="440690"/>
                      <wp:effectExtent l="0" t="0" r="0" b="0"/>
                      <wp:wrapSquare wrapText="bothSides"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3614" cy="4408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B52299" w14:textId="1F71817E" w:rsidR="006F4CCE" w:rsidRPr="00142B6B" w:rsidRDefault="006F4CCE" w:rsidP="00C219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pl-P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Centrum Dialogu Obywatelskiego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17546" id="Pole tekstowe 11" o:spid="_x0000_s1035" type="#_x0000_t202" style="position:absolute;left:0;text-align:left;margin-left:-3pt;margin-top:37.45pt;width:134.1pt;height:3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" filled="f" stroked="f">
                      <v:textbox>
                        <w:txbxContent>
                          <w:p w14:paraId="33B52299" w14:textId="1F71817E" w:rsidR="006F4CCE" w:rsidRPr="00142B6B" w:rsidRDefault="006F4CCE" w:rsidP="00C21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Centrum Dialogu Obywatelskiego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666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1716B313" w14:textId="5009CF5F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5CE0B0E6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32EF4EF5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Udzielanie nieodpłatnej pomocy prawnej oraz zwiększania świadomości prawnej społeczeństwa</w:t>
            </w:r>
          </w:p>
        </w:tc>
      </w:tr>
      <w:tr w:rsidR="00142B6B" w:rsidRPr="0046663B" w14:paraId="05775725" w14:textId="77777777" w:rsidTr="00C219B1">
        <w:trPr>
          <w:trHeight w:val="504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  <w:hideMark/>
          </w:tcPr>
          <w:p w14:paraId="321A5463" w14:textId="77777777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37241F46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7FD09AF1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00D4F994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Podtrzymywanie i upowszechnianie tradycji narodowej, pielęgnowania polskości oraz rozwoju świadomości narodowej, obywatelskiej i kulturowej</w:t>
            </w:r>
          </w:p>
        </w:tc>
      </w:tr>
      <w:tr w:rsidR="00142B6B" w:rsidRPr="0046663B" w14:paraId="45A48A39" w14:textId="77777777" w:rsidTr="00C219B1">
        <w:trPr>
          <w:trHeight w:val="504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  <w:hideMark/>
          </w:tcPr>
          <w:p w14:paraId="4E56D8A5" w14:textId="77777777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74C20BBC" w14:textId="58282705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53492B6C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3913BF74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Działalność na rzecz mniejszości narodowych i etnicznych oraz języka regionalnego</w:t>
            </w:r>
          </w:p>
        </w:tc>
      </w:tr>
      <w:tr w:rsidR="00142B6B" w:rsidRPr="0046663B" w14:paraId="2E77124B" w14:textId="77777777" w:rsidTr="00C219B1">
        <w:trPr>
          <w:trHeight w:val="300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  <w:hideMark/>
          </w:tcPr>
          <w:p w14:paraId="545798AE" w14:textId="77777777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3F891B3C" w14:textId="6A0B4095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09E6A657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70880D67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Działalność  na rzecz integracji cudzoziemców</w:t>
            </w:r>
          </w:p>
        </w:tc>
      </w:tr>
      <w:tr w:rsidR="00142B6B" w:rsidRPr="0046663B" w14:paraId="1E2A4975" w14:textId="77777777" w:rsidTr="00C219B1">
        <w:trPr>
          <w:trHeight w:val="276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  <w:hideMark/>
          </w:tcPr>
          <w:p w14:paraId="2905940D" w14:textId="77777777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560D712A" w14:textId="4CB97922" w:rsidR="00142B6B" w:rsidRPr="0046663B" w:rsidRDefault="00C219B1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F6FD0" wp14:editId="215FC0BA">
                      <wp:simplePos x="0" y="0"/>
                      <wp:positionH relativeFrom="column">
                        <wp:posOffset>-172085</wp:posOffset>
                      </wp:positionH>
                      <wp:positionV relativeFrom="paragraph">
                        <wp:posOffset>-1143000</wp:posOffset>
                      </wp:positionV>
                      <wp:extent cx="299085" cy="2449195"/>
                      <wp:effectExtent l="38100" t="0" r="24765" b="27305"/>
                      <wp:wrapNone/>
                      <wp:docPr id="21" name="Nawias klamrowy otwierając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" cy="2449286"/>
                              </a:xfrm>
                              <a:prstGeom prst="leftBrac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BA32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Nawias klamrowy otwierający 21" o:spid="_x0000_s1026" type="#_x0000_t87" style="position:absolute;margin-left:-13.55pt;margin-top:-90pt;width:23.55pt;height:19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" adj="220" filled="t" fillcolor="#e2efd9 [665]" strokecolor="#7030a0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5CBB4C2C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18660DC0" w14:textId="5D788ACC" w:rsidR="00142B6B" w:rsidRPr="0046663B" w:rsidRDefault="00F12F53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12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Działalność na rzecz równych praw kobiet i mężczyzn</w:t>
            </w:r>
          </w:p>
        </w:tc>
      </w:tr>
      <w:tr w:rsidR="00142B6B" w:rsidRPr="0046663B" w14:paraId="509011B2" w14:textId="77777777" w:rsidTr="00C219B1">
        <w:trPr>
          <w:trHeight w:val="504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  <w:hideMark/>
          </w:tcPr>
          <w:p w14:paraId="5750C4A6" w14:textId="77777777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50950885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0074A598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16017271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Upowszechnianie i ochrona wolności i praw człowieka oraz swobód obywatelskich, a także działań wspomagających rozwój demokracji</w:t>
            </w:r>
          </w:p>
        </w:tc>
      </w:tr>
      <w:tr w:rsidR="00142B6B" w:rsidRPr="0046663B" w14:paraId="455405C6" w14:textId="77777777" w:rsidTr="00C219B1">
        <w:trPr>
          <w:trHeight w:val="316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  <w:hideMark/>
          </w:tcPr>
          <w:p w14:paraId="4203CB4B" w14:textId="77777777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269AD483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1CD77E62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12183272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Udzielanie nieodpłatnego poradnictwa obywatelskiego</w:t>
            </w:r>
          </w:p>
        </w:tc>
      </w:tr>
      <w:tr w:rsidR="00142B6B" w:rsidRPr="0046663B" w14:paraId="48D8441A" w14:textId="77777777" w:rsidTr="00C219B1">
        <w:trPr>
          <w:trHeight w:val="504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  <w:hideMark/>
          </w:tcPr>
          <w:p w14:paraId="2F402770" w14:textId="77777777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4B35AECE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657FFABD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79C2FFB2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Promocja i organizacja wolontariatu</w:t>
            </w:r>
          </w:p>
        </w:tc>
      </w:tr>
      <w:tr w:rsidR="00142B6B" w:rsidRPr="0046663B" w14:paraId="75B393F4" w14:textId="77777777" w:rsidTr="00C219B1">
        <w:trPr>
          <w:trHeight w:val="504"/>
        </w:trPr>
        <w:tc>
          <w:tcPr>
            <w:tcW w:w="2822" w:type="dxa"/>
            <w:vMerge/>
            <w:shd w:val="clear" w:color="auto" w:fill="D9E2F3" w:themeFill="accent5" w:themeFillTint="33"/>
            <w:vAlign w:val="center"/>
            <w:hideMark/>
          </w:tcPr>
          <w:p w14:paraId="2BB97DC7" w14:textId="77777777" w:rsidR="00142B6B" w:rsidRPr="0046663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dxa"/>
            <w:shd w:val="clear" w:color="auto" w:fill="D9E2F3" w:themeFill="accent5" w:themeFillTint="33"/>
            <w:vAlign w:val="center"/>
          </w:tcPr>
          <w:p w14:paraId="061AF717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" w:type="dxa"/>
            <w:shd w:val="clear" w:color="auto" w:fill="D9E2F3" w:themeFill="accent5" w:themeFillTint="33"/>
            <w:vAlign w:val="center"/>
            <w:hideMark/>
          </w:tcPr>
          <w:p w14:paraId="5385DEE2" w14:textId="77777777" w:rsidR="00142B6B" w:rsidRPr="0046663B" w:rsidRDefault="00142B6B" w:rsidP="001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6007" w:type="dxa"/>
            <w:shd w:val="clear" w:color="auto" w:fill="D9E2F3" w:themeFill="accent5" w:themeFillTint="33"/>
            <w:vAlign w:val="center"/>
            <w:hideMark/>
          </w:tcPr>
          <w:p w14:paraId="51C4606A" w14:textId="77777777" w:rsidR="00142B6B" w:rsidRPr="0046663B" w:rsidRDefault="00142B6B" w:rsidP="001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6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Działalności na rzecz organizacji pozarządowych oraz podmiotów wymienionych w art. 3 ust. 3, w zakresie określonym w pkt 1-32a</w:t>
            </w:r>
          </w:p>
        </w:tc>
      </w:tr>
      <w:tr w:rsidR="00142B6B" w:rsidRPr="000109FB" w14:paraId="72D42A06" w14:textId="77777777" w:rsidTr="00C219B1">
        <w:trPr>
          <w:trHeight w:val="276"/>
        </w:trPr>
        <w:tc>
          <w:tcPr>
            <w:tcW w:w="2822" w:type="dxa"/>
            <w:shd w:val="clear" w:color="auto" w:fill="auto"/>
            <w:vAlign w:val="center"/>
            <w:hideMark/>
          </w:tcPr>
          <w:p w14:paraId="053FE27E" w14:textId="77777777" w:rsidR="00142B6B" w:rsidRPr="000109F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373" w:type="dxa"/>
            <w:vAlign w:val="center"/>
          </w:tcPr>
          <w:p w14:paraId="7EE0B025" w14:textId="77777777" w:rsidR="00142B6B" w:rsidRPr="000109F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CD27A60" w14:textId="77777777" w:rsidR="00142B6B" w:rsidRPr="000109FB" w:rsidRDefault="00142B6B" w:rsidP="001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07" w:type="dxa"/>
            <w:shd w:val="clear" w:color="auto" w:fill="auto"/>
            <w:vAlign w:val="center"/>
            <w:hideMark/>
          </w:tcPr>
          <w:p w14:paraId="01AD5CF7" w14:textId="77777777" w:rsidR="00142B6B" w:rsidRPr="000109FB" w:rsidRDefault="00142B6B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8186CF8" w14:textId="5CB3D4EF" w:rsidR="0046663B" w:rsidRDefault="0046663B" w:rsidP="00FA731D">
      <w:pPr>
        <w:spacing w:after="0"/>
        <w:rPr>
          <w:rFonts w:ascii="Times New Roman" w:hAnsi="Times New Roman" w:cs="Times New Roman"/>
          <w:b/>
        </w:rPr>
      </w:pPr>
      <w:r w:rsidRPr="00C04BF8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39B1230" wp14:editId="7D3E301F">
                <wp:simplePos x="0" y="0"/>
                <wp:positionH relativeFrom="column">
                  <wp:posOffset>2917371</wp:posOffset>
                </wp:positionH>
                <wp:positionV relativeFrom="paragraph">
                  <wp:posOffset>143510</wp:posOffset>
                </wp:positionV>
                <wp:extent cx="3216275" cy="434975"/>
                <wp:effectExtent l="0" t="0" r="3175" b="31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27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9C93" w14:textId="77777777" w:rsidR="006F4CCE" w:rsidRDefault="006F4CCE" w:rsidP="0046663B">
                            <w:pPr>
                              <w:spacing w:after="0" w:line="240" w:lineRule="auto"/>
                              <w:ind w:left="1560" w:hanging="156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C04BF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Załącznik nr 2    Założenia do Programu współpracy Miasta Opola </w:t>
                            </w:r>
                          </w:p>
                          <w:p w14:paraId="65628A2B" w14:textId="77777777" w:rsidR="006F4CCE" w:rsidRDefault="006F4CCE" w:rsidP="0046663B">
                            <w:pPr>
                              <w:spacing w:after="0" w:line="240" w:lineRule="auto"/>
                              <w:ind w:left="1560" w:hanging="852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        </w:t>
                            </w:r>
                            <w:r w:rsidRPr="00C04BF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z organizacjami pozarządowymi</w:t>
                            </w:r>
                          </w:p>
                          <w:p w14:paraId="105B7A80" w14:textId="77777777" w:rsidR="006F4CCE" w:rsidRPr="00C04BF8" w:rsidRDefault="006F4CCE" w:rsidP="0046663B">
                            <w:pPr>
                              <w:spacing w:after="0" w:line="240" w:lineRule="auto"/>
                              <w:ind w:left="1560" w:hanging="852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       </w:t>
                            </w:r>
                            <w:r w:rsidRPr="00C04BF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i innymi uprawnionymi podmiotami  na rok 2023</w:t>
                            </w:r>
                          </w:p>
                          <w:p w14:paraId="2077430A" w14:textId="77777777" w:rsidR="006F4CCE" w:rsidRDefault="006F4CCE" w:rsidP="004666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1230" id="_x0000_s1036" type="#_x0000_t202" style="position:absolute;margin-left:229.7pt;margin-top:11.3pt;width:253.25pt;height:34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" stroked="f">
                <v:textbox>
                  <w:txbxContent>
                    <w:p w14:paraId="326B9C93" w14:textId="77777777" w:rsidR="006F4CCE" w:rsidRDefault="006F4CCE" w:rsidP="0046663B">
                      <w:pPr>
                        <w:spacing w:after="0" w:line="240" w:lineRule="auto"/>
                        <w:ind w:left="1560" w:hanging="1560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C04BF8">
                        <w:rPr>
                          <w:rFonts w:ascii="Times New Roman" w:hAnsi="Times New Roman" w:cs="Times New Roman"/>
                          <w:sz w:val="16"/>
                        </w:rPr>
                        <w:t xml:space="preserve">Załącznik </w:t>
                      </w:r>
                      <w:proofErr w:type="gramStart"/>
                      <w:r w:rsidRPr="00C04BF8">
                        <w:rPr>
                          <w:rFonts w:ascii="Times New Roman" w:hAnsi="Times New Roman" w:cs="Times New Roman"/>
                          <w:sz w:val="16"/>
                        </w:rPr>
                        <w:t>nr 2    Założenia</w:t>
                      </w:r>
                      <w:proofErr w:type="gramEnd"/>
                      <w:r w:rsidRPr="00C04BF8">
                        <w:rPr>
                          <w:rFonts w:ascii="Times New Roman" w:hAnsi="Times New Roman" w:cs="Times New Roman"/>
                          <w:sz w:val="16"/>
                        </w:rPr>
                        <w:t xml:space="preserve"> do Programu współpracy Miasta Opola </w:t>
                      </w:r>
                    </w:p>
                    <w:p w14:paraId="65628A2B" w14:textId="77777777" w:rsidR="006F4CCE" w:rsidRDefault="006F4CCE" w:rsidP="0046663B">
                      <w:pPr>
                        <w:spacing w:after="0" w:line="240" w:lineRule="auto"/>
                        <w:ind w:left="1560" w:hanging="852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        </w:t>
                      </w:r>
                      <w:proofErr w:type="gramStart"/>
                      <w:r w:rsidRPr="00C04BF8">
                        <w:rPr>
                          <w:rFonts w:ascii="Times New Roman" w:hAnsi="Times New Roman" w:cs="Times New Roman"/>
                          <w:sz w:val="16"/>
                        </w:rPr>
                        <w:t>z</w:t>
                      </w:r>
                      <w:proofErr w:type="gramEnd"/>
                      <w:r w:rsidRPr="00C04BF8">
                        <w:rPr>
                          <w:rFonts w:ascii="Times New Roman" w:hAnsi="Times New Roman" w:cs="Times New Roman"/>
                          <w:sz w:val="16"/>
                        </w:rPr>
                        <w:t xml:space="preserve"> organizacjami pozarządowymi</w:t>
                      </w:r>
                    </w:p>
                    <w:p w14:paraId="105B7A80" w14:textId="77777777" w:rsidR="006F4CCE" w:rsidRPr="00C04BF8" w:rsidRDefault="006F4CCE" w:rsidP="0046663B">
                      <w:pPr>
                        <w:spacing w:after="0" w:line="240" w:lineRule="auto"/>
                        <w:ind w:left="1560" w:hanging="852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       </w:t>
                      </w:r>
                      <w:r w:rsidRPr="00C04BF8">
                        <w:rPr>
                          <w:rFonts w:ascii="Times New Roman" w:hAnsi="Times New Roman" w:cs="Times New Roman"/>
                          <w:sz w:val="16"/>
                        </w:rPr>
                        <w:t xml:space="preserve"> i innymi uprawnionymi </w:t>
                      </w:r>
                      <w:proofErr w:type="gramStart"/>
                      <w:r w:rsidRPr="00C04BF8">
                        <w:rPr>
                          <w:rFonts w:ascii="Times New Roman" w:hAnsi="Times New Roman" w:cs="Times New Roman"/>
                          <w:sz w:val="16"/>
                        </w:rPr>
                        <w:t>podmiotami  na</w:t>
                      </w:r>
                      <w:proofErr w:type="gramEnd"/>
                      <w:r w:rsidRPr="00C04BF8">
                        <w:rPr>
                          <w:rFonts w:ascii="Times New Roman" w:hAnsi="Times New Roman" w:cs="Times New Roman"/>
                          <w:sz w:val="16"/>
                        </w:rPr>
                        <w:t xml:space="preserve"> rok 2023</w:t>
                      </w:r>
                    </w:p>
                    <w:p w14:paraId="2077430A" w14:textId="77777777" w:rsidR="006F4CCE" w:rsidRDefault="006F4CCE" w:rsidP="0046663B"/>
                  </w:txbxContent>
                </v:textbox>
                <w10:wrap type="square"/>
              </v:shape>
            </w:pict>
          </mc:Fallback>
        </mc:AlternateContent>
      </w:r>
    </w:p>
    <w:p w14:paraId="1C1933A6" w14:textId="77777777" w:rsidR="0046663B" w:rsidRDefault="0046663B" w:rsidP="00FA731D">
      <w:pPr>
        <w:spacing w:after="0"/>
        <w:rPr>
          <w:rFonts w:ascii="Times New Roman" w:hAnsi="Times New Roman" w:cs="Times New Roman"/>
          <w:b/>
        </w:rPr>
      </w:pPr>
    </w:p>
    <w:p w14:paraId="6D8FA22C" w14:textId="65B7D203" w:rsidR="002C59ED" w:rsidRDefault="0046663B" w:rsidP="00FA73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9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25"/>
        <w:gridCol w:w="2110"/>
        <w:gridCol w:w="5481"/>
      </w:tblGrid>
      <w:tr w:rsidR="00F15EBA" w:rsidRPr="00025E4E" w14:paraId="0EA9057D" w14:textId="77777777" w:rsidTr="00F824A5">
        <w:trPr>
          <w:trHeight w:val="1104"/>
        </w:trPr>
        <w:tc>
          <w:tcPr>
            <w:tcW w:w="97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72825FF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465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6"/>
                <w:lang w:eastAsia="pl-PL"/>
              </w:rPr>
              <w:t xml:space="preserve">ZAŁOŻENIA DO PROGRAMU WSPÓŁPRACY Z ORGANIZACJAMI POZARZĄDOWYMI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6"/>
                <w:lang w:eastAsia="pl-PL"/>
              </w:rPr>
              <w:t>I INNYMI UPRAWNIONYMI PODMIOTAMI NA ROK  2023</w:t>
            </w:r>
          </w:p>
        </w:tc>
      </w:tr>
      <w:tr w:rsidR="00F15EBA" w:rsidRPr="00025E4E" w14:paraId="4299D13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5612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92D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BCB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18F0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6EE0694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FD2A77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1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C6AC329" w14:textId="77777777" w:rsidR="004E6174" w:rsidRDefault="00F15EBA" w:rsidP="004E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Pomoc społeczna, w tym pomoc rodzinom i osobom w trudnej sytuacji życiowej </w:t>
            </w:r>
          </w:p>
          <w:p w14:paraId="0852E323" w14:textId="76CDBC68" w:rsidR="00F15EBA" w:rsidRPr="00025E4E" w:rsidRDefault="00F15EBA" w:rsidP="004E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oraz wyrównywania szans tych rodzin i osób</w:t>
            </w:r>
          </w:p>
        </w:tc>
      </w:tr>
      <w:tr w:rsidR="00F15EBA" w:rsidRPr="00025E4E" w14:paraId="0C63A63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2E5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5BB4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C1A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4281D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62B9C8D0" w14:textId="77777777" w:rsidTr="00F824A5">
        <w:trPr>
          <w:trHeight w:val="5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895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E5D7DA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23AA98E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Wyrównywanie poziomu życia rodzin i osób znajdujących się w trudnej sytuacji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życiowej </w:t>
            </w:r>
          </w:p>
        </w:tc>
      </w:tr>
      <w:tr w:rsidR="00F15EBA" w:rsidRPr="00025E4E" w14:paraId="6DA379A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B20D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0521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62F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832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13C5AD7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558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230E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111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61A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443EAD80" w14:textId="77777777" w:rsidTr="00F824A5">
        <w:trPr>
          <w:trHeight w:val="40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BD7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049E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34A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CFBE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2A12701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DC8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3A08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3C2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8D5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dwuletnie</w:t>
            </w:r>
          </w:p>
        </w:tc>
      </w:tr>
      <w:tr w:rsidR="00F15EBA" w:rsidRPr="00025E4E" w14:paraId="2AABE5B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BC8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4AFD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477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711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1. Wydawanie jednodaniowych gorących posiłków osobom ich pozbawionym </w:t>
            </w:r>
          </w:p>
        </w:tc>
      </w:tr>
      <w:tr w:rsidR="00F15EBA" w:rsidRPr="00025E4E" w14:paraId="72D68177" w14:textId="77777777" w:rsidTr="00F824A5">
        <w:trPr>
          <w:trHeight w:val="4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0C2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3159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411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D2E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2. Organizowanie i świadczenie usług opiekuńczych, w tym specjalistycznych, na rzecz osób i rodzin tego potrzebujących </w:t>
            </w:r>
          </w:p>
        </w:tc>
      </w:tr>
      <w:tr w:rsidR="00F15EBA" w:rsidRPr="00025E4E" w14:paraId="31978FE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B01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E020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FC66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B97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27BE7A0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8FA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F604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20E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D09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1. Organizowanie pomocy rzeczowej i żywnościowej dla rodzin ubogich </w:t>
            </w:r>
          </w:p>
        </w:tc>
      </w:tr>
      <w:tr w:rsidR="00F15EBA" w:rsidRPr="00025E4E" w14:paraId="50B4E77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7A1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6A1C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898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227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Prowadzenie Lodówki Społecznej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dla osób wymagających wsparcia</w:t>
            </w:r>
          </w:p>
        </w:tc>
      </w:tr>
      <w:tr w:rsidR="00F15EBA" w:rsidRPr="00025E4E" w14:paraId="688544F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495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BA17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52C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E393" w14:textId="6DB44234" w:rsidR="00F15EBA" w:rsidRPr="00025E4E" w:rsidRDefault="00F15EBA" w:rsidP="007C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Mieszkańcy Opola oraz podopieczni Miejskiego Ośrodka Pomocy Rodzinie w</w:t>
            </w:r>
            <w:r w:rsidR="007C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Opolu </w:t>
            </w:r>
          </w:p>
        </w:tc>
      </w:tr>
      <w:tr w:rsidR="00F15EBA" w:rsidRPr="00025E4E" w14:paraId="1717037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556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E4DA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E0B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157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30FBD30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1EA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D32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4B4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44F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21A72D8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AEA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782626F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2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AB0F4A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Prowadzenie i rozwój niezbędnej infrastruktury socjalnej</w:t>
            </w:r>
          </w:p>
        </w:tc>
      </w:tr>
      <w:tr w:rsidR="00F15EBA" w:rsidRPr="00025E4E" w14:paraId="655DB65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1D2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9BA4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2B9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BB4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0654B90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D54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78D7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AA9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FC8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4C1D116A" w14:textId="77777777" w:rsidTr="00F824A5">
        <w:trPr>
          <w:trHeight w:val="36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8C3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4D8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562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25E1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7C6C9ED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DFE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79D4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5A8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D8C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>wieloletnie od 3-5 lat</w:t>
            </w:r>
          </w:p>
        </w:tc>
      </w:tr>
      <w:tr w:rsidR="00F15EBA" w:rsidRPr="00025E4E" w14:paraId="55B4E31F" w14:textId="77777777" w:rsidTr="00F824A5">
        <w:trPr>
          <w:trHeight w:val="8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6A2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18E7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AC7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62BD" w14:textId="77777777" w:rsidR="00F15EBA" w:rsidRPr="00025E4E" w:rsidRDefault="00F15EBA" w:rsidP="007C0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>1. Zapewnienie opieki stacjonarnej dla dzieci i młodzieży niepełnosprawnych intelektualnie oraz osób dorosłych niepełnosprawnych intelektualnie, przyjętych i skierowanych do domu pomocy społecznej przed dniem 1 stycznia 2004 r. (umowa 2022-2024)</w:t>
            </w:r>
          </w:p>
        </w:tc>
      </w:tr>
      <w:tr w:rsidR="00F15EBA" w:rsidRPr="00025E4E" w14:paraId="6B158FC3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FCC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2E99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C98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3C27" w14:textId="77777777" w:rsidR="00F15EBA" w:rsidRPr="00025E4E" w:rsidRDefault="00F15EBA" w:rsidP="007C0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>2. Prowadzenie ośrodka wsparcia - środowiskowego domu samopomocy dla osób z zaburzeniami psychicznymi (umowa 2022 – 2024)</w:t>
            </w:r>
          </w:p>
        </w:tc>
      </w:tr>
      <w:tr w:rsidR="00F15EBA" w:rsidRPr="00025E4E" w14:paraId="7A2515A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25C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9FE9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619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C8D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38E2665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863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81BB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C09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D4D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3FDC615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E5B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8E22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95E0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99E5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F15EBA" w:rsidRPr="00025E4E" w14:paraId="3E65817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62D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0BCF548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3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2BE9AB83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Reintegracja społeczna osób i rodzin bezdomnych</w:t>
            </w:r>
          </w:p>
        </w:tc>
      </w:tr>
      <w:tr w:rsidR="00F15EBA" w:rsidRPr="00025E4E" w14:paraId="7693ACFE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0AB2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45A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DC3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7EA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3B6B44E9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898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DB0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C8E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121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7AED35B4" w14:textId="77777777" w:rsidTr="00F824A5">
        <w:trPr>
          <w:trHeight w:val="30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689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9A23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016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0B09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0ED37EBC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27A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6BC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DFB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90E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0F286CA8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B36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971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2B6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2D5F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Wsparcie osób bezdomnych w rozwiązywaniu ich problemów życiowych, w tym rozwój nowych form wsparcia</w:t>
            </w:r>
          </w:p>
        </w:tc>
      </w:tr>
      <w:tr w:rsidR="00F15EBA" w:rsidRPr="00025E4E" w14:paraId="725BBAB1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260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887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710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23E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696F30BB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027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C4A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4B2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CC6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65F32A8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614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AD25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427B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5C9EA" w14:textId="77777777" w:rsidR="00F15EBA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1CAFF5D8" w14:textId="77777777" w:rsidR="00F15EBA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25771F2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F15EBA" w:rsidRPr="00025E4E" w14:paraId="5ED3456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B2830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PRIORYTET 2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75ABB6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Wspieranie rodziny i systemu pieczy zastępczej</w:t>
            </w:r>
          </w:p>
        </w:tc>
      </w:tr>
      <w:tr w:rsidR="00F15EBA" w:rsidRPr="00025E4E" w14:paraId="695B765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D0C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8DB0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883B9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22FAA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51CE2BF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721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0840ED0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DD28F3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Wsparcie rodziny w zakresie pomocy w opiece i wychowaniu dzieci</w:t>
            </w:r>
          </w:p>
        </w:tc>
      </w:tr>
      <w:tr w:rsidR="00F15EBA" w:rsidRPr="00025E4E" w14:paraId="3662A13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98E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B4DD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802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merytoryczny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272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7D85500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B4B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0DD1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FA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EA3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</w:t>
            </w:r>
          </w:p>
        </w:tc>
      </w:tr>
      <w:tr w:rsidR="00F15EBA" w:rsidRPr="00025E4E" w14:paraId="4208FB78" w14:textId="77777777" w:rsidTr="00F824A5">
        <w:trPr>
          <w:trHeight w:val="30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5B3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4F14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FA9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9634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0861E70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F55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921F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D71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F0E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7857883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5BC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29F6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48E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8907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1. Realizacja działań wynikających z ustawy o wspieraniu rodziny i systemie pieczy zastępczej</w:t>
            </w:r>
          </w:p>
        </w:tc>
      </w:tr>
      <w:tr w:rsidR="00F15EBA" w:rsidRPr="00025E4E" w14:paraId="66F153E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7CE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F782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154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818A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2. Wspieranie działań mający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ch na celu zwiększenie świadomoś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ci na temat rodzicielstwa zastępczego </w:t>
            </w:r>
          </w:p>
        </w:tc>
      </w:tr>
      <w:tr w:rsidR="00F15EBA" w:rsidRPr="00025E4E" w14:paraId="5027B4DB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139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95A4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4E3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1CDA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3. Wsparcie  dla kandydatów do sprawowania funkcji rodzin zastępczych m.in. poprzez organizację warsztatów, kursów, szkoleń, konsultacji tematycznych</w:t>
            </w:r>
          </w:p>
        </w:tc>
      </w:tr>
      <w:tr w:rsidR="00F15EBA" w:rsidRPr="00025E4E" w14:paraId="419ACA9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115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04A5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B31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5DD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Opola, ze szczeg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ólnym uwzględnieniem dzieci i mł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odzieży</w:t>
            </w:r>
          </w:p>
        </w:tc>
      </w:tr>
      <w:tr w:rsidR="00F15EBA" w:rsidRPr="00025E4E" w14:paraId="45892DD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EA0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2ED3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7AC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DA5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finansowy: powierzenie </w:t>
            </w:r>
          </w:p>
        </w:tc>
      </w:tr>
      <w:tr w:rsidR="00F15EBA" w:rsidRPr="00025E4E" w14:paraId="00B3AFB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77D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2015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A541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8453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0D7FD7F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A2F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579D347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2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44F1DB8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Wsparcie rodziny w zakresie pomocy w opiece i wychowaniu</w:t>
            </w:r>
          </w:p>
        </w:tc>
      </w:tr>
      <w:tr w:rsidR="00F15EBA" w:rsidRPr="00025E4E" w14:paraId="6C1C495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ACE3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18D5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BBE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B9A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6E88D20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146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6A66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C33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2AF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</w:t>
            </w:r>
          </w:p>
        </w:tc>
      </w:tr>
      <w:tr w:rsidR="00F15EBA" w:rsidRPr="00025E4E" w14:paraId="3A9AF6F3" w14:textId="77777777" w:rsidTr="00F824A5">
        <w:trPr>
          <w:trHeight w:val="41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DB9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D03B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877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8207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0A76607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88C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964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2D6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F1A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>dwuletnie</w:t>
            </w:r>
          </w:p>
        </w:tc>
      </w:tr>
      <w:tr w:rsidR="00F15EBA" w:rsidRPr="00025E4E" w14:paraId="46E62C01" w14:textId="77777777" w:rsidTr="00F824A5">
        <w:trPr>
          <w:trHeight w:val="3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BC7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E68D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D5C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F1D3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1. Prowadzenie placówek wsparcia dziennego w formie opiekuńczej, w tym kół zainteresowań, świetlic, klubów i ognisk wychowawczych</w:t>
            </w:r>
          </w:p>
        </w:tc>
      </w:tr>
      <w:tr w:rsidR="00F15EBA" w:rsidRPr="00025E4E" w14:paraId="09EEBFF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020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25E7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392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386F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2. Prowadzenie placówek wsparcia dziennego w formie specjalistycznej</w:t>
            </w:r>
          </w:p>
        </w:tc>
      </w:tr>
      <w:tr w:rsidR="00F15EBA" w:rsidRPr="00025E4E" w14:paraId="75F6A73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03D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E755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99A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455B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3. Prowadzenie placówek wsparcia dziennego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 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w formie pracy podwórkowej realizowanej przez wychowawcę</w:t>
            </w:r>
          </w:p>
        </w:tc>
      </w:tr>
      <w:tr w:rsidR="00F15EBA" w:rsidRPr="00025E4E" w14:paraId="1230510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168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E938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95A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0C58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4. Prowadzenie placówek wsparcia dziennego w formie łączonej</w:t>
            </w:r>
          </w:p>
        </w:tc>
      </w:tr>
      <w:tr w:rsidR="00F15EBA" w:rsidRPr="00025E4E" w14:paraId="29F9D48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4BB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EBBB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3287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AC7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Mieszkańcy Opola, ze szczególnym uwzględnieniem dzieci i młodzieży  </w:t>
            </w:r>
          </w:p>
        </w:tc>
      </w:tr>
      <w:tr w:rsidR="00F15EBA" w:rsidRPr="00025E4E" w14:paraId="32BFA4E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3EA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D4CB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CDA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92E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217295E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0A9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E0B4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4C86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967D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4A5694B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EE7C9D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3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F2F72D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Udzielanie nieodpłatnej pomocy prawnej oraz zwiększania świadomości prawnej społeczeństwa</w:t>
            </w:r>
          </w:p>
        </w:tc>
      </w:tr>
      <w:tr w:rsidR="00F15EBA" w:rsidRPr="00025E4E" w14:paraId="56C6B67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8000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26C33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D9F17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D28E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407B633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45A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5A30D2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4B3B6415" w14:textId="4A8CB7FA" w:rsidR="00F15EBA" w:rsidRPr="00025E4E" w:rsidRDefault="00A169C9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Udzielanie</w:t>
            </w:r>
            <w:r w:rsidR="00F15EBA"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nieodpłatnej pomocy prawn</w:t>
            </w:r>
            <w:r w:rsidR="00F15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e</w:t>
            </w:r>
            <w:r w:rsidR="00F15EBA"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</w:t>
            </w:r>
          </w:p>
        </w:tc>
      </w:tr>
      <w:tr w:rsidR="00F15EBA" w:rsidRPr="00025E4E" w14:paraId="38473D7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991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38B2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678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merytoryczny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672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5ED2725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4F6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BE81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047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121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6760A250" w14:textId="77777777" w:rsidTr="00F824A5">
        <w:trPr>
          <w:trHeight w:val="47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805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CA84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612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8880" w14:textId="77777777" w:rsidR="00F15EBA" w:rsidRPr="00025E4E" w:rsidRDefault="00F15EBA" w:rsidP="007C0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07B116FF" w14:textId="77777777" w:rsidTr="00F824A5">
        <w:trPr>
          <w:trHeight w:val="41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D52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1A10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A305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D5C0" w14:textId="77777777" w:rsidR="00F15EBA" w:rsidRPr="00025E4E" w:rsidRDefault="00F15EBA" w:rsidP="007C0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5 sierpnia 2015 r. o nieodpłatnej pomocy prawnej, nieodpłatnym poradnictwie obywatelskim oraz edukacji prawnej (Dz. U. z 2021 r. poz. 945)</w:t>
            </w:r>
          </w:p>
        </w:tc>
      </w:tr>
      <w:tr w:rsidR="00F15EBA" w:rsidRPr="00025E4E" w14:paraId="52FC388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EC0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9EB7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B6F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B6B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63246B8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BAF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C4B1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4AC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E42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Prowadzenie 1  punktu nieodpłatnej pomocy prawnej (NPP)</w:t>
            </w:r>
          </w:p>
        </w:tc>
      </w:tr>
      <w:tr w:rsidR="00F15EBA" w:rsidRPr="00025E4E" w14:paraId="3AEF3AE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1A0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73B0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D21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8B1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23346C7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C7E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C57B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DDD0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FFD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finansowy: powierzenie </w:t>
            </w:r>
          </w:p>
        </w:tc>
      </w:tr>
      <w:tr w:rsidR="00F15EBA" w:rsidRPr="00025E4E" w14:paraId="1E3E768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D6A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4C9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E04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E07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14EEFF1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7E8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3E3829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2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A16BA1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Edukacja prawna  </w:t>
            </w:r>
          </w:p>
        </w:tc>
      </w:tr>
      <w:tr w:rsidR="00F15EBA" w:rsidRPr="00025E4E" w14:paraId="290B288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032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BE68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07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merytoryczny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D25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5D398B0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AEB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17CF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064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6C4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2A08E8FF" w14:textId="77777777" w:rsidTr="00F824A5">
        <w:trPr>
          <w:trHeight w:val="3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5DF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C9F1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8DA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  <w:p w14:paraId="1099C27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382C" w14:textId="77777777" w:rsidR="00F15EBA" w:rsidRPr="00025E4E" w:rsidRDefault="00F15EBA" w:rsidP="007C0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28ED51CB" w14:textId="77777777" w:rsidTr="00F824A5">
        <w:trPr>
          <w:trHeight w:val="39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3F9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7BCE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C2F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42AA" w14:textId="77777777" w:rsidR="00F15EBA" w:rsidRPr="00025E4E" w:rsidRDefault="00F15EBA" w:rsidP="007C0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5 sierpnia 2015 r. o nieodpłatnej pomocy prawnej, nieodpłatnym poradnictwie obywatelskim oraz edukacji prawnej (Dz. U. z 2021 r. poz. 945)</w:t>
            </w:r>
          </w:p>
        </w:tc>
      </w:tr>
      <w:tr w:rsidR="00F15EBA" w:rsidRPr="00025E4E" w14:paraId="7365CA6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B10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E98E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D2F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44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6F00222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F4D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795B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CE3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34E5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Działania w zakresie podnoszenia  świadomości społeczeństwa w zakresie kultury prawnej</w:t>
            </w:r>
          </w:p>
        </w:tc>
      </w:tr>
      <w:tr w:rsidR="00F15EBA" w:rsidRPr="00025E4E" w14:paraId="0794CD8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76B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A7C1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5E3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3D7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41F2125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D49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26EB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464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102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4468908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9F5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DC3D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FBC3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570E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F15EBA" w:rsidRPr="00025E4E" w14:paraId="1EE6C319" w14:textId="77777777" w:rsidTr="00F824A5">
        <w:trPr>
          <w:trHeight w:val="80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7E5433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4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5B7126B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Podtrzymywanie i upowszechnianie tradycji narodowej, pielęgnowania polskości oraz rozwoju świadomości narodowej, obywatelskiej i kulturowej</w:t>
            </w:r>
          </w:p>
        </w:tc>
      </w:tr>
      <w:tr w:rsidR="00F15EBA" w:rsidRPr="00025E4E" w14:paraId="3CEEAE5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6BA7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9A9C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156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8EFA7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01541D6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FCD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26C9ED7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2BA8AF2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Rozwój świadomości obywatelskiej</w:t>
            </w:r>
          </w:p>
        </w:tc>
      </w:tr>
      <w:tr w:rsidR="00F15EBA" w:rsidRPr="00025E4E" w14:paraId="6852FC8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93D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E654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74E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Wydział merytoryczny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A55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4B3A222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9FC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86B7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897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085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</w:t>
            </w:r>
          </w:p>
        </w:tc>
      </w:tr>
      <w:tr w:rsidR="00F15EBA" w:rsidRPr="00025E4E" w14:paraId="0B4D9FE6" w14:textId="77777777" w:rsidTr="00F824A5">
        <w:trPr>
          <w:trHeight w:val="39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2A3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70C6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8AC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CE36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667389B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E97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8227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1DD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056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>dwuletnie</w:t>
            </w:r>
          </w:p>
        </w:tc>
      </w:tr>
      <w:tr w:rsidR="00F15EBA" w:rsidRPr="00025E4E" w14:paraId="0A717588" w14:textId="77777777" w:rsidTr="00F824A5">
        <w:trPr>
          <w:trHeight w:val="33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411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9FD9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F7C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Działanie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75DD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1. Organizacja spotkań, warsztatów oraz wystaw czasowych w Izbie Pamięci Solidarności</w:t>
            </w:r>
          </w:p>
        </w:tc>
      </w:tr>
      <w:tr w:rsidR="00F15EBA" w:rsidRPr="00025E4E" w14:paraId="3DF00C1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988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56C4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8F7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B01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4C86A8AB" w14:textId="77777777" w:rsidTr="00F824A5">
        <w:trPr>
          <w:trHeight w:val="3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D4F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F90B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DB4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Działanie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227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2. Prowadzenie Izby Pamięci Solidarności</w:t>
            </w:r>
          </w:p>
        </w:tc>
      </w:tr>
      <w:tr w:rsidR="00F15EBA" w:rsidRPr="00025E4E" w14:paraId="4330416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75B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F012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C8D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E45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6426882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540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8401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FA61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BF2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035E930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D8A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476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BC4B" w14:textId="77777777" w:rsidR="00F15EBA" w:rsidRPr="00025E4E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517A" w14:textId="77777777" w:rsidR="00F15EBA" w:rsidRPr="00025E4E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5D2959F1" w14:textId="77777777" w:rsidTr="00F824A5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3C62D7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5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4DA8BB6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Działalność na rzecz mniejszości narodowych i etnicznych oraz języka regionalnego</w:t>
            </w:r>
          </w:p>
        </w:tc>
      </w:tr>
      <w:tr w:rsidR="00F15EBA" w:rsidRPr="00025E4E" w14:paraId="046D12B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6D5C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C311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45B4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EB2C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730A265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1C6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461601F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555683C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Rozwój współpracy między społecznościami</w:t>
            </w:r>
          </w:p>
        </w:tc>
      </w:tr>
      <w:tr w:rsidR="00F15EBA" w:rsidRPr="00025E4E" w14:paraId="177957D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72A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286B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8D2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merytoryczny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918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577942E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A9F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8508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7AC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EFA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2CD3CBFA" w14:textId="77777777" w:rsidTr="00F824A5">
        <w:trPr>
          <w:trHeight w:val="35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F64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FC64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6C6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B63A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264E782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07D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BA58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98F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FCE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4AF000E8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CC1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61FE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34A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1DA3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1. Organizacja wydarzeń, przedsięwzięć oraz działań związanych z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propagowaniem kultury i tradycji mniejszości narodowych i etnicznych z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terenu Opola</w:t>
            </w:r>
          </w:p>
        </w:tc>
      </w:tr>
      <w:tr w:rsidR="00F15EBA" w:rsidRPr="00025E4E" w14:paraId="3982A74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B20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E7A8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F9D2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E025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2. Wsparcie działań służących zachowaniu tożsamości kulturowej i rozwijaniu języka regionalnego</w:t>
            </w:r>
          </w:p>
        </w:tc>
      </w:tr>
      <w:tr w:rsidR="00F15EBA" w:rsidRPr="00025E4E" w14:paraId="6374EE2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608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A262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04E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D2E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3774BDD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6E5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3CCF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D7C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C20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399D103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E00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617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5A5C" w14:textId="77777777" w:rsidR="00F15EBA" w:rsidRPr="00025E4E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81D7" w14:textId="77777777" w:rsidR="00F15EBA" w:rsidRPr="00025E4E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01027A4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83D23D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6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31255A3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Działalność  na rzecz integracji cudzoziemców</w:t>
            </w:r>
          </w:p>
        </w:tc>
      </w:tr>
      <w:tr w:rsidR="00F15EBA" w:rsidRPr="00025E4E" w14:paraId="67BEBF0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984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7C4D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890D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8EB7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6D6A26F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28B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98BE4C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6D390E3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System wsparcia cudzoziemców</w:t>
            </w:r>
          </w:p>
        </w:tc>
      </w:tr>
      <w:tr w:rsidR="00F15EBA" w:rsidRPr="00025E4E" w14:paraId="328E3E3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84A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FF4D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5F4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merytoryczny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0C5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045C037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126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EE3A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BA3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575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77748358" w14:textId="77777777" w:rsidTr="00F824A5">
        <w:trPr>
          <w:trHeight w:val="29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E78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B324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DBB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AFD0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5C478FD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BD6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3058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848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2EF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3747C528" w14:textId="77777777" w:rsidTr="00F824A5">
        <w:trPr>
          <w:trHeight w:val="70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864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9EA5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082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224C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1. Działania wspierające, skierowane do cudzoziemców: szkolenia, warsztaty, kursy, konsultacje (z zakresu praw cudzoziemców, prawa  pracy, znajomości języka polskiego, doradztwa zawodowego, pomocy przy załatwianiu spraw urzędowych i innych);</w:t>
            </w:r>
          </w:p>
        </w:tc>
      </w:tr>
      <w:tr w:rsidR="00F15EBA" w:rsidRPr="00025E4E" w14:paraId="4B51E2C4" w14:textId="77777777" w:rsidTr="00F824A5">
        <w:trPr>
          <w:trHeight w:val="3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59A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28E5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B8E6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B7E0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2. Doradztwo i pomoc psychologiczna dla cudzoziemców i ich rodzin, ze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szczególnym uwzględnieniem traum wojennych uchodźców.</w:t>
            </w:r>
          </w:p>
        </w:tc>
      </w:tr>
      <w:tr w:rsidR="00F15EBA" w:rsidRPr="00025E4E" w14:paraId="2B4633F8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639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AE21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40495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AFC6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3. Organizacja zajęć dla dzieci i młodzieży pochodzenia cudzoziemskiego, 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tym zajęć wyrównawczych, półkolonii, zajęć w świetlicach dzielnicowych, spotkań integrujących przez sport, kulturę, ekologię).</w:t>
            </w:r>
          </w:p>
        </w:tc>
      </w:tr>
      <w:tr w:rsidR="00F15EBA" w:rsidRPr="00025E4E" w14:paraId="789A1D28" w14:textId="77777777" w:rsidTr="00F824A5">
        <w:trPr>
          <w:trHeight w:val="8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807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0569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072CD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CDE2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4. Doradztwo i szkolenia służące zwiększeniu aktywności zawodowej kobiet – cudzoziemek (kursy zawodowe, język polski specjalistyczny, doradztwo zawodowe, przedsiębiorczość połączone z zagwarantowaną opieką nad małoletnimi).</w:t>
            </w:r>
          </w:p>
        </w:tc>
      </w:tr>
      <w:tr w:rsidR="00F15EBA" w:rsidRPr="00025E4E" w14:paraId="11FDE13A" w14:textId="77777777" w:rsidTr="00F824A5">
        <w:trPr>
          <w:trHeight w:val="32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815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8B41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2828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F4D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5. Szkolenia z komunikacji międzykulturowej, skierowane do osób pierwszego kontaktu: nauczycieli, urzędników, lekarzy, przedsiębiorców itp.</w:t>
            </w:r>
          </w:p>
        </w:tc>
      </w:tr>
      <w:tr w:rsidR="00F15EBA" w:rsidRPr="00025E4E" w14:paraId="4A3422A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25B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2C24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69A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CEB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Opola, organizacje pozarządowe</w:t>
            </w:r>
          </w:p>
        </w:tc>
      </w:tr>
      <w:tr w:rsidR="00F15EBA" w:rsidRPr="00025E4E" w14:paraId="501090A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766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4179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F59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422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6CAB460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99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1A5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CDA2" w14:textId="77777777" w:rsidR="00F15EBA" w:rsidRPr="00025E4E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78A5" w14:textId="77777777" w:rsidR="00F15EBA" w:rsidRPr="00025E4E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1630473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A97C2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7</w:t>
            </w:r>
          </w:p>
        </w:tc>
        <w:tc>
          <w:tcPr>
            <w:tcW w:w="8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E0C3A9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Ochrona i promocja zdrowia, w tym działalności leczniczej w rozumieniu ustawy z dnia 15 kwietnia 2011 r. o działalności leczniczej (Dz.U. z 2018 r. poz. 160 i 138)</w:t>
            </w:r>
          </w:p>
        </w:tc>
      </w:tr>
      <w:tr w:rsidR="00F15EBA" w:rsidRPr="00025E4E" w14:paraId="2E715F0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BDA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ECA33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FE86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2D9F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47BF795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730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240BBD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7871FB3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Ochrona zdrowia psychicznego</w:t>
            </w:r>
          </w:p>
        </w:tc>
      </w:tr>
      <w:tr w:rsidR="00F15EBA" w:rsidRPr="00025E4E" w14:paraId="5A0BBBB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20D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FDBF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404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F50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15D7CAA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C94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F0D1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3D7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B99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3F7A338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290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2CCC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B7B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0E5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11 września 2015 r. o zdrowiu publicznym (Dz. U. z 2022 r. poz. 1608)</w:t>
            </w:r>
          </w:p>
        </w:tc>
      </w:tr>
      <w:tr w:rsidR="00F15EBA" w:rsidRPr="00025E4E" w14:paraId="5F88280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17D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B22A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F7F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D1B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7394445A" w14:textId="77777777" w:rsidTr="00F824A5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BC1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0512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827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D5C8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Rea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lizacja zadań ujętych w Programie Ochrony Zdrowia Psychicznego dla Miasta Opola na lata 2023-2028</w:t>
            </w:r>
          </w:p>
        </w:tc>
      </w:tr>
      <w:tr w:rsidR="00F15EBA" w:rsidRPr="00025E4E" w14:paraId="17E003B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23B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9D01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D29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264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5A34171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F9C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9D66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07F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459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0E05566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469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B07C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58A9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1EED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F15EBA" w:rsidRPr="00025E4E" w14:paraId="60E766D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5C4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171484A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2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093211F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Realizacja działań promujących zdrowy tryb życia</w:t>
            </w:r>
          </w:p>
        </w:tc>
      </w:tr>
      <w:tr w:rsidR="00F15EBA" w:rsidRPr="00025E4E" w14:paraId="4C5BE7B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8F4A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2D86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F56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78A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6C58780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5EC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E002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DE7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81C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6A48B39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92B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9FE2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FF6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C999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11 września 2015 r. o zdrowiu publicznym (Dz. U. z 2022 r. poz. 1608)</w:t>
            </w:r>
          </w:p>
        </w:tc>
      </w:tr>
      <w:tr w:rsidR="00F15EBA" w:rsidRPr="00025E4E" w14:paraId="7D827B40" w14:textId="77777777" w:rsidTr="00F824A5">
        <w:trPr>
          <w:trHeight w:val="43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A7B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1DFD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E69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46BD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0C6250B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481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DEA9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278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3D8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67A0D0BF" w14:textId="77777777" w:rsidTr="00F824A5"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585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ECFE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9A3E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EBD3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Promocja zdrowia i profilaktyka zdrowotna, podejmowanie innych działań w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zakresie ochrony zdrowia</w:t>
            </w:r>
          </w:p>
        </w:tc>
      </w:tr>
      <w:tr w:rsidR="00F15EBA" w:rsidRPr="00025E4E" w14:paraId="6D34771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1A1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68AA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1AEC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375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4A374D3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E5A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EF1B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B0B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4E44E" w14:textId="1E895A71" w:rsidR="00F15EBA" w:rsidRPr="00025E4E" w:rsidRDefault="00F15EBA" w:rsidP="004E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finansowy: powierzenie </w:t>
            </w:r>
            <w:r w:rsidR="004E61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15EBA" w:rsidRPr="00025E4E" w14:paraId="41161FC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133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E3BE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D6CA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E2B0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00F5186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CF27BD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8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E34217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Działalność na rzecz osób niepełnosprawnych</w:t>
            </w:r>
          </w:p>
        </w:tc>
      </w:tr>
      <w:tr w:rsidR="00F15EBA" w:rsidRPr="00025E4E" w14:paraId="4E2BADA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853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10EE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5B89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8532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7AF5B86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C45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4AC74F2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5B34282A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Integracja i zwiększenie uczestnictwa osób niepełnosprawnych w życiu społecznym </w:t>
            </w:r>
          </w:p>
        </w:tc>
      </w:tr>
      <w:tr w:rsidR="00F15EBA" w:rsidRPr="00025E4E" w14:paraId="5587584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763A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4601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539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21B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249AADB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4E4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DC3A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54F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D1F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4CE0F70F" w14:textId="77777777" w:rsidTr="00F824A5">
        <w:trPr>
          <w:trHeight w:val="40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668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4239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A26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88E8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79F7BB6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DEE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F1A3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997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ADE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0D78176A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5C4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C896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E39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7B76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1. Organizowanie imprez kulturalnych, sportowych, tu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rystycznych i rekreacyjnych dla 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osób niepełnosprawnych wspierających ich aktywność społeczną</w:t>
            </w:r>
          </w:p>
        </w:tc>
      </w:tr>
      <w:tr w:rsidR="00F15EBA" w:rsidRPr="00025E4E" w14:paraId="0C6BCEE6" w14:textId="77777777" w:rsidTr="004E6174">
        <w:trPr>
          <w:trHeight w:val="6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042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7A41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B2B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046F" w14:textId="64821676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2. Organizowanie i prowadzenie szkoleń, kursów, </w:t>
            </w:r>
            <w:r w:rsidR="004E6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warsztatów, grup środowiskowego 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wsparcia oraz zespołów aktywności społecznej dla osób niepełnosprawnych 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ich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rodzin 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aktywizujących zawodowo i społecznie te osoby</w:t>
            </w:r>
          </w:p>
        </w:tc>
      </w:tr>
      <w:tr w:rsidR="00F15EBA" w:rsidRPr="00025E4E" w14:paraId="76D8196D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065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9786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A26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5EBF27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3. Wzmocnienie dotychczasowego systemu wsparcia osób niepełnosprawnych oraz prowadzenie i wspieranie inicjatyw na rzecz integracji osób niepełnosprawnych i przeciwdziałania ich dyskryminacji</w:t>
            </w:r>
          </w:p>
        </w:tc>
      </w:tr>
      <w:tr w:rsidR="00F15EBA" w:rsidRPr="00025E4E" w14:paraId="0F0E9B8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57C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7ED1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907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4FFE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4. Organizacja Opolskich Dni Osób Niepełnosprawnych</w:t>
            </w:r>
          </w:p>
        </w:tc>
      </w:tr>
      <w:tr w:rsidR="00F15EBA" w:rsidRPr="00025E4E" w14:paraId="3F9737D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D5E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8A1F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60E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93A0" w14:textId="5DDDD7E7" w:rsidR="00F15EBA" w:rsidRPr="00025E4E" w:rsidRDefault="00F15EBA" w:rsidP="00F82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Opola, ze szczególnym uwzględnieniem osób niepełnosprawnych i</w:t>
            </w:r>
            <w:r w:rsidR="00F824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ich rodzin</w:t>
            </w:r>
          </w:p>
        </w:tc>
      </w:tr>
      <w:tr w:rsidR="00F15EBA" w:rsidRPr="00025E4E" w14:paraId="35C5F59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2CD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5D46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31E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7DD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23E134D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F3E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7DDE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88E4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3B6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F15EBA" w:rsidRPr="00025E4E" w14:paraId="2BFAAD5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B07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5BE36E7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2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F11E13D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Realizacja zadań wynikających z ustawy z dnia 19 lipca 2019 r. o zapewnianiu dostępności osobom ze szczególnymi potrzebami</w:t>
            </w:r>
          </w:p>
        </w:tc>
      </w:tr>
      <w:tr w:rsidR="00F15EBA" w:rsidRPr="00025E4E" w14:paraId="571B830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983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117C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DDB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DC8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0F7C969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AF2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1946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003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453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4338D95B" w14:textId="77777777" w:rsidTr="00F824A5">
        <w:trPr>
          <w:trHeight w:val="30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F48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9D9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10C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9BB8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27BFA9B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556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4D02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196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1E7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1394832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47B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3065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E1A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2699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1. Prowadzenie kursów, warsztatów, konferencji, audytów</w:t>
            </w:r>
          </w:p>
        </w:tc>
      </w:tr>
      <w:tr w:rsidR="00F15EBA" w:rsidRPr="00025E4E" w14:paraId="1595D4D2" w14:textId="77777777" w:rsidTr="004E6174">
        <w:trPr>
          <w:trHeight w:val="69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C17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5AD5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153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79D6" w14:textId="04295B58" w:rsidR="00F15EBA" w:rsidRPr="00025E4E" w:rsidRDefault="00F15EBA" w:rsidP="004E6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2. Realizacja działań zmierzających do zwiększenia dost</w:t>
            </w:r>
            <w:r w:rsidR="004E6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ępności przestrzeni 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publicznej dla osób z różnymi potrzebami ( zgodnie z ustawą z dnia 19 lipca 2019 r. o zapewnianiu dostępności osobom ze szczególnymi potrzebami) </w:t>
            </w:r>
            <w:r w:rsidR="004E6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15EBA" w:rsidRPr="00025E4E" w14:paraId="7D9942A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3A1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BF20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D6A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866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Mieszkańcy Opola  </w:t>
            </w:r>
          </w:p>
        </w:tc>
      </w:tr>
      <w:tr w:rsidR="00F15EBA" w:rsidRPr="00025E4E" w14:paraId="3A8D8AB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2E8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C87B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CBF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EEB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6F723AE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A35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643C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2EB9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69A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F15EBA" w:rsidRPr="00025E4E" w14:paraId="2BD6829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4A7B99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9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07461B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Działalność na rzecz równych praw kobiet i mężczyzn</w:t>
            </w:r>
          </w:p>
        </w:tc>
      </w:tr>
      <w:tr w:rsidR="00F15EBA" w:rsidRPr="00025E4E" w14:paraId="5B272E5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19D9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573C0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63F0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CC4D0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06D61A2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893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732571E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7E907499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Równe prawa mężczyzn i kobiet</w:t>
            </w:r>
          </w:p>
        </w:tc>
      </w:tr>
      <w:tr w:rsidR="00F15EBA" w:rsidRPr="00025E4E" w14:paraId="399624F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0F4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21C5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1D2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merytoryczny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3C5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65FD1E7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691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D116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C21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B6D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32FFF33F" w14:textId="77777777" w:rsidTr="00F824A5">
        <w:trPr>
          <w:trHeight w:val="3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ACF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875D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70B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A0C7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76562D0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829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5B85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BC0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1B4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34FEBC09" w14:textId="77777777" w:rsidTr="00F824A5">
        <w:trPr>
          <w:trHeight w:val="5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AB2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8A42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5EF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C156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1. Kierowane, do konkretnych grup społecznych i zawodowych, działań mających na celu realizację i promocję zasady równych praw kobiet i mężczyzn </w:t>
            </w:r>
          </w:p>
        </w:tc>
      </w:tr>
      <w:tr w:rsidR="00F15EBA" w:rsidRPr="00025E4E" w14:paraId="3C8D58D6" w14:textId="77777777" w:rsidTr="00F824A5">
        <w:trPr>
          <w:trHeight w:val="39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D2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E6A3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D44B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71F3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2. Produkcja spotu filmowego promującego równość praw mężczyzn i kobiet wraz z wykupieniem miejsca w mediach w celu rozpowszechniania spotu</w:t>
            </w:r>
          </w:p>
        </w:tc>
      </w:tr>
      <w:tr w:rsidR="00F15EBA" w:rsidRPr="00025E4E" w14:paraId="154B012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D04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2FE2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D861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4133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3. Przeprowadzenie cyklu szkoleń liderskich dla kobiet</w:t>
            </w:r>
          </w:p>
        </w:tc>
      </w:tr>
      <w:tr w:rsidR="00F15EBA" w:rsidRPr="00025E4E" w14:paraId="265B2389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A41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EA9F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A8D8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E53D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4. Realizacja kampanii społecznej w przestrzeni miejskiej w zakresie równych praw kobiet i mężczyzn w mieście Opolu mających na celu ochronę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wzmacnianie praw kobiet i mężczyzn</w:t>
            </w:r>
          </w:p>
        </w:tc>
      </w:tr>
      <w:tr w:rsidR="00F15EBA" w:rsidRPr="00025E4E" w14:paraId="032F5B3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187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A2A9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379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F65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597C1C7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318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9FF6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EAB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CE2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47AA4C1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9FF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F3F5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DE0A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0E7D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F15EBA" w:rsidRPr="00025E4E" w14:paraId="3E13DDE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36D2C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10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3141A2E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Działalność na rzecz osób w wieku emerytalnym</w:t>
            </w:r>
          </w:p>
        </w:tc>
      </w:tr>
      <w:tr w:rsidR="00F15EBA" w:rsidRPr="00025E4E" w14:paraId="3421D8A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9F50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377BC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53F90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4501A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6C7E116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450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2741E68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26357960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Aktywizacja i integracja osób w wieku emerytalnym w życiu społecznym</w:t>
            </w:r>
          </w:p>
        </w:tc>
      </w:tr>
      <w:tr w:rsidR="00F15EBA" w:rsidRPr="00025E4E" w14:paraId="5B360AF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22E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A69C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04A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57F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1428700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E7E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3DB7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4DC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AF0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56F216A0" w14:textId="77777777" w:rsidTr="00F824A5">
        <w:trPr>
          <w:trHeight w:val="3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4C8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7E4E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861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384F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1C98572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CF7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6E6A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1C6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F6B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45A92698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1AC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0744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553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970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1. Organizowanie imprez i zajęć kulturalnych, edukacyjnych, sportowych, turystycznych i rekreacyjnych wspierających aktywność społeczną osób w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wieku emerytalnym</w:t>
            </w:r>
          </w:p>
        </w:tc>
      </w:tr>
      <w:tr w:rsidR="00F15EBA" w:rsidRPr="00025E4E" w14:paraId="3A46702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64F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F559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FB6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D386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2. Organizowanie i prowadzenie szkoleń, kursów, warsztatów dla seniorów</w:t>
            </w:r>
          </w:p>
        </w:tc>
      </w:tr>
      <w:tr w:rsidR="00F15EBA" w:rsidRPr="00025E4E" w14:paraId="6C93A2D1" w14:textId="77777777" w:rsidTr="00F824A5">
        <w:trPr>
          <w:trHeight w:val="15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818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DBBD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BA0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1627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3. Organizacja Śniadania Wielkanocnego</w:t>
            </w:r>
          </w:p>
        </w:tc>
      </w:tr>
      <w:tr w:rsidR="00F15EBA" w:rsidRPr="00025E4E" w14:paraId="2944699F" w14:textId="77777777" w:rsidTr="00F824A5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252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06BD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D7C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710A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4. Organizacja Opolskich Dni Seniora</w:t>
            </w:r>
          </w:p>
        </w:tc>
      </w:tr>
      <w:tr w:rsidR="00F15EBA" w:rsidRPr="00025E4E" w14:paraId="0CF4A919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BC3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4B64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EC7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FBFB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5. Podniesienie kompetencji seniorów poprzez uczestnictwo w kursach językowych (kurs z języka niemieckiego oraz kurs z języka angielskiego) oraz kursach komputerowych</w:t>
            </w:r>
          </w:p>
        </w:tc>
      </w:tr>
      <w:tr w:rsidR="00F15EBA" w:rsidRPr="00025E4E" w14:paraId="7C3AC7B8" w14:textId="77777777" w:rsidTr="00F824A5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E08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E4B1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020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C1BB" w14:textId="63AB21C8" w:rsidR="00F15EBA" w:rsidRPr="00025E4E" w:rsidRDefault="004E6174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  <w:r w:rsidR="00F15EBA"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. ,,Złota Rączka dla Seniora"</w:t>
            </w:r>
          </w:p>
        </w:tc>
      </w:tr>
      <w:tr w:rsidR="00F15EBA" w:rsidRPr="00025E4E" w14:paraId="003B60D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E52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057E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CBB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68B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Opola, ze szczególnym uwzględnieniem osób w wieku emerytalnym</w:t>
            </w:r>
          </w:p>
        </w:tc>
      </w:tr>
      <w:tr w:rsidR="00F15EBA" w:rsidRPr="00025E4E" w14:paraId="21F77F8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292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B234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15A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537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3DDE7EB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379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2B4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9FC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A23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16A8CD4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B09D9C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11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19B1CB2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Działalność  wspomagająca rozwój gospodarczy, w tym rozwój przedsiębiorczości</w:t>
            </w:r>
          </w:p>
        </w:tc>
      </w:tr>
      <w:tr w:rsidR="00F15EBA" w:rsidRPr="00025E4E" w14:paraId="45E9400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025D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29C2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C588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C47B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2F493B6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3DF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5B38C68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2C25556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Wspieranie rozwoju postaw przedsiębiorczych</w:t>
            </w:r>
          </w:p>
        </w:tc>
      </w:tr>
      <w:tr w:rsidR="00F15EBA" w:rsidRPr="00025E4E" w14:paraId="7D705A5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13F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1C94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D87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583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Biuro Obsługi Inwestorów</w:t>
            </w:r>
          </w:p>
        </w:tc>
      </w:tr>
      <w:tr w:rsidR="00F15EBA" w:rsidRPr="00025E4E" w14:paraId="45372E8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DC4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A940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345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352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263DF508" w14:textId="77777777" w:rsidTr="00F824A5">
        <w:trPr>
          <w:trHeight w:val="37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E4C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6A50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D07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282B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15AD4EB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EDA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3E16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51A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A18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76E26C8B" w14:textId="77777777" w:rsidTr="00F824A5">
        <w:trPr>
          <w:trHeight w:val="237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16E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74DC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23F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6013" w14:textId="7AE593C7" w:rsidR="00F15EBA" w:rsidRPr="00F824A5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24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Organizacja różnych inicjatyw, w szczególności w grupie osób wchodzących na rynek pracy, w postaci np. wydarzeń typu sympozja, prelekcje, spotkania networkingowe, spotkania z mówcami motywującymi (typu TedX), spotkania z ludźmi sukcesu, prezentacje studium sukcesu przedsiębiorców, itp. W ramach działania możliwe są krótkie formy warsztatowe zbliżające uczestników do</w:t>
            </w:r>
            <w:r w:rsidR="007C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F824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prelegentów. Zakładane są inicjatywy obejmujące zagadnienia takie jak: </w:t>
            </w:r>
          </w:p>
          <w:p w14:paraId="617F9776" w14:textId="77777777" w:rsidR="00F15EBA" w:rsidRPr="00F824A5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24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* przedsiębiorczość (rozwijanie postaw przedsiębiorczych). </w:t>
            </w:r>
            <w:r w:rsidRPr="00F824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* transfer nowoczesnych technologii z nauki do biznesu, </w:t>
            </w:r>
            <w:r w:rsidRPr="00F824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* współpracę biznes – nauka, </w:t>
            </w:r>
            <w:r w:rsidRPr="00F824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* komercjalizację badań i nowoczesnych rozwiązań do biznesu</w:t>
            </w:r>
            <w:r w:rsidRPr="00F824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* kompetencje kluczowe w biznesie i przedsiębiorczości </w:t>
            </w:r>
          </w:p>
        </w:tc>
      </w:tr>
      <w:tr w:rsidR="00F15EBA" w:rsidRPr="00025E4E" w14:paraId="7D8B6725" w14:textId="77777777" w:rsidTr="00F824A5">
        <w:trPr>
          <w:trHeight w:val="97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192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1461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8E1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CE03" w14:textId="77777777" w:rsidR="00F15EBA" w:rsidRPr="00F824A5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824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* mikro, mali i średni przedsiębiorcy z Opola,</w:t>
            </w:r>
          </w:p>
          <w:p w14:paraId="47540688" w14:textId="6C34400D" w:rsidR="00F15EBA" w:rsidRPr="00F824A5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824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* </w:t>
            </w:r>
            <w:r w:rsidR="00F824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Podmioty Ekonomii Społe</w:t>
            </w:r>
            <w:r w:rsidRPr="00F824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cznej (PES)</w:t>
            </w:r>
            <w:r w:rsidRPr="00F824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  <w:t>* mieszkańcy Opola zamierzający rozpocząć działalność gospodarczą,</w:t>
            </w:r>
            <w:r w:rsidRPr="00F824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  <w:t>* studenci i absolwenci opolskich uczelni,</w:t>
            </w:r>
            <w:r w:rsidRPr="00F824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  <w:t>* uczniowie i absolwenci szkół średnich,</w:t>
            </w:r>
            <w:r w:rsidRPr="00F824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  <w:t xml:space="preserve">* instytucje otoczenia biznesu, samorządy gospodarcze, </w:t>
            </w:r>
          </w:p>
        </w:tc>
      </w:tr>
      <w:tr w:rsidR="00F15EBA" w:rsidRPr="00025E4E" w14:paraId="1BF1F75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EB2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B1D8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7BE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D99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1D3C521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29D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DC8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7B0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1CF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03B8BFB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267A8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12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53740AC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Działalność  wspomagająca rozwój wspólnot i społeczności lokalnych</w:t>
            </w:r>
          </w:p>
        </w:tc>
      </w:tr>
      <w:tr w:rsidR="00F15EBA" w:rsidRPr="00025E4E" w14:paraId="19E6E58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3A1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1069A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72D0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6E1F2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32E9B26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DD2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1E315BA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696669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Przeciwdziałanie wykluczeniu społecznemu CENTRUM AKTYWIZACJI SPOŁECZNEJ</w:t>
            </w:r>
          </w:p>
        </w:tc>
      </w:tr>
      <w:tr w:rsidR="00F15EBA" w:rsidRPr="00025E4E" w14:paraId="0167C16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D83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C4B5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F32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72B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6CF381D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47E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C71E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B21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720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3938317E" w14:textId="77777777" w:rsidTr="00F824A5">
        <w:trPr>
          <w:trHeight w:val="37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E20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0682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881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B1FD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3BA0ACD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8EE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A35D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77F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DFB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292F5946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AE7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6FC8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92D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8E2F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1. Organizowanie imprez, wydarzeń i zajęć kulturalnych, edukacyjnych, sportowych, rekreacyjnych, integracyjnych wspierających aktywność różnych grup społecznych</w:t>
            </w:r>
          </w:p>
        </w:tc>
      </w:tr>
      <w:tr w:rsidR="00F15EBA" w:rsidRPr="00025E4E" w14:paraId="56453EA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8EC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117B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C72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110E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2. Organizowanie i prowadzenie szkoleń, kursów i warsztatów, konferencji</w:t>
            </w:r>
          </w:p>
        </w:tc>
      </w:tr>
      <w:tr w:rsidR="00F15EBA" w:rsidRPr="00025E4E" w14:paraId="594A8E6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23D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80E0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DE04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F7A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281BB30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B8A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5A17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868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041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0DE5A71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4CB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AF5C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36DB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5F06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F15EBA" w:rsidRPr="00025E4E" w14:paraId="28A18DE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21B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49E59B4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2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08831AA3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Organizacja wydarzeń i inicjatyw promujących Opole</w:t>
            </w:r>
          </w:p>
        </w:tc>
      </w:tr>
      <w:tr w:rsidR="00F15EBA" w:rsidRPr="00025E4E" w14:paraId="2E6804D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6A40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1EDD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541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709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Promocji</w:t>
            </w:r>
          </w:p>
        </w:tc>
      </w:tr>
      <w:tr w:rsidR="00F15EBA" w:rsidRPr="00025E4E" w14:paraId="45ACC6A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21C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0599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BE7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8F2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Promocji</w:t>
            </w:r>
          </w:p>
        </w:tc>
      </w:tr>
      <w:tr w:rsidR="00F15EBA" w:rsidRPr="00025E4E" w14:paraId="3EF7CF21" w14:textId="77777777" w:rsidTr="00F824A5">
        <w:trPr>
          <w:trHeight w:val="4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CC5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4C6A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AC1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BE42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79EC103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071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60E7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A54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4C1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162AF8B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B8D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C0C3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85A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322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1. Działania związane z Jubileuszowym 60. Krajowym Festiwalem Polskiej Piosenki w Opolu</w:t>
            </w:r>
          </w:p>
        </w:tc>
      </w:tr>
      <w:tr w:rsidR="00F15EBA" w:rsidRPr="00025E4E" w14:paraId="58FB3F5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1EF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194F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9A2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9C8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2. Pozostałe działania promocyjne o zasięgu ponadregionalnym</w:t>
            </w:r>
          </w:p>
        </w:tc>
      </w:tr>
      <w:tr w:rsidR="00F15EBA" w:rsidRPr="00025E4E" w14:paraId="21059CF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6F6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2AB5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E16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203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mieszkańcy Opola, potencjalni turyści i goście festiwalowi</w:t>
            </w:r>
          </w:p>
        </w:tc>
      </w:tr>
      <w:tr w:rsidR="00F15EBA" w:rsidRPr="00025E4E" w14:paraId="14A633C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B34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DD5E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BA3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A90E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116EFA7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34A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7148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B76C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8945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F15EBA" w:rsidRPr="00025E4E" w14:paraId="03D32CA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8A5CB2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13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C1319D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Nauka, szkolnictwo wyższe, edukacja, oświata i wychowanie</w:t>
            </w:r>
          </w:p>
        </w:tc>
      </w:tr>
      <w:tr w:rsidR="00F15EBA" w:rsidRPr="00025E4E" w14:paraId="67E96F4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59D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D71A7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A1E47A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AEB88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6CDBAE3B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5FC48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shd w:val="clear" w:color="000000" w:fill="D8E4BC"/>
            <w:vAlign w:val="center"/>
            <w:hideMark/>
          </w:tcPr>
          <w:p w14:paraId="5203239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shd w:val="clear" w:color="000000" w:fill="D8E4BC"/>
            <w:vAlign w:val="center"/>
            <w:hideMark/>
          </w:tcPr>
          <w:p w14:paraId="5D78582D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Rozwój edukacji na wszystkich poziomach kształcenia</w:t>
            </w:r>
          </w:p>
        </w:tc>
      </w:tr>
      <w:tr w:rsidR="00F15EBA" w:rsidRPr="00025E4E" w14:paraId="7E9ECF2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FF40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810C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0DB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1AB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Oświaty</w:t>
            </w:r>
          </w:p>
        </w:tc>
      </w:tr>
      <w:tr w:rsidR="00F15EBA" w:rsidRPr="00025E4E" w14:paraId="5C269FF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F23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5F27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879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9D9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71AF6F1F" w14:textId="77777777" w:rsidTr="00F824A5">
        <w:trPr>
          <w:trHeight w:val="33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7E5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053E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C5D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C6A5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0431A18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E78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D1C3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E1F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89D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4D51C7F3" w14:textId="77777777" w:rsidTr="00F824A5">
        <w:trPr>
          <w:trHeight w:val="47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75E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A733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A2A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DDE7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1. Organizacja przedsięwzięć edukacyjno-wychowawczych z udziałem dzieci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młodzieży szkolnej oraz rodziców</w:t>
            </w:r>
          </w:p>
        </w:tc>
      </w:tr>
      <w:tr w:rsidR="00F15EBA" w:rsidRPr="00025E4E" w14:paraId="67CEF7B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97B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9D4B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A2D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7E81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2. Wspieranie procesów edukacyjnych dzieci i młodzieży szkolnej</w:t>
            </w:r>
          </w:p>
        </w:tc>
      </w:tr>
      <w:tr w:rsidR="00F15EBA" w:rsidRPr="00025E4E" w14:paraId="49FB23E7" w14:textId="77777777" w:rsidTr="00F824A5">
        <w:trPr>
          <w:trHeight w:val="4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69E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81DD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2B3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2868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3. Opracowanie i realizacja programów edukacyjno-wychowawczych 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przedszkolach, szkołach i placówkach oświatowych</w:t>
            </w:r>
          </w:p>
        </w:tc>
      </w:tr>
      <w:tr w:rsidR="00F15EBA" w:rsidRPr="00025E4E" w14:paraId="06F41BA7" w14:textId="77777777" w:rsidTr="00F824A5">
        <w:trPr>
          <w:trHeight w:val="41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342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690D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455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43FC" w14:textId="68824E1F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4. Upowszechnianie wśród młodzieży szkolnej idei mediacji jako metody rozwiązywania konfliktów społecznych</w:t>
            </w:r>
          </w:p>
        </w:tc>
      </w:tr>
      <w:tr w:rsidR="00F15EBA" w:rsidRPr="00025E4E" w14:paraId="6AE9B300" w14:textId="77777777" w:rsidTr="00F824A5">
        <w:trPr>
          <w:trHeight w:val="32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87F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D242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EDA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CE15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5. Wspieranie działań na rzecz rozwijania kompetencji kluczowych dzieci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młodzieży szkolnej</w:t>
            </w:r>
          </w:p>
        </w:tc>
      </w:tr>
      <w:tr w:rsidR="00F15EBA" w:rsidRPr="00025E4E" w14:paraId="0F031C8B" w14:textId="77777777" w:rsidTr="00F824A5">
        <w:trPr>
          <w:trHeight w:val="32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E9C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87A8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C96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B3B6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6. Organizacja sesji, sympozjów, seminariów i konferencji naukowych, popularno-naukowych</w:t>
            </w:r>
          </w:p>
        </w:tc>
      </w:tr>
      <w:tr w:rsidR="00F15EBA" w:rsidRPr="00025E4E" w14:paraId="73E57DB2" w14:textId="77777777" w:rsidTr="00F824A5">
        <w:trPr>
          <w:trHeight w:val="37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C8A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0856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DA3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BF80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7. Realizacja różnorodnych inicjatyw o charakterze edukacyjnym środowiska akademickiego na rzecz mieszkańców miasta</w:t>
            </w:r>
          </w:p>
        </w:tc>
      </w:tr>
      <w:tr w:rsidR="00F15EBA" w:rsidRPr="00025E4E" w14:paraId="7CE090D3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FA9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1667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EDD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790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Dzieci i młodzież w wieku przedszkolnym i szkolnym.</w:t>
            </w:r>
          </w:p>
        </w:tc>
      </w:tr>
      <w:tr w:rsidR="00F15EBA" w:rsidRPr="00025E4E" w14:paraId="37154B0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F0F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895A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3AA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2D7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wsparcie</w:t>
            </w:r>
          </w:p>
        </w:tc>
      </w:tr>
      <w:tr w:rsidR="00F15EBA" w:rsidRPr="00025E4E" w14:paraId="111540B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128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92D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0460" w14:textId="77777777" w:rsidR="00F15EBA" w:rsidRPr="00632124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936A" w14:textId="77777777" w:rsidR="00F15EBA" w:rsidRPr="00025E4E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0A6A43E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60AC4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14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52BF27E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Kultura, sztuka, ochrona dóbr kultury i dziedzictwa narodowego</w:t>
            </w:r>
          </w:p>
        </w:tc>
      </w:tr>
      <w:tr w:rsidR="00F15EBA" w:rsidRPr="00025E4E" w14:paraId="29C03B0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A1E0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DE79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B58B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62BE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01AFCB8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49A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5C643CA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0C786462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Upowszechnianie i rozwój kul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ury, wzbogacenie oferty kulturalnej oraz promocja wydarzeń kulturalnych Opola </w:t>
            </w:r>
          </w:p>
        </w:tc>
      </w:tr>
      <w:tr w:rsidR="00F15EBA" w:rsidRPr="00025E4E" w14:paraId="6E91787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08A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7FBB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0D5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F61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Kultury,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Turystyki i Współpracy Zagranicznej</w:t>
            </w:r>
          </w:p>
        </w:tc>
      </w:tr>
      <w:tr w:rsidR="00F15EBA" w:rsidRPr="00025E4E" w14:paraId="78EA8B6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217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9766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230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C1C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2BB42216" w14:textId="77777777" w:rsidTr="00F824A5"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7FA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6212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F6E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0F27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401A5E6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747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BF3B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4CB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840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321C6F72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694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BCCC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8FE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B318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1. Organizowanie wystaw  i plenerów malarskich, fotograficznych i innych działań z zakresu sztuk wizualnych</w:t>
            </w:r>
          </w:p>
        </w:tc>
      </w:tr>
      <w:tr w:rsidR="00F15EBA" w:rsidRPr="00025E4E" w14:paraId="6B423A0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261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DB9E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2080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82A1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2. Wspieranie procesów edukacyjnych dzieci i młodzieży w dziedzinie kultury</w:t>
            </w:r>
          </w:p>
        </w:tc>
      </w:tr>
      <w:tr w:rsidR="00F15EBA" w:rsidRPr="00025E4E" w14:paraId="32209411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C25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516A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3706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971A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3. Wsparcie projektów kulturalnych służących podtrzymaniu i rozwojowi tożsamości kulturowej mniejszości narodowych</w:t>
            </w:r>
          </w:p>
        </w:tc>
      </w:tr>
      <w:tr w:rsidR="00F15EBA" w:rsidRPr="00025E4E" w14:paraId="244EB55B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1EE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8404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6463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CFAB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4. Organizowanie m.in. festiwali, przeglądów, gier, prezentacji, wystaw, konkursów, plenerów, warsztatów i koncertów</w:t>
            </w:r>
          </w:p>
        </w:tc>
      </w:tr>
      <w:tr w:rsidR="00F15EBA" w:rsidRPr="00025E4E" w14:paraId="616E6C2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1C8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44BC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BE33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96BB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5. Organizowanie konferencji naukowych i innych form poświęconych kulturze</w:t>
            </w:r>
          </w:p>
        </w:tc>
      </w:tr>
      <w:tr w:rsidR="00F15EBA" w:rsidRPr="00025E4E" w14:paraId="734D32B6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2DD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3A63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C514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5E66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6. Opracowywanie i wydawanie niskonakładowych, niekomercyjnych publikacji, periodyków, książek, katalogów, o charakterze historycznym, literackim i artystycznym, nieprzeznaczonych do sprzedaży</w:t>
            </w:r>
          </w:p>
        </w:tc>
      </w:tr>
      <w:tr w:rsidR="00F15EBA" w:rsidRPr="00025E4E" w14:paraId="4CB84B2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712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46A3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93D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A316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7. Nowatorskie działania wzbogacające ofertę kulturalną</w:t>
            </w:r>
          </w:p>
        </w:tc>
      </w:tr>
      <w:tr w:rsidR="00F15EBA" w:rsidRPr="00025E4E" w14:paraId="37B6A44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C79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012E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283E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4082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8. Działania kulturalne o szczególnym znaczeniu dla Miasta Opola</w:t>
            </w:r>
          </w:p>
        </w:tc>
      </w:tr>
      <w:tr w:rsidR="00F15EBA" w:rsidRPr="00025E4E" w14:paraId="12817FC1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049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21C0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A061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A07C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9. Działania upowszechniające wiedzę o działalności Dzielnicy I Związku Polaków w Niemczech</w:t>
            </w:r>
          </w:p>
        </w:tc>
      </w:tr>
      <w:tr w:rsidR="00F15EBA" w:rsidRPr="00025E4E" w14:paraId="44D5260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C64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8C63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151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5A7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mieszkańcy Opola </w:t>
            </w:r>
          </w:p>
        </w:tc>
      </w:tr>
      <w:tr w:rsidR="00F15EBA" w:rsidRPr="00025E4E" w14:paraId="1BAF039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CD3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A808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D60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898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wsparcie</w:t>
            </w:r>
          </w:p>
        </w:tc>
      </w:tr>
      <w:tr w:rsidR="00F15EBA" w:rsidRPr="00025E4E" w14:paraId="3DF8FE8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E2F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7D8E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9C29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B8B3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F15EBA" w:rsidRPr="00025E4E" w14:paraId="05C244D6" w14:textId="77777777" w:rsidTr="00F824A5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14F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52B67A6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2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D83D65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Upowszechnianie i rozwój kul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ury - PIASTONALIA  </w:t>
            </w:r>
          </w:p>
        </w:tc>
      </w:tr>
      <w:tr w:rsidR="00F15EBA" w:rsidRPr="00025E4E" w14:paraId="40DC1B4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83F0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D388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383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26B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Kultury,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Turystyki i Współpracy Zagranicznej</w:t>
            </w:r>
          </w:p>
        </w:tc>
      </w:tr>
      <w:tr w:rsidR="00F15EBA" w:rsidRPr="00025E4E" w14:paraId="56E33FE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8D5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11EB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4F3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751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</w:t>
            </w:r>
          </w:p>
        </w:tc>
      </w:tr>
      <w:tr w:rsidR="00F15EBA" w:rsidRPr="00025E4E" w14:paraId="0192C60F" w14:textId="77777777" w:rsidTr="00F824A5">
        <w:trPr>
          <w:trHeight w:val="29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A2D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ED9B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F40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F473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10DA33A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DE9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C99C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58F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9DF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48B090E5" w14:textId="77777777" w:rsidTr="00F824A5">
        <w:trPr>
          <w:trHeight w:val="31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1BA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A010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2D1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Działanie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F896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Organizowanie m.in. festiwali, przeglądów, gier, prezentacji, wy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taw, konkursów, plenerów, warsztatów i koncertów.</w:t>
            </w:r>
          </w:p>
        </w:tc>
      </w:tr>
      <w:tr w:rsidR="00F15EBA" w:rsidRPr="00025E4E" w14:paraId="78950D6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8B8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C172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0E1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CF5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mieszkańcy Opola </w:t>
            </w:r>
          </w:p>
        </w:tc>
      </w:tr>
      <w:tr w:rsidR="00F15EBA" w:rsidRPr="00025E4E" w14:paraId="1DA2809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3AD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DAE2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17E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33C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76BF495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853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21B1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7383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4B2E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F15EBA" w:rsidRPr="00025E4E" w14:paraId="551A048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56B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5B0193E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3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693F48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Upowszechnianie i rozwój kul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ury - NOC KULTURY</w:t>
            </w:r>
          </w:p>
        </w:tc>
      </w:tr>
      <w:tr w:rsidR="00F15EBA" w:rsidRPr="00025E4E" w14:paraId="10A1D62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0B60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D506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097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B46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Kultury,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Turystyki i Współpracy Zagranicznej</w:t>
            </w:r>
          </w:p>
        </w:tc>
      </w:tr>
      <w:tr w:rsidR="00F15EBA" w:rsidRPr="00025E4E" w14:paraId="4D367AB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E1F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8C39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B7C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FB3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</w:t>
            </w:r>
          </w:p>
        </w:tc>
      </w:tr>
      <w:tr w:rsidR="00F15EBA" w:rsidRPr="00025E4E" w14:paraId="0626D047" w14:textId="77777777" w:rsidTr="00F824A5">
        <w:trPr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983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3739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455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F500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0CD9986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EE0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7C81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4D3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DA3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5E79A1F7" w14:textId="77777777" w:rsidTr="00F824A5"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013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30FA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DC8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Działanie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E75C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Organizowanie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m.in.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f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estiwali, przeglądów, gier, prezentacji, wystaw, konkursów, plenerów, warsztatów i koncertów</w:t>
            </w:r>
          </w:p>
        </w:tc>
      </w:tr>
      <w:tr w:rsidR="00F15EBA" w:rsidRPr="00025E4E" w14:paraId="17C7FBD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702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63F7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942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0AA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mieszkańcy Opola </w:t>
            </w:r>
          </w:p>
        </w:tc>
      </w:tr>
      <w:tr w:rsidR="00F15EBA" w:rsidRPr="00025E4E" w14:paraId="79FC60E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558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1ABE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906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333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wsparcie</w:t>
            </w:r>
          </w:p>
        </w:tc>
      </w:tr>
      <w:tr w:rsidR="00F15EBA" w:rsidRPr="00025E4E" w14:paraId="5D3244A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A11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97A8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E1CA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D1DE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F15EBA" w:rsidRPr="00025E4E" w14:paraId="03F8DB4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551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8A9848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4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5A4E2BF2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Wzbogacenie oferty kulturalnej - festiwale </w:t>
            </w:r>
          </w:p>
        </w:tc>
      </w:tr>
      <w:tr w:rsidR="00F15EBA" w:rsidRPr="00025E4E" w14:paraId="1C02E59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F52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C96E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35E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767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Kultury,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Turystyki i Współpracy Zagranicznej</w:t>
            </w:r>
          </w:p>
        </w:tc>
      </w:tr>
      <w:tr w:rsidR="00F15EBA" w:rsidRPr="00025E4E" w14:paraId="47B0A6C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3E4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4206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D7C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72B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</w:t>
            </w:r>
          </w:p>
        </w:tc>
      </w:tr>
      <w:tr w:rsidR="00F15EBA" w:rsidRPr="00025E4E" w14:paraId="1C662C7F" w14:textId="77777777" w:rsidTr="00F824A5">
        <w:trPr>
          <w:trHeight w:val="39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D5C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89AB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6E9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BBEC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0EBA44B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BCD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B0AA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947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67D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>dwuletnie</w:t>
            </w:r>
          </w:p>
        </w:tc>
      </w:tr>
      <w:tr w:rsidR="00F15EBA" w:rsidRPr="00025E4E" w14:paraId="0E471D9E" w14:textId="77777777" w:rsidTr="00F824A5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88C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F116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F8E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8C0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1. Festiwal filmowy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                         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dotyczy lat 2023-2024</w:t>
            </w:r>
          </w:p>
        </w:tc>
      </w:tr>
      <w:tr w:rsidR="00F15EBA" w:rsidRPr="00025E4E" w14:paraId="62BE2A77" w14:textId="77777777" w:rsidTr="00F824A5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F7A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4F04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A9A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724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2. Festiwal Piosenki Autorskiej        dotyczy lat 2023-2024</w:t>
            </w:r>
          </w:p>
        </w:tc>
      </w:tr>
      <w:tr w:rsidR="00F15EBA" w:rsidRPr="00025E4E" w14:paraId="13B37E88" w14:textId="77777777" w:rsidTr="00F824A5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102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8FB8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C6A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051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3. Festiwal Fotografii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     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dotyczy lat 2023-2024</w:t>
            </w:r>
          </w:p>
        </w:tc>
      </w:tr>
      <w:tr w:rsidR="00F15EBA" w:rsidRPr="00025E4E" w14:paraId="0C8033C4" w14:textId="77777777" w:rsidTr="00F824A5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D0D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DB31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D4F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16D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730D5D52" w14:textId="77777777" w:rsidTr="00F824A5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8AC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E739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5C4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D3A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4. Międzynarodowy Festiwal Muzyczny           konkurs na rok 2023 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15EBA" w:rsidRPr="00025E4E" w14:paraId="37290C3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00B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20B9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EED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02F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mieszkańcy Opola </w:t>
            </w:r>
          </w:p>
        </w:tc>
      </w:tr>
      <w:tr w:rsidR="00F15EBA" w:rsidRPr="00025E4E" w14:paraId="2A706C8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245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A604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0D2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AC6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wsparcie</w:t>
            </w:r>
          </w:p>
        </w:tc>
      </w:tr>
      <w:tr w:rsidR="00F15EBA" w:rsidRPr="00025E4E" w14:paraId="4C25625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25F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163A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8EA7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7A72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F15EBA" w:rsidRPr="00025E4E" w14:paraId="743BBBA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244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4ECDB8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5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DAF2C19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Upowszechnianie literatury i czytelnictwa</w:t>
            </w:r>
          </w:p>
        </w:tc>
      </w:tr>
      <w:tr w:rsidR="00F15EBA" w:rsidRPr="00025E4E" w14:paraId="181BA95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108C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68FB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5CE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330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Kultury,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Turystyki i Współpracy Zagranicznej</w:t>
            </w:r>
          </w:p>
        </w:tc>
      </w:tr>
      <w:tr w:rsidR="00F15EBA" w:rsidRPr="00025E4E" w14:paraId="41C5742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B2D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7C85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090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0D5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</w:t>
            </w:r>
          </w:p>
        </w:tc>
      </w:tr>
      <w:tr w:rsidR="00F15EBA" w:rsidRPr="00025E4E" w14:paraId="00C4E6E2" w14:textId="77777777" w:rsidTr="00F824A5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18A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033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CCB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493F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09346C5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1C4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BC82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746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ECD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>dwuletnie</w:t>
            </w:r>
          </w:p>
        </w:tc>
      </w:tr>
      <w:tr w:rsidR="00F15EBA" w:rsidRPr="00025E4E" w14:paraId="1679CAF4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171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EF25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192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9D78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1. Organizowanie m.in.  festiwali przeglądów, gier, prezentacji, wystaw, konkursów, plenerów, warsztatów  i koncertów</w:t>
            </w:r>
          </w:p>
        </w:tc>
      </w:tr>
      <w:tr w:rsidR="00F15EBA" w:rsidRPr="00025E4E" w14:paraId="021E7219" w14:textId="77777777" w:rsidTr="00F824A5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BB9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9997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0D70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D462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2. Upowszechnianie literatury i czytelnictwa</w:t>
            </w:r>
          </w:p>
        </w:tc>
      </w:tr>
      <w:tr w:rsidR="00F15EBA" w:rsidRPr="00025E4E" w14:paraId="1BF57A4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C8E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80D8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03C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A59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mieszkańcy Opola </w:t>
            </w:r>
          </w:p>
        </w:tc>
      </w:tr>
      <w:tr w:rsidR="00F15EBA" w:rsidRPr="00025E4E" w14:paraId="65824C5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BE0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6C9E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F8C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3A1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wsparcie</w:t>
            </w:r>
          </w:p>
        </w:tc>
      </w:tr>
      <w:tr w:rsidR="00F15EBA" w:rsidRPr="00025E4E" w14:paraId="54C375F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9AD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EF4A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CC6F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9EE2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F15EBA" w:rsidRPr="00025E4E" w14:paraId="2A7FEB5F" w14:textId="77777777" w:rsidTr="00F824A5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9145F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15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5370322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Wspieranie i upowszechnianie kultury fizycznej</w:t>
            </w:r>
          </w:p>
        </w:tc>
      </w:tr>
      <w:tr w:rsidR="00F15EBA" w:rsidRPr="00025E4E" w14:paraId="5DF66EA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61F3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50DD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00D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FB1D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6DDBDBC1" w14:textId="77777777" w:rsidTr="00F824A5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E06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06AE9FE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7439F0E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Wspieranie i upowszechnianie kultury fizycznej</w:t>
            </w:r>
          </w:p>
        </w:tc>
      </w:tr>
      <w:tr w:rsidR="00F15EBA" w:rsidRPr="00025E4E" w14:paraId="77EB443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7579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96E4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C8D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Wydział merytoryczny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E64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Wydział Sportu </w:t>
            </w:r>
          </w:p>
        </w:tc>
      </w:tr>
      <w:tr w:rsidR="00F15EBA" w:rsidRPr="00025E4E" w14:paraId="39E08C3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0FA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39A1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3A1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BCF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Wydział Sportu </w:t>
            </w:r>
          </w:p>
        </w:tc>
      </w:tr>
      <w:tr w:rsidR="00F15EBA" w:rsidRPr="00025E4E" w14:paraId="1CE37CCC" w14:textId="77777777" w:rsidTr="00F824A5">
        <w:trPr>
          <w:trHeight w:val="31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275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37F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9BA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59F2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09E7F33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567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FC90C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A3C8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60B7" w14:textId="79FB58FC" w:rsidR="00F15EBA" w:rsidRPr="00025E4E" w:rsidRDefault="00F15EBA" w:rsidP="007C0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11 września 2015 r. o zdrowiu publicznym (Dz. U. z 2022 r. poz.</w:t>
            </w:r>
            <w:r w:rsidR="007C030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1608)</w:t>
            </w:r>
          </w:p>
        </w:tc>
      </w:tr>
      <w:tr w:rsidR="00F15EBA" w:rsidRPr="00025E4E" w14:paraId="349E4A1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81A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FD2AD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07D3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5F35" w14:textId="4C7A76E2" w:rsidR="00F15EBA" w:rsidRPr="00025E4E" w:rsidRDefault="00F15EBA" w:rsidP="00FD4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uchwała Nr XV/272/15 </w:t>
            </w:r>
            <w:r w:rsidR="00FD49F5"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Rady Miasta Opola 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dnia 24 września 2015 r.</w:t>
            </w:r>
            <w:r w:rsidR="00FD49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FD49F5" w:rsidRPr="00FD49F5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w sprawie warunków i trybu wspierania rozwoju sportu na terenie Miasta Opola</w:t>
            </w:r>
            <w:r w:rsidRPr="00FD49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FD49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(Dz. Urz. Woj. Op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 2015 r. poz. 2077)</w:t>
            </w:r>
          </w:p>
        </w:tc>
      </w:tr>
      <w:tr w:rsidR="00F15EBA" w:rsidRPr="00025E4E" w14:paraId="046AE70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673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BA98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E75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21C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26A71C40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CA7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9406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396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4484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1. Zajęcia pozalekcyjne dla dzieci i młodzieży w ramach Miejskiego Programu Profilaktyki i Rozwiązywania Problemów Alkoholowych i Profilaktyki Narkomanii</w:t>
            </w:r>
          </w:p>
        </w:tc>
      </w:tr>
      <w:tr w:rsidR="00F15EBA" w:rsidRPr="00025E4E" w14:paraId="1FBF27AF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81B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51C3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E4E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CAE9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2. Dotacje dla klubów sportowych     </w:t>
            </w:r>
          </w:p>
        </w:tc>
      </w:tr>
      <w:tr w:rsidR="00F15EBA" w:rsidRPr="00025E4E" w14:paraId="4C41D44E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32A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DEE7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DF4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13D7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3. Wspieranie inicjatyw z zakresu kultury fizycznej</w:t>
            </w:r>
          </w:p>
        </w:tc>
      </w:tr>
      <w:tr w:rsidR="00F15EBA" w:rsidRPr="00025E4E" w14:paraId="446757CB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8CD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9685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F52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86D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  <w:t>wieloletnie</w:t>
            </w:r>
          </w:p>
        </w:tc>
      </w:tr>
      <w:tr w:rsidR="00F15EBA" w:rsidRPr="00025E4E" w14:paraId="2F9B1818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EC5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AF7D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917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FE5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Dotacje dla klubów sportowych    </w:t>
            </w:r>
          </w:p>
        </w:tc>
      </w:tr>
      <w:tr w:rsidR="00F15EBA" w:rsidRPr="00025E4E" w14:paraId="5FD3485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102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1AF2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F0C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40C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Mieszkańcy Opola</w:t>
            </w:r>
          </w:p>
        </w:tc>
      </w:tr>
      <w:tr w:rsidR="00F15EBA" w:rsidRPr="00025E4E" w14:paraId="1DDB370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00B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7D89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8D0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B7D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75FA372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E5E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704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B3E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89C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pozafinansowy</w:t>
            </w:r>
          </w:p>
        </w:tc>
      </w:tr>
      <w:tr w:rsidR="00F15EBA" w:rsidRPr="00025E4E" w14:paraId="2D26877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1B3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332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CE16" w14:textId="77777777" w:rsidR="00F15EBA" w:rsidRPr="00025E4E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6E454" w14:textId="77777777" w:rsidR="00F15EBA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602501E" w14:textId="77777777" w:rsidR="00F15EBA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1C8746D" w14:textId="77777777" w:rsidR="00F15EBA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2275828" w14:textId="77777777" w:rsidR="00F15EBA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A6DD937" w14:textId="77777777" w:rsidR="00F15EBA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1D6EBF3" w14:textId="77777777" w:rsidR="00F15EBA" w:rsidRPr="00025E4E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038AB8A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27D74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PRIORYTET 16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57B3AC7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Ekologia i ochrona zwierząt oraz ochrony dziedzictwa przyrodniczego</w:t>
            </w:r>
          </w:p>
        </w:tc>
      </w:tr>
      <w:tr w:rsidR="00F15EBA" w:rsidRPr="00025E4E" w14:paraId="4061DE5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197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CBD8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0A377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BCC8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6A565CC6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6E5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1088D4A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C53EA7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Wspieranie działań zmierzających do recyklingu i odzysku odpadów  </w:t>
            </w:r>
          </w:p>
        </w:tc>
      </w:tr>
      <w:tr w:rsidR="00F15EBA" w:rsidRPr="00025E4E" w14:paraId="49C0C3A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02D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446C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209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4AA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Ochrony Środowiska i Rolnictwa</w:t>
            </w:r>
          </w:p>
        </w:tc>
      </w:tr>
      <w:tr w:rsidR="00F15EBA" w:rsidRPr="00025E4E" w14:paraId="4B79EE8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0B0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7D7B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D00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CA3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2F5F24A8" w14:textId="77777777" w:rsidTr="00F824A5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B57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BAE6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C89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FA0A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01D51B7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FE6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55FD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1AA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ACA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65E712DE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A92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51FD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C12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5EEB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1.  Organizowanie społecznych akcji zbiórek odpadów (surowców wtórnych) np. w ramach porządkowania miasta – zbieranie makulatury, puszek, butelek PET, bioodpadów – połączone z edukacją ekologiczną</w:t>
            </w:r>
          </w:p>
        </w:tc>
      </w:tr>
      <w:tr w:rsidR="00F15EBA" w:rsidRPr="00025E4E" w14:paraId="76B79083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C30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53E4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05A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F221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2. Popularyzowanie zagadnień dotyczących właściwego postępowania 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odpadami przez mieszkańców poprzez prowadzenie szkoleń, warsztatów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seminariów</w:t>
            </w:r>
          </w:p>
        </w:tc>
      </w:tr>
      <w:tr w:rsidR="00F15EBA" w:rsidRPr="00025E4E" w14:paraId="306A1CA0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D81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1D6C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63D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F6F7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3. Podejmowanie działań interwencyjnych zmierzających do ograniczenia powstawania „dzikich wysypisk” we współpracy ze Strażą Miejską w Opolu np. poprzez tworzenie społecznych patroli</w:t>
            </w:r>
          </w:p>
        </w:tc>
      </w:tr>
      <w:tr w:rsidR="00F15EBA" w:rsidRPr="00025E4E" w14:paraId="75B662CE" w14:textId="77777777" w:rsidTr="00F824A5">
        <w:trPr>
          <w:trHeight w:val="9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F71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D47A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11B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3B80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4.  Przygotowywanie baz danych (ewidencji) i tworzenie aplikacji komputerowych (programów typu „freeware” i „open source”) służących do badania poziomu odzysku  celem podejmowania działań zmierzających do ograniczania ilości odpadów, zwłaszcza w zakresie progów odzysku odpadów, wynikających z przepisów Unii Europejskiej</w:t>
            </w:r>
          </w:p>
        </w:tc>
      </w:tr>
      <w:tr w:rsidR="00F15EBA" w:rsidRPr="00025E4E" w14:paraId="7BE12212" w14:textId="77777777" w:rsidTr="00F824A5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79B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F252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B0D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1A7E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5.  Realizacja prac badawczych związanych z morfologią odpadów komunalnych wytwarzanych na terenie Miasta</w:t>
            </w:r>
          </w:p>
        </w:tc>
      </w:tr>
      <w:tr w:rsidR="00F15EBA" w:rsidRPr="00025E4E" w14:paraId="3A843BC3" w14:textId="77777777" w:rsidTr="00F824A5">
        <w:trPr>
          <w:trHeight w:val="43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05A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592F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887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280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022C501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74C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E582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AF7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90D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38C22C6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77A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864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5AB0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E64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60474C37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651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AE96FA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2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186E733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Propagowanie stylu życia zgodnego z zasadami ekorozwoju</w:t>
            </w:r>
          </w:p>
        </w:tc>
      </w:tr>
      <w:tr w:rsidR="00F15EBA" w:rsidRPr="00025E4E" w14:paraId="368C1FD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B32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C722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0DB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FCE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Ochrony Środowiska i Rolnictwa</w:t>
            </w:r>
          </w:p>
        </w:tc>
      </w:tr>
      <w:tr w:rsidR="00F15EBA" w:rsidRPr="00025E4E" w14:paraId="7403957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C4A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D52A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3F7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8DE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4AF1BA67" w14:textId="77777777" w:rsidTr="00F824A5"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6B8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E81D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FB9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55BA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0B5C9D4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E89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EDA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0E3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D7F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15EB97E6" w14:textId="77777777" w:rsidTr="00F824A5">
        <w:trPr>
          <w:trHeight w:val="8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EE8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08D0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2E0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7126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1. Popularyzowanie zagadnień dotyczących ochrony środowiska i przyrody poprzez prowadzenie szkoleń, konferencji i seminariów (w tym ze szczególnym uwzględnieniem zagadnień dotyczących ochrony powietrza i niskiej emisji)</w:t>
            </w:r>
          </w:p>
        </w:tc>
      </w:tr>
      <w:tr w:rsidR="00F15EBA" w:rsidRPr="00025E4E" w14:paraId="7DB8D4B1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04E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C148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FCC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E6B6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2.  Opracowywanie i wydawanie materiałów wydawniczych, popularyzujących wiedzę ekologiczną, ochronę przyrody oraz ochronę powietrza.</w:t>
            </w:r>
          </w:p>
        </w:tc>
      </w:tr>
      <w:tr w:rsidR="00F15EBA" w:rsidRPr="00025E4E" w14:paraId="0C6C5BA8" w14:textId="77777777" w:rsidTr="00F824A5">
        <w:trPr>
          <w:trHeight w:val="8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7ED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1DCC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E21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4262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3.  Organizowanie konkursów, wystaw, olimpiad, festiwali upowszechniających wiedzę i postawy ekologiczne oraz estetykę miasta zgodnie z zasadami ekorozwoju, z uwzględnieniem rolę zieleni w mieście i jej wpływ na stan powietrza</w:t>
            </w:r>
          </w:p>
        </w:tc>
      </w:tr>
      <w:tr w:rsidR="00F15EBA" w:rsidRPr="00025E4E" w14:paraId="6A09D94C" w14:textId="77777777" w:rsidTr="00E44E0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FC6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389A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B92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5C03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4. Projektowanie i wykonanie ścieżek i szlaków przyrodniczych na terenie miasta w ramach istniejących opracowań</w:t>
            </w:r>
          </w:p>
        </w:tc>
      </w:tr>
      <w:tr w:rsidR="00F15EBA" w:rsidRPr="00025E4E" w14:paraId="7F239029" w14:textId="77777777" w:rsidTr="00E44E0A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1C5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6066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89B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CAB0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5. Organizowanie wyjazdów, zajęć terenowych i obozów promujących ekologiczny styl życia.   Realizacja programów nieformalnej i formalnej edukacji ekologicznej</w:t>
            </w:r>
          </w:p>
        </w:tc>
      </w:tr>
      <w:tr w:rsidR="00F15EBA" w:rsidRPr="00025E4E" w14:paraId="4D5D1DF0" w14:textId="77777777" w:rsidTr="00E44E0A">
        <w:trPr>
          <w:trHeight w:val="56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670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2AA2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0EE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90DC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6. Prowadzenie działań edukacyjnych związanych z ichtiofauną oraz wodami płynącymi i stojącymi (w tym prowadzenie zajęć, warsztatów, szkoleń, organizacja zawodów wędkarskich i in.)</w:t>
            </w:r>
          </w:p>
        </w:tc>
      </w:tr>
      <w:tr w:rsidR="00F15EBA" w:rsidRPr="00025E4E" w14:paraId="6A8A164D" w14:textId="77777777" w:rsidTr="00E44E0A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6E1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6ED8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421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6C1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206F8182" w14:textId="77777777" w:rsidTr="00E44E0A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7C6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FAC5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2C06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CA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698C240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0A5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20C6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22F2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8727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F15EBA" w:rsidRPr="00025E4E" w14:paraId="4CC5D844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465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15ECEA0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3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CDB868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Kształtowanie zasad realizacji zrównoważonego rozwoju w codziennej praktyce i przyzwyczajeniach społecznych</w:t>
            </w:r>
          </w:p>
        </w:tc>
      </w:tr>
      <w:tr w:rsidR="00F15EBA" w:rsidRPr="00025E4E" w14:paraId="3D09DFF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8B02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FB18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68A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C73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Ochrony Środowiska i Rolnictwa</w:t>
            </w:r>
          </w:p>
        </w:tc>
      </w:tr>
      <w:tr w:rsidR="00F15EBA" w:rsidRPr="00025E4E" w14:paraId="0B731F2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4BF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CF32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6C5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6C5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51F3A92C" w14:textId="77777777" w:rsidTr="00F824A5">
        <w:trPr>
          <w:trHeight w:val="2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D0B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6243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2CD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273A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6F080B9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D34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0146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8EA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8C3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4EA4AED1" w14:textId="77777777" w:rsidTr="00F824A5">
        <w:trPr>
          <w:trHeight w:val="66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8D3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FF7C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739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A5A6" w14:textId="64988EB9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1. Organizowanie programów i akcji związanych z ochroną środowiska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przyrody. Organizacja działań o charakterze lokalnym, propagujących racjonalne wykorzystanie i ochronę zasobów przyrodniczych</w:t>
            </w:r>
          </w:p>
        </w:tc>
      </w:tr>
      <w:tr w:rsidR="00F15EBA" w:rsidRPr="00025E4E" w14:paraId="2D3660AD" w14:textId="77777777" w:rsidTr="00F824A5">
        <w:trPr>
          <w:trHeight w:val="55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55C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E829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D54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23FC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2.  Przeciwdziałanie niszczeniu zieleni, tworzenie nowych terenów zieleni oraz obejmowanie ochroną obszarów przyrodniczo cennych, wskazywanie nowych pomników przyrody, inwentaryzacje zieleni wysokiej</w:t>
            </w:r>
          </w:p>
        </w:tc>
      </w:tr>
      <w:tr w:rsidR="00F15EBA" w:rsidRPr="00025E4E" w14:paraId="7E6DA562" w14:textId="77777777" w:rsidTr="00E44E0A">
        <w:trPr>
          <w:trHeight w:val="41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966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2BBA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9AC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010A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3.  Realizacja prac badawczych i projektowych związanych z ochroną warunków życia człowieka, ochroną środowiska i przyrody</w:t>
            </w:r>
          </w:p>
        </w:tc>
      </w:tr>
      <w:tr w:rsidR="00F15EBA" w:rsidRPr="00025E4E" w14:paraId="45B1C8C3" w14:textId="77777777" w:rsidTr="00E44E0A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AF1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0D7F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A57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FA22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4.  Udział w działaniach na rzecz zrównoważonego transportu i ograniczenia niskiej emisji</w:t>
            </w:r>
          </w:p>
        </w:tc>
      </w:tr>
      <w:tr w:rsidR="00F15EBA" w:rsidRPr="00025E4E" w14:paraId="79AE83A8" w14:textId="77777777" w:rsidTr="00E44E0A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B59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5FFA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74E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833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11B41BB8" w14:textId="77777777" w:rsidTr="00E44E0A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CA7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C98E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00A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C56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7D1EBCE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108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C4B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5B4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A94D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7BA296BA" w14:textId="77777777" w:rsidTr="00F824A5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99C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2B603A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4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0BB6B74C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Przeciwdziałanie bezdomności zwierząt oraz ochrona gatunkowa zwierząt </w:t>
            </w:r>
          </w:p>
        </w:tc>
      </w:tr>
      <w:tr w:rsidR="00F15EBA" w:rsidRPr="00025E4E" w14:paraId="1FDD8FA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5FA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B235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B29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958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Ochrony Środowiska i Rolnictwa</w:t>
            </w:r>
          </w:p>
        </w:tc>
      </w:tr>
      <w:tr w:rsidR="00F15EBA" w:rsidRPr="00025E4E" w14:paraId="2782C08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95E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01E3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95D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667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0ADA3C5E" w14:textId="77777777" w:rsidTr="00F824A5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674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650F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664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9B5F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3331BF4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A61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3505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279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D41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7BE44D9A" w14:textId="77777777" w:rsidTr="00F824A5">
        <w:trPr>
          <w:trHeight w:val="46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1A0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7557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5E5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2A15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1.  Działania związane z ochroną zwierząt (w tym opieka, leczenie, ograniczanie populacji, edukacja mieszkańców)</w:t>
            </w:r>
          </w:p>
        </w:tc>
      </w:tr>
      <w:tr w:rsidR="00F15EBA" w:rsidRPr="00025E4E" w14:paraId="79C04420" w14:textId="77777777" w:rsidTr="00F824A5">
        <w:trPr>
          <w:trHeight w:val="33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155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88E6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03C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5EF1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2.  Popularyzowanie zagadnień dotyczących ochrony roślin i zwierząt, poprzez prowadzenie szkoleń, konferencji, seminariów i warsztatów</w:t>
            </w:r>
          </w:p>
        </w:tc>
      </w:tr>
      <w:tr w:rsidR="00F15EBA" w:rsidRPr="00025E4E" w14:paraId="4196096A" w14:textId="77777777" w:rsidTr="00F824A5">
        <w:trPr>
          <w:trHeight w:val="46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742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E4DF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C74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E500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3.  Organizowanie działań mających na celu ochronę zwierząt bezdomnych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ni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ewłaściwie traktowanych oraz zwierząt wolno żyjących</w:t>
            </w:r>
          </w:p>
        </w:tc>
      </w:tr>
      <w:tr w:rsidR="00F15EBA" w:rsidRPr="00025E4E" w14:paraId="5AC4EAD3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0E3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2EEC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75F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AD36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4.  Organizacja akcji przeciwdziałających negatywnemu oddziaływaniu zwierząt na środowisko Miasta oraz akcji propagujących koegzystencję zwierząt i mieszkańców Miasta</w:t>
            </w:r>
          </w:p>
        </w:tc>
      </w:tr>
      <w:tr w:rsidR="00F15EBA" w:rsidRPr="00025E4E" w14:paraId="6DF10E45" w14:textId="77777777" w:rsidTr="00E44E0A">
        <w:trPr>
          <w:trHeight w:val="60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846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0746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595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6AD4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5. Utrzymanie populacji ichtiofauny wód płynących oraz stojących poprzez prowadzenie racjonalnej gospodarki rybackiej i wędkarskiej, w tym zarybianie, ochrona wód przed zanieczyszczeniami i kłusownictwem</w:t>
            </w:r>
          </w:p>
        </w:tc>
      </w:tr>
      <w:tr w:rsidR="00F15EBA" w:rsidRPr="00025E4E" w14:paraId="0D1A035D" w14:textId="77777777" w:rsidTr="00E44E0A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634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7731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055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6EC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1CBD37BC" w14:textId="77777777" w:rsidTr="00E44E0A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B61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8754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189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AB8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1CA054D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F64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7A02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74E3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02BE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F15EBA" w:rsidRPr="00025E4E" w14:paraId="418570A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E3B0D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17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33042829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Turystyka i krajoznawstwo</w:t>
            </w:r>
          </w:p>
        </w:tc>
      </w:tr>
      <w:tr w:rsidR="00F15EBA" w:rsidRPr="00025E4E" w14:paraId="76DF879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B21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41CBC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F517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4C46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2426186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CCC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5AFAB49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5EEF79F2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Propagowanie krajoznawstwa i prozdrowotnego stylu życia  </w:t>
            </w:r>
          </w:p>
        </w:tc>
      </w:tr>
      <w:tr w:rsidR="00F15EBA" w:rsidRPr="00025E4E" w14:paraId="4084A7A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DE1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1C93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E09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5DF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Kultury,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Turystyki i Współpracy Zagranicznej</w:t>
            </w:r>
          </w:p>
        </w:tc>
      </w:tr>
      <w:tr w:rsidR="00F15EBA" w:rsidRPr="00025E4E" w14:paraId="69B1427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F8A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0EF7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BAA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FC9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04E463D4" w14:textId="77777777" w:rsidTr="00F824A5">
        <w:trPr>
          <w:trHeight w:val="33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5F0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DE8F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EA0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109F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60636CC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7B1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D926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39D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687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3E0462E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372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0A37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E7D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555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1.  Tworzenie nowych produktów turystycznych Opola</w:t>
            </w:r>
          </w:p>
        </w:tc>
      </w:tr>
      <w:tr w:rsidR="00F15EBA" w:rsidRPr="00025E4E" w14:paraId="0E10F99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838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D469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A3B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839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2.  Uatrakcyjnienie oferty turystycznej Opola</w:t>
            </w:r>
          </w:p>
        </w:tc>
      </w:tr>
      <w:tr w:rsidR="00F15EBA" w:rsidRPr="00025E4E" w14:paraId="41CBA0F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3B3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0CEF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1B6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C67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3.  Organizacja imprez krajoznawczych na terenie Opola</w:t>
            </w:r>
          </w:p>
        </w:tc>
      </w:tr>
      <w:tr w:rsidR="00F15EBA" w:rsidRPr="00025E4E" w14:paraId="5DD8052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069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78C3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116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D7C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4.  Organizacja wydarzeń turystyczno - rekreacyjnych na terenie Opola</w:t>
            </w:r>
          </w:p>
        </w:tc>
      </w:tr>
      <w:tr w:rsidR="00F15EBA" w:rsidRPr="00025E4E" w14:paraId="60D9856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4A0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35DE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810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753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2448EB6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DD5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F0DA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9E5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FFB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wsparcie</w:t>
            </w:r>
          </w:p>
        </w:tc>
      </w:tr>
      <w:tr w:rsidR="00F15EBA" w:rsidRPr="00025E4E" w14:paraId="7A6DD35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3CD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DD3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9FE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7593" w14:textId="77777777" w:rsidR="00F15EBA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4A288FA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280626D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514F0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18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4518FCA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Porządek i bezpieczeństwo publiczne </w:t>
            </w:r>
          </w:p>
        </w:tc>
      </w:tr>
      <w:tr w:rsidR="00F15EBA" w:rsidRPr="00025E4E" w14:paraId="01F48F0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62D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7B08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467A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578B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00A9318C" w14:textId="77777777" w:rsidTr="00F824A5">
        <w:trPr>
          <w:trHeight w:val="7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8A4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16604F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21D843AE" w14:textId="74D2D581" w:rsidR="00F15EBA" w:rsidRPr="00025E4E" w:rsidRDefault="00F15EBA" w:rsidP="00E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Kształtowanie postaw i zachowań sprzyjających bezpieczeństwu własnemu i innych ludzi zwłaszcza w</w:t>
            </w:r>
            <w:r w:rsidR="00E4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przypadku korzystania z dróg publicznych (pieszy, rowerzysta, pasażer); Zwiększenie poczucia bezpieczeństwa mieszkańców miasta Opola</w:t>
            </w:r>
          </w:p>
        </w:tc>
      </w:tr>
      <w:tr w:rsidR="00F15EBA" w:rsidRPr="00025E4E" w14:paraId="5193862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785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B691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615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F85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Zarządzania Kryzysowego</w:t>
            </w:r>
          </w:p>
        </w:tc>
      </w:tr>
      <w:tr w:rsidR="00F15EBA" w:rsidRPr="00025E4E" w14:paraId="5058711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807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0CC7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E77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D84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6DDE73AF" w14:textId="77777777" w:rsidTr="00F824A5">
        <w:trPr>
          <w:trHeight w:val="30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446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4AEE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E5F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55EE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24999EE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F3E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13A4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CEC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3E8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5A7661DF" w14:textId="77777777" w:rsidTr="00F824A5">
        <w:trPr>
          <w:trHeight w:val="4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B4B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DF40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381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7147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1. Inicjatywy edukacyjne w zakresie bezpieczeństwa w ruchu drogowym (ze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szczególnym uwzględnieniem przejść dla pieszych)</w:t>
            </w:r>
          </w:p>
        </w:tc>
      </w:tr>
      <w:tr w:rsidR="00F15EBA" w:rsidRPr="00025E4E" w14:paraId="2DB717E1" w14:textId="77777777" w:rsidTr="00F824A5">
        <w:trPr>
          <w:trHeight w:val="41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80E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DFB8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127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0238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2. Realizacja działań z zakresu prze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ciwdziałania popełniania przestę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pstw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wykroczeń oraz innym zjawiskom kryminogennym</w:t>
            </w:r>
          </w:p>
        </w:tc>
      </w:tr>
      <w:tr w:rsidR="00F15EBA" w:rsidRPr="00025E4E" w14:paraId="5B2E78A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DE3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7D44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261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539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4CBB5DA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7BF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9450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A904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145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3A425EA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0E5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C3D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5EC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CC1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0A95E6DF" w14:textId="77777777" w:rsidTr="00F824A5">
        <w:trPr>
          <w:trHeight w:val="7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E22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7132599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2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139EF963" w14:textId="77777777" w:rsidR="00E44E0A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Tworzenie warunków  do zwiększania aktywności społecznej mieszkańców miasta Opola </w:t>
            </w:r>
          </w:p>
          <w:p w14:paraId="33A505F9" w14:textId="54D208C8" w:rsidR="00F15EBA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na bazie jednostek OSP                                      </w:t>
            </w:r>
          </w:p>
          <w:p w14:paraId="5CE2F9CC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Wspomaganie rozwoju i integracji społeczności lokalnych z jednostkami OSP</w:t>
            </w:r>
          </w:p>
        </w:tc>
      </w:tr>
      <w:tr w:rsidR="00F15EBA" w:rsidRPr="00025E4E" w14:paraId="2B084FB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B1BC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D400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385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303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Zarządzania Kryzysowego</w:t>
            </w:r>
          </w:p>
        </w:tc>
      </w:tr>
      <w:tr w:rsidR="00F15EBA" w:rsidRPr="00025E4E" w14:paraId="4ABDDFF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7BF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CAEE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39B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4B9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3715F00C" w14:textId="77777777" w:rsidTr="00F824A5">
        <w:trPr>
          <w:trHeight w:val="44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6B3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F9D3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E8B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10EB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35CCDB7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CCA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724A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D9C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78D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5D2CA312" w14:textId="77777777" w:rsidTr="00F824A5">
        <w:trPr>
          <w:trHeight w:val="3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851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B0F9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B35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823F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Organizacja działań jednostek OSP dla społeczności lokalnej dzielnic miasta Opola</w:t>
            </w:r>
          </w:p>
        </w:tc>
      </w:tr>
      <w:tr w:rsidR="00F15EBA" w:rsidRPr="00025E4E" w14:paraId="4B42262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D0D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19AA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055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391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19A2D8C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86D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558B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90E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52F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31A7F96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C2A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464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E1D2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E877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279756D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5B3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5F12A69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3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98ED53C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Propagowanie i podtrzymywanie tradycji i dziedzictwa kulturowego ochotniczych straży pożarnych</w:t>
            </w:r>
          </w:p>
        </w:tc>
      </w:tr>
      <w:tr w:rsidR="00F15EBA" w:rsidRPr="00025E4E" w14:paraId="6CB86B3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02C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60DC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F08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2A7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Zarządzania Kryzysowego</w:t>
            </w:r>
          </w:p>
        </w:tc>
      </w:tr>
      <w:tr w:rsidR="00F15EBA" w:rsidRPr="00025E4E" w14:paraId="6E4FC60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7E6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F57C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AB8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87B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7C86CDB9" w14:textId="77777777" w:rsidTr="00F824A5">
        <w:trPr>
          <w:trHeight w:val="3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FF0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E41D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47D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23A1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1E112D9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242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B907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EEF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230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107D87B2" w14:textId="77777777" w:rsidTr="00F824A5">
        <w:trPr>
          <w:trHeight w:val="3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CB4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A33D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D9E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575E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Realizacja działań promując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ych współpracę pomiędzy młodzież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owymi drużynami pożarniczymi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weteranami OSP i społecznością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lokalną</w:t>
            </w:r>
          </w:p>
        </w:tc>
      </w:tr>
      <w:tr w:rsidR="00F15EBA" w:rsidRPr="00025E4E" w14:paraId="1709ED5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634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C435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D19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8E0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6F74277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242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EEE8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266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454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71B5824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A6B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F52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722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FBA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3768DD2A" w14:textId="77777777" w:rsidTr="00F824A5">
        <w:trPr>
          <w:trHeight w:val="5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53A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26BE001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4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2176AC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Propagowanie wśród społeczeństwa zagadnień ochrony przeciwpożarowej - informowanie ludności o istniejących zagrożeniach oraz sposobach ochrony przed nimi</w:t>
            </w:r>
          </w:p>
        </w:tc>
      </w:tr>
      <w:tr w:rsidR="00F15EBA" w:rsidRPr="00025E4E" w14:paraId="4CEE27E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71E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4202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8BE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E46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Zarządzania Kryzysowego</w:t>
            </w:r>
          </w:p>
        </w:tc>
      </w:tr>
      <w:tr w:rsidR="00F15EBA" w:rsidRPr="00025E4E" w14:paraId="60E78AF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926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2609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5F8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E1E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0D0AC4A9" w14:textId="77777777" w:rsidTr="00F824A5">
        <w:trPr>
          <w:trHeight w:val="23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537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A0B1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408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6133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0997455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46C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35A2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2DA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4A1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1FA32814" w14:textId="77777777" w:rsidTr="00F824A5">
        <w:trPr>
          <w:trHeight w:val="5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17C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C27F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7C6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6CAE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Organizacja pokazów działań ratowniczo-gaśniczych realizowanych przez jednostki ochotniczych straży pożarnych</w:t>
            </w:r>
          </w:p>
        </w:tc>
      </w:tr>
      <w:tr w:rsidR="00F15EBA" w:rsidRPr="00025E4E" w14:paraId="00331C4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4B1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E008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1E3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1D8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18725E1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D88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1C67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F09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9D0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56D546A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AF0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D0D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FF8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3DCE" w14:textId="77777777" w:rsidR="00F15EBA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BC6DB3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4071743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E41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352DA8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5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7C96CE33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Popularyzacja wśród dzieci i młodzieży znajomości przepisów przeciwpożarowych, zasad postępowania na wypadek pożaru i innych zagrożeń</w:t>
            </w:r>
          </w:p>
        </w:tc>
      </w:tr>
      <w:tr w:rsidR="00F15EBA" w:rsidRPr="00025E4E" w14:paraId="27E80B2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14D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0FC3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779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8D5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Zarządzania Kryzysowego</w:t>
            </w:r>
          </w:p>
        </w:tc>
      </w:tr>
      <w:tr w:rsidR="00F15EBA" w:rsidRPr="00025E4E" w14:paraId="375A830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10F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77FA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7AF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0F9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0B469B55" w14:textId="77777777" w:rsidTr="00F824A5">
        <w:trPr>
          <w:trHeight w:val="1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759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8F7B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543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A96D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7B95AC2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D27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3D6C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747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F41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136F5CA8" w14:textId="77777777" w:rsidTr="00F824A5">
        <w:trPr>
          <w:trHeight w:val="3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754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799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443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7641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1. Organizacja konkursów, olimpiad, festiwali z zakresu ochrony przeciwpożarowej i pierwszej pomocy przedmedycznej</w:t>
            </w:r>
          </w:p>
        </w:tc>
      </w:tr>
      <w:tr w:rsidR="00F15EBA" w:rsidRPr="00025E4E" w14:paraId="7187C2B9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569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01C97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378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7F27" w14:textId="0560951E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2. Organizacja przedsięwzięć edukacyjno-wychowawczych dla dzieci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młodzieży w zakresie ochrony prz</w:t>
            </w:r>
            <w:r w:rsidR="007C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eciwpożarowej i innych zagrożeń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oraz udzielania pierwszej pomocy przedmedycznej</w:t>
            </w:r>
          </w:p>
        </w:tc>
      </w:tr>
      <w:tr w:rsidR="00F15EBA" w:rsidRPr="00025E4E" w14:paraId="092E624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1EF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E584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42E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9F7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6713A26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697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8201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6B2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2A8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6E9E17A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6B6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901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4A7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0F1A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18927D32" w14:textId="77777777" w:rsidTr="00F824A5">
        <w:trPr>
          <w:trHeight w:val="62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7A1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00FC161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6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1E7E6EA" w14:textId="0332CEED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Kształtowanie aktywności sportowo-rekreacyjnej wśród dzieci, młodzieży i dorosłych.                                                                                          Poprawa warunków rozwoju fizycznego dzieci i młodzieży z młodzieżowych drużyn pożarniczych</w:t>
            </w:r>
          </w:p>
        </w:tc>
      </w:tr>
      <w:tr w:rsidR="00F15EBA" w:rsidRPr="00025E4E" w14:paraId="477F11E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B27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06E2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94D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014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Zarządzania Kryzysowego</w:t>
            </w:r>
          </w:p>
        </w:tc>
      </w:tr>
      <w:tr w:rsidR="00F15EBA" w:rsidRPr="00025E4E" w14:paraId="2FE50D4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AB2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5F34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B04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297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65A3839D" w14:textId="77777777" w:rsidTr="00F824A5">
        <w:trPr>
          <w:trHeight w:val="25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370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83BF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81E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FE3E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217812D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0EE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0965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882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413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68069300" w14:textId="77777777" w:rsidTr="00F824A5">
        <w:trPr>
          <w:trHeight w:val="33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2BA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FAC8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022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3C3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Organizacja miejskich zawodów sportowo-pożarniczych</w:t>
            </w:r>
          </w:p>
        </w:tc>
      </w:tr>
      <w:tr w:rsidR="00F15EBA" w:rsidRPr="00025E4E" w14:paraId="5EC921A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529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78B2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38C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B7D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03F0F25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D0D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3E2F1D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EED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B1B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3D83F55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D5E7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left w:val="nil"/>
            </w:tcBorders>
            <w:shd w:val="clear" w:color="000000" w:fill="FFFFFF"/>
            <w:vAlign w:val="center"/>
          </w:tcPr>
          <w:p w14:paraId="436E3F9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8B6D4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D528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296695E8" w14:textId="77777777" w:rsidTr="00E44E0A">
        <w:trPr>
          <w:trHeight w:val="49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AEF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D0D7D8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7</w:t>
            </w:r>
          </w:p>
        </w:tc>
        <w:tc>
          <w:tcPr>
            <w:tcW w:w="7591" w:type="dxa"/>
            <w:gridSpan w:val="2"/>
            <w:tcBorders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99522D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Działania prewencyjne jednostek OSP w obszarze bezpieczeństwa osób wypoczywających nad wodą</w:t>
            </w:r>
          </w:p>
        </w:tc>
      </w:tr>
      <w:tr w:rsidR="00F15EBA" w:rsidRPr="00025E4E" w14:paraId="18A1F7A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AC29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69AA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D8E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EBE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Zarządzania Kryzysowego</w:t>
            </w:r>
          </w:p>
        </w:tc>
      </w:tr>
      <w:tr w:rsidR="00F15EBA" w:rsidRPr="00025E4E" w14:paraId="661EFA8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896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FB3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866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041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73014E41" w14:textId="77777777" w:rsidTr="00F824A5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3C0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0AAD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921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346F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4AA0AD7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FBD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1340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EBD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0FB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74D86764" w14:textId="77777777" w:rsidTr="00F824A5">
        <w:trPr>
          <w:trHeight w:val="45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FEC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DD92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E55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007D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Prowadzenie działań prewencyjnych przez jednostki OSP poprzez patrolowanie akwenów wodnych oraz ich lini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brzegowych</w:t>
            </w:r>
          </w:p>
        </w:tc>
      </w:tr>
      <w:tr w:rsidR="00F15EBA" w:rsidRPr="00025E4E" w14:paraId="3B1F8EB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591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CD72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297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DE0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7C4DE08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9F6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836B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2E8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693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193D152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CC4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36D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5E33" w14:textId="77777777" w:rsidR="00F15EBA" w:rsidRPr="00632124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95A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71616D1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61EE1C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19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3F97F80" w14:textId="77777777" w:rsidR="000E52FF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Upowszechnianie i ochrona wolności i praw człowieka oraz swobód obywatelskich, </w:t>
            </w:r>
          </w:p>
          <w:p w14:paraId="62F879B1" w14:textId="759D470F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a także działań wspomagających rozwój demokracji</w:t>
            </w:r>
          </w:p>
        </w:tc>
      </w:tr>
      <w:tr w:rsidR="00F15EBA" w:rsidRPr="00025E4E" w14:paraId="57E279C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EE5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C574D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E05E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656F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459D393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78E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A96F29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BE46FA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Rozwój partycypacji społecznej   </w:t>
            </w:r>
          </w:p>
        </w:tc>
      </w:tr>
      <w:tr w:rsidR="00F15EBA" w:rsidRPr="00025E4E" w14:paraId="6478E46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702A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0CC0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216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45C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0C7B03C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F55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449A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2C5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E6A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4DF058FC" w14:textId="77777777" w:rsidTr="00F824A5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414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1412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080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ABDE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447C986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A69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EEAE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117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 Finansowanie zadania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8D2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5CA52D4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122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B27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57E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950E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1. Działania informacyjne na temat mechanizmów partycypacji społecznej </w:t>
            </w:r>
          </w:p>
        </w:tc>
      </w:tr>
      <w:tr w:rsidR="00F15EBA" w:rsidRPr="00025E4E" w14:paraId="2BEBC9C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D10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1FA0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0ABC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48E9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2. Kampanie świadomościowe dotyczące praw człowieka i swobód obywatelskich </w:t>
            </w:r>
          </w:p>
        </w:tc>
      </w:tr>
      <w:tr w:rsidR="00F15EBA" w:rsidRPr="00025E4E" w14:paraId="66F9F0C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4C4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F234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8D6B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3EB8" w14:textId="77777777" w:rsidR="00F15EBA" w:rsidRPr="00F15EBA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15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3. Spotkania informacyjne, debaty, konferencje </w:t>
            </w:r>
          </w:p>
        </w:tc>
      </w:tr>
      <w:tr w:rsidR="00F15EBA" w:rsidRPr="00025E4E" w14:paraId="10F27C3B" w14:textId="77777777" w:rsidTr="00F824A5">
        <w:trPr>
          <w:trHeight w:val="4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187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FF40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0DBF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D06C" w14:textId="77777777" w:rsidR="00F15EBA" w:rsidRPr="00F15EBA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15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4. Opracowywanie materiałów edukacyjnych - publikacje, artykuły, media społecznościowe, informatory itp.</w:t>
            </w:r>
          </w:p>
        </w:tc>
      </w:tr>
      <w:tr w:rsidR="00F15EBA" w:rsidRPr="00025E4E" w14:paraId="327FE07D" w14:textId="77777777" w:rsidTr="00F824A5">
        <w:trPr>
          <w:trHeight w:val="5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915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983E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572E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0739" w14:textId="77777777" w:rsidR="00F15EBA" w:rsidRPr="00F15EBA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15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5. Prowadzenie grup wsparcia dla osób zagrożonych dyskryminacją, prowadzenie telefonu interwencyjnego i doradczego</w:t>
            </w:r>
          </w:p>
        </w:tc>
      </w:tr>
      <w:tr w:rsidR="00F15EBA" w:rsidRPr="00025E4E" w14:paraId="1695016C" w14:textId="77777777" w:rsidTr="00F824A5">
        <w:trPr>
          <w:trHeight w:val="5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3D98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4CD9C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B509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1AD3" w14:textId="77777777" w:rsidR="00F15EBA" w:rsidRPr="00F15EBA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15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6. Organizacja konsultacji społecznych Programów współpracy za pomocą nowych metod partycypacji społecznej jak np. panel obywatelski, sondaż uliczny, spacer badawczy, narada obywatelska czy sondaż deliberatywny</w:t>
            </w:r>
          </w:p>
        </w:tc>
      </w:tr>
      <w:tr w:rsidR="00F15EBA" w:rsidRPr="00025E4E" w14:paraId="11EE646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4DF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F223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880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30AE" w14:textId="77777777" w:rsidR="00F15EBA" w:rsidRPr="00F15EBA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5E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48110F3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40B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5BE5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E8B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FEF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264E3C3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46A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C7B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91A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6E0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20E9CCD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68E7D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20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D93F9F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Udzielanie nieodpłatnego poradnictwa obywatelskiego</w:t>
            </w:r>
          </w:p>
        </w:tc>
      </w:tr>
      <w:tr w:rsidR="00F15EBA" w:rsidRPr="00025E4E" w14:paraId="6B27257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A9A7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D391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335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67017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52EEE82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B4B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C8323B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0DFD8BF5" w14:textId="2B1824E4" w:rsidR="00F15EBA" w:rsidRPr="00025E4E" w:rsidRDefault="00A169C9" w:rsidP="00A1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Świadczenie n</w:t>
            </w:r>
            <w:r w:rsidR="00F15EBA"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ieodpłatne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</w:t>
            </w:r>
            <w:r w:rsidR="00F15EBA"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poradnictw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a</w:t>
            </w:r>
            <w:r w:rsidR="00F15EBA"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obywatelskie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</w:t>
            </w:r>
          </w:p>
        </w:tc>
      </w:tr>
      <w:tr w:rsidR="00F15EBA" w:rsidRPr="00025E4E" w14:paraId="6D69BB8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27A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B3B6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3F5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447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77F8DD6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427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C20F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1A4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671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2F07627E" w14:textId="77777777" w:rsidTr="00F824A5">
        <w:trPr>
          <w:trHeight w:val="44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A2C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EDD0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020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  <w:p w14:paraId="6500C8B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D579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2C568AC1" w14:textId="77777777" w:rsidTr="00F824A5">
        <w:trPr>
          <w:trHeight w:val="43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45F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A74B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3B0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154B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5 sierpnia 2015 r. o nieodpłatnej pomocy prawnej, nieodpłatnym poradnictwie obywatelskim oraz edukacji prawnej (Dz. U. z 2021 r. poz. 945)</w:t>
            </w:r>
          </w:p>
        </w:tc>
      </w:tr>
      <w:tr w:rsidR="00F15EBA" w:rsidRPr="00025E4E" w14:paraId="341C6AF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E3E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5144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795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786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14641784" w14:textId="77777777" w:rsidTr="00F824A5">
        <w:trPr>
          <w:trHeight w:val="40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C4F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066B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069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  <w:p w14:paraId="72C30BF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14E3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1. Prowadzenie 1 punktu nieodpłatnego poradnictwa obywatelskiego wraz z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nieodpłatną mediacją i edukacją prawną  (NPO)</w:t>
            </w:r>
          </w:p>
        </w:tc>
      </w:tr>
      <w:tr w:rsidR="00F15EBA" w:rsidRPr="00025E4E" w14:paraId="2CBF5CB1" w14:textId="77777777" w:rsidTr="00F824A5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EEA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D81D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B9E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8D3F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2. Prowadzenie 1 punktu nieodpłatnego poradnictwa obywatelskiego specjalizacyjnego wraz z nieodpłatną mediacją i edukacją prawną  (NPO+S)</w:t>
            </w:r>
          </w:p>
        </w:tc>
      </w:tr>
      <w:tr w:rsidR="00F15EBA" w:rsidRPr="00025E4E" w14:paraId="59B355F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AB9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BCAE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E49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604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6CCA934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F50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8549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499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430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766E7B1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8FD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250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D23C" w14:textId="77777777" w:rsidR="00F15EBA" w:rsidRPr="00025E4E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2215" w14:textId="77777777" w:rsidR="00F15EBA" w:rsidRPr="00025E4E" w:rsidRDefault="00F15EBA" w:rsidP="00F1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02FE45D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775C83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21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4C8E1D13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Działalność na rzecz integracji europejskiej oraz rozwijania kontaktów i współpracy między społeczeństwami</w:t>
            </w:r>
          </w:p>
        </w:tc>
      </w:tr>
      <w:tr w:rsidR="00F15EBA" w:rsidRPr="00025E4E" w14:paraId="0A617A9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C83C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0924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938C3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371CD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43445434" w14:textId="77777777" w:rsidTr="00F824A5">
        <w:trPr>
          <w:trHeight w:val="1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111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902044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0D6A54C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Inicjowanie,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rozwój i wzbogacanie form współ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pracy i wymiany zagranicznej, w tym przede wszystkim z miastami partnerskimi Opola oraz z udziałem możliwie jak najszerszych grup mieszkańców Miasta oraz inicjowanie, rozwój i wzbogacanie form współpracy i wymiany między opolskimi i zagranicznymi organizacjami, ze szczególnym uwzględnieniem miast partnerskich Opola</w:t>
            </w:r>
          </w:p>
        </w:tc>
      </w:tr>
      <w:tr w:rsidR="00F15EBA" w:rsidRPr="00025E4E" w14:paraId="3820FD8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21EA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4CB5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F2A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9CF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Kultury,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Turystyki i Współpracy Zagranicznej</w:t>
            </w:r>
          </w:p>
        </w:tc>
      </w:tr>
      <w:tr w:rsidR="00F15EBA" w:rsidRPr="00025E4E" w14:paraId="7615110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096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544D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707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003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12CF3CFC" w14:textId="77777777" w:rsidTr="00F824A5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36D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30B1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C51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5C92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637548D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514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1364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31C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C13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5F11E6BF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D18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AE4F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7EB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3786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1. Organizacja udziału grup mieszkańców Opola w projektach zagranicznych, w tym przede wszystkim w projektach organizowanych w miastach partnerskich lub z ich udziałem.</w:t>
            </w:r>
          </w:p>
        </w:tc>
      </w:tr>
      <w:tr w:rsidR="00F15EBA" w:rsidRPr="00025E4E" w14:paraId="0F0D2599" w14:textId="77777777" w:rsidTr="00F824A5">
        <w:trPr>
          <w:trHeight w:val="46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09C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9C95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1BB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56A0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2. Organizacja w mieście projektów z udziałem grup mieszkańców Opola oraz grup zagranicznych, w tym przede wszystkim z miast partnerskich Opola</w:t>
            </w:r>
          </w:p>
        </w:tc>
      </w:tr>
      <w:tr w:rsidR="00F15EBA" w:rsidRPr="00025E4E" w14:paraId="6B31742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208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4622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A28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C50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 i miast partnerskich, koła, stowarzyszenia</w:t>
            </w:r>
          </w:p>
        </w:tc>
      </w:tr>
      <w:tr w:rsidR="00F15EBA" w:rsidRPr="00025E4E" w14:paraId="4E9445B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21D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8D99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87A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70E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wsparcie</w:t>
            </w:r>
          </w:p>
        </w:tc>
      </w:tr>
      <w:tr w:rsidR="00F15EBA" w:rsidRPr="00025E4E" w14:paraId="2F35621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B55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0E0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5EA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A9E6" w14:textId="77777777" w:rsidR="00F15EBA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1589AB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046D6B0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00B18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22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BA718C0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Promocja i organizacja wolontariatu</w:t>
            </w:r>
          </w:p>
        </w:tc>
      </w:tr>
      <w:tr w:rsidR="00F15EBA" w:rsidRPr="00025E4E" w14:paraId="4BCF231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8C2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4AEDA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4E1F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ED6B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4583EC7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D43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3B717E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21D9FB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Opolskie Centrum Wolontariatu (OCW)</w:t>
            </w:r>
          </w:p>
        </w:tc>
      </w:tr>
      <w:tr w:rsidR="00F15EBA" w:rsidRPr="00025E4E" w14:paraId="2670058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8C2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7DAF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CFB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13F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66C0D72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169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4CB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C23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ECD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konkursu</w:t>
            </w:r>
          </w:p>
        </w:tc>
      </w:tr>
      <w:tr w:rsidR="00F15EBA" w:rsidRPr="00025E4E" w14:paraId="31514799" w14:textId="77777777" w:rsidTr="00F824A5">
        <w:trPr>
          <w:trHeight w:val="36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F8A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545E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BF4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EE00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7B7BC31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8B0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577B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4C7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73C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>dwuletnie</w:t>
            </w:r>
          </w:p>
        </w:tc>
      </w:tr>
      <w:tr w:rsidR="00F15EBA" w:rsidRPr="00025E4E" w14:paraId="7FD3B0E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C70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B65F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337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0C10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1. Prowadzenie profesjonalnego Opolskiego Centrum Wolontariatu (OCW)</w:t>
            </w:r>
          </w:p>
        </w:tc>
      </w:tr>
      <w:tr w:rsidR="00F15EBA" w:rsidRPr="00025E4E" w14:paraId="1364F67D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829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A871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774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337C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2. Organizacja spotkań ze społecznikami i angażowanie w wolontariat uczniów opolskich szkół, opolskich studentów oraz opolskich studentów oraz opolskich seniorów</w:t>
            </w:r>
          </w:p>
        </w:tc>
      </w:tr>
      <w:tr w:rsidR="00F15EBA" w:rsidRPr="00025E4E" w14:paraId="7CE2637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D61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2823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E2A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1CF9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 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Prowadzenie profesjonalnego biura pośrednictwa pracy wolontariackiej</w:t>
            </w:r>
          </w:p>
        </w:tc>
      </w:tr>
      <w:tr w:rsidR="00F15EBA" w:rsidRPr="00025E4E" w14:paraId="72D4494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5C8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D377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2E8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3B79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 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Udział w miejskiej Gali Wolontariatu</w:t>
            </w:r>
          </w:p>
        </w:tc>
      </w:tr>
      <w:tr w:rsidR="00F15EBA" w:rsidRPr="00025E4E" w14:paraId="25DBE0A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FF9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61DF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86D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EF5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 i organizacje pozarządowe</w:t>
            </w:r>
          </w:p>
        </w:tc>
      </w:tr>
      <w:tr w:rsidR="00F15EBA" w:rsidRPr="00025E4E" w14:paraId="7020B8D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5C4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1D6D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3DF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C48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798C142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105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9E7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124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CA0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56E1535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ECFD53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23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57BF09A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Przeciwdziałanie uzależnieniom i patologiom społecznym</w:t>
            </w:r>
          </w:p>
        </w:tc>
      </w:tr>
      <w:tr w:rsidR="00F15EBA" w:rsidRPr="00025E4E" w14:paraId="18250DCB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C8A9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BAA2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0BE62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46DCD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298E63A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E0B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44EA5C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383A244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Zapobieganie uzależnieniom oraz skutkom zdrowotnym i społecznym wynikającym z uzależnień</w:t>
            </w:r>
          </w:p>
        </w:tc>
      </w:tr>
      <w:tr w:rsidR="00F15EBA" w:rsidRPr="00025E4E" w14:paraId="0223476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D4E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5863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474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D56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3BD34EF2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023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A5EE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A7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AD2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67506E11" w14:textId="77777777" w:rsidTr="00F824A5">
        <w:trPr>
          <w:trHeight w:val="16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6B3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5D38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C4D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8F5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11 września 2015 r. o zdrowiu publicznym (Dz. U. z 2022 r. poz. 1608)</w:t>
            </w:r>
          </w:p>
        </w:tc>
      </w:tr>
      <w:tr w:rsidR="00F15EBA" w:rsidRPr="00025E4E" w14:paraId="2CF9D29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796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CA46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E52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F72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4359BD1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880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C812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BF9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E3B1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Realizacja zadań ujętych w Miejskim Programie Profilaktyki i Rozwiązywania Problemów Alkoholowych oraz Przeciwdziałania Narkomanii na lata 2023 - 2026</w:t>
            </w:r>
          </w:p>
        </w:tc>
      </w:tr>
      <w:tr w:rsidR="00F15EBA" w:rsidRPr="00025E4E" w14:paraId="24FB9DE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FEC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81A3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188B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AAA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F15EBA" w:rsidRPr="00025E4E" w14:paraId="7346B67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150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3DE1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106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CBD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071739A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CD2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4DD1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43F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7D0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5F009FF0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99C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7468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97DB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892B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F15EBA" w:rsidRPr="00025E4E" w14:paraId="27FB7D0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9BE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9DD74A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2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FD05FE3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Przeciwdziałanie przemocy w rodzinie</w:t>
            </w:r>
          </w:p>
        </w:tc>
      </w:tr>
      <w:tr w:rsidR="00F15EBA" w:rsidRPr="00025E4E" w14:paraId="17FBDCF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4F3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4748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670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B81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Wydział Polityki Społecznej</w:t>
            </w:r>
          </w:p>
        </w:tc>
      </w:tr>
      <w:tr w:rsidR="00F15EBA" w:rsidRPr="00025E4E" w14:paraId="347DAEA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E4E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2E88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949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957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36B63D66" w14:textId="77777777" w:rsidTr="00F824A5">
        <w:trPr>
          <w:trHeight w:val="34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0DE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BB9C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A18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34D2" w14:textId="2B298B50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6DF9A77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351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8892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75E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616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5E662B5F" w14:textId="77777777" w:rsidTr="007C030B">
        <w:trPr>
          <w:trHeight w:val="4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F07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752C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0795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A8AF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Działania ujęte w Miejskim Programie Przeciwdziałania Przemocy w Rodzinie i Ochrony Ofiar Przemocy w Rodzinie na lata 2021-2025</w:t>
            </w:r>
          </w:p>
        </w:tc>
      </w:tr>
      <w:tr w:rsidR="00F15EBA" w:rsidRPr="00025E4E" w14:paraId="0726D93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C7A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96FD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34FD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87D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Mieszkańcy Opola</w:t>
            </w:r>
          </w:p>
        </w:tc>
      </w:tr>
      <w:tr w:rsidR="00F15EBA" w:rsidRPr="00025E4E" w14:paraId="19799F8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B67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103B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A51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A89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finansowy: powierzenie</w:t>
            </w:r>
          </w:p>
        </w:tc>
      </w:tr>
      <w:tr w:rsidR="00F15EBA" w:rsidRPr="00025E4E" w14:paraId="77953F7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407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A7024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F24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D93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44005B3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B0975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PRIORYTET 24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8A9C53C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Działalności na rzecz organizacji pozarządowych oraz podmiotów wymienionych w art. 3 ust. 3, w zakresie określonym w pkt 1-32a</w:t>
            </w:r>
          </w:p>
        </w:tc>
      </w:tr>
      <w:tr w:rsidR="00F15EBA" w:rsidRPr="00025E4E" w14:paraId="00DDBFA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7E09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8016D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B8A7E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CB9B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53BB077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548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7ECD268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1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1F4C7897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Wsparcie organizacji pozarządowych w zakresie wkładu własnego</w:t>
            </w:r>
          </w:p>
        </w:tc>
      </w:tr>
      <w:tr w:rsidR="00F15EBA" w:rsidRPr="00025E4E" w14:paraId="3E57D58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DBBC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F990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AAA9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FEA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67D098CD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ECC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4038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65C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4AC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27ABAA81" w14:textId="77777777" w:rsidTr="00F824A5">
        <w:trPr>
          <w:trHeight w:val="28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D3C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2607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93E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28B7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10028B68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EF4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05D8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925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7B3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69E6FC9C" w14:textId="77777777" w:rsidTr="00F824A5">
        <w:trPr>
          <w:trHeight w:val="3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BE8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BAE7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BCE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FA88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Zabezpieczenie dla organizacji pozarządowych wkładu własnego na realizację zadań finansowanych ze źródeł zewnętrznych</w:t>
            </w:r>
          </w:p>
        </w:tc>
      </w:tr>
      <w:tr w:rsidR="00F15EBA" w:rsidRPr="00025E4E" w14:paraId="4D21772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D84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6A29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28D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B43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Organizacje pozarządowe</w:t>
            </w:r>
          </w:p>
        </w:tc>
      </w:tr>
      <w:tr w:rsidR="00F15EBA" w:rsidRPr="00025E4E" w14:paraId="54E27196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C10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C096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B40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A7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1003A81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791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028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D8F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DA8A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15EBA" w:rsidRPr="00025E4E" w14:paraId="16AF008A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560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53188A8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2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F868526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Szkolenia organizacji pozarządowych</w:t>
            </w:r>
          </w:p>
        </w:tc>
      </w:tr>
      <w:tr w:rsidR="00F15EBA" w:rsidRPr="00025E4E" w14:paraId="2909248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59D1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67CC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57B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Wydział merytoryczny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6EA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36A44C8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1E0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9909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EA9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AF7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261AEE93" w14:textId="77777777" w:rsidTr="00F824A5">
        <w:trPr>
          <w:trHeight w:val="4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EC1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39FB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725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450D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234F897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31C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577D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015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7A3E" w14:textId="77777777" w:rsidR="00F15EBA" w:rsidRPr="00F15EBA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5E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jednoroczne</w:t>
            </w:r>
          </w:p>
        </w:tc>
      </w:tr>
      <w:tr w:rsidR="00F15EBA" w:rsidRPr="00025E4E" w14:paraId="242D28F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9EA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75EC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EAE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8320" w14:textId="04D23950" w:rsidR="00F15EBA" w:rsidRPr="00F15EBA" w:rsidRDefault="00F15EBA" w:rsidP="00F82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15E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1. Organizowanie szkoleń dla organizacji pozarządowych, debat, spotkań oraz Forum Opolskich NGO</w:t>
            </w:r>
          </w:p>
        </w:tc>
      </w:tr>
      <w:tr w:rsidR="00F15EBA" w:rsidRPr="00025E4E" w14:paraId="49F0C963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148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255B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ED4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B0C9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2. Konsultacje eksperckie dla organizacji pozarządowych oraz telefon doradczy</w:t>
            </w:r>
          </w:p>
        </w:tc>
      </w:tr>
      <w:tr w:rsidR="00F15EBA" w:rsidRPr="00025E4E" w14:paraId="162753F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C7E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4138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12B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975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Organizacje pozarządowe</w:t>
            </w:r>
          </w:p>
        </w:tc>
      </w:tr>
      <w:tr w:rsidR="00F15EBA" w:rsidRPr="0085499B" w14:paraId="13DD9A7F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44D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777C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D3B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306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26618FDE" w14:textId="77777777" w:rsidTr="00F824A5">
        <w:trPr>
          <w:trHeight w:val="32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A5E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51F0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42B6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202C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F15EBA" w:rsidRPr="00025E4E" w14:paraId="1724F6FD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0FF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2D473CA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3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20EF4B3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Wsparcie organizacji pozarządowych poprzez pomoc merytoryczną, organizacyjną, promocyjną i finansową  </w:t>
            </w:r>
          </w:p>
        </w:tc>
      </w:tr>
      <w:tr w:rsidR="00F15EBA" w:rsidRPr="00025E4E" w14:paraId="56AABC3C" w14:textId="77777777" w:rsidTr="00F824A5">
        <w:trPr>
          <w:trHeight w:val="25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0D5F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B79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4A5D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merytoryczny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BB9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2C75522B" w14:textId="77777777" w:rsidTr="00F824A5">
        <w:trPr>
          <w:trHeight w:val="23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2EB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62C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16D3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638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36C4D337" w14:textId="77777777" w:rsidTr="00F824A5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F578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B8C2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E536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1079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676A50C0" w14:textId="77777777" w:rsidTr="00F824A5">
        <w:trPr>
          <w:trHeight w:val="23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B5F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1F3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9AA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0DC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jednoroczne        REGRANTING</w:t>
            </w:r>
          </w:p>
        </w:tc>
      </w:tr>
      <w:tr w:rsidR="00F15EBA" w:rsidRPr="00025E4E" w14:paraId="1DDBE0D3" w14:textId="77777777" w:rsidTr="00F824A5">
        <w:trPr>
          <w:trHeight w:val="24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BE3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8C5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48E2F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Działania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98F6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1. Inicjowanie lub współorganizowanie szkoleń i warsztatów specjalistycznych podnoszących jakość pracy organizacji pozarządowych </w:t>
            </w:r>
          </w:p>
        </w:tc>
      </w:tr>
      <w:tr w:rsidR="00F15EBA" w:rsidRPr="00025E4E" w14:paraId="43F72709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AEC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137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D28B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651E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2. Zlecanie doradztwa, w zakresie rozwoju i usprawniania funkcjonowania organizacji  m.in. w zakresie zarządzania, księgowości NGO, budowania zespołu, wieloletniego planowania i promocji działań   </w:t>
            </w:r>
          </w:p>
        </w:tc>
      </w:tr>
      <w:tr w:rsidR="00F15EBA" w:rsidRPr="00025E4E" w14:paraId="4DAE57DC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56E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364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E678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59E7F" w14:textId="77777777" w:rsidR="00F15EBA" w:rsidRPr="00B160C5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1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3. Wsparcie usług i zakup artykułów technicznych celem profesjonalizacji działań mające na celu rozwój organizacji (sprzęt biurowy, materiały promocyjne, kampanie informacyjne)  </w:t>
            </w:r>
          </w:p>
        </w:tc>
      </w:tr>
      <w:tr w:rsidR="00F15EBA" w:rsidRPr="00025E4E" w14:paraId="25CC6EFC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782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32D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6C85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523B" w14:textId="77777777" w:rsidR="00F15EBA" w:rsidRPr="00B160C5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1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4. Wsparcie dla młodych organizacji w Opolu, działających do 3 lat</w:t>
            </w:r>
          </w:p>
        </w:tc>
      </w:tr>
      <w:tr w:rsidR="00F15EBA" w:rsidRPr="00025E4E" w14:paraId="3442A02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935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2EC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F2B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245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Organizacje pozarządowe       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15EBA" w:rsidRPr="00025E4E" w14:paraId="153047B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D8B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1CC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249A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17E3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6112E224" w14:textId="77777777" w:rsidTr="00F824A5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1E2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8C2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9712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5E01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F15EBA" w:rsidRPr="00025E4E" w14:paraId="5AC50B79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6EC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FF95B4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4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4C2FA475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Realizacja zasad "DOSTĘPNOŚCI PLUS"  w sektorze pozarządowym</w:t>
            </w:r>
          </w:p>
        </w:tc>
      </w:tr>
      <w:tr w:rsidR="00F15EBA" w:rsidRPr="00025E4E" w14:paraId="1312638F" w14:textId="77777777" w:rsidTr="00F824A5">
        <w:trPr>
          <w:trHeight w:val="1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FB2B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952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2480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merytoryczny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129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33D39C97" w14:textId="77777777" w:rsidTr="00F824A5">
        <w:trPr>
          <w:trHeight w:val="26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0EA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301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DA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237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4C0AE440" w14:textId="77777777" w:rsidTr="00F824A5">
        <w:trPr>
          <w:trHeight w:val="4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0DF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B70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D8B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AA2A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71FA54C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40A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BCA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5F6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111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jednoroczne        REGRANTING</w:t>
            </w:r>
          </w:p>
        </w:tc>
      </w:tr>
      <w:tr w:rsidR="00F15EBA" w:rsidRPr="00025E4E" w14:paraId="7317DBC3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43B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984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6708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Działanie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8130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Wsparcie organizacji pozarządowych w zakresie dostosowania ich funkcjonowania do zasad "DOSTĘPNOŚCI PLUS" w zakresie dostępności cyfrowej oraz informacyjno-komunikacyjnej</w:t>
            </w:r>
          </w:p>
        </w:tc>
      </w:tr>
      <w:tr w:rsidR="00F15EBA" w:rsidRPr="00025E4E" w14:paraId="1731377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B30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43F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CB1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4CC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Organizacje pozarządowe  </w:t>
            </w:r>
          </w:p>
        </w:tc>
      </w:tr>
      <w:tr w:rsidR="00F15EBA" w:rsidRPr="00025E4E" w14:paraId="3F0277A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34F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705A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DBE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F10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  <w:tr w:rsidR="00F15EBA" w:rsidRPr="00025E4E" w14:paraId="6CBDA465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20E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129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1E81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E3B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F15EBA" w:rsidRPr="00025E4E" w14:paraId="10063669" w14:textId="77777777" w:rsidTr="00F824A5">
        <w:trPr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B59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03C6336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Cel 5</w:t>
            </w:r>
          </w:p>
        </w:tc>
        <w:tc>
          <w:tcPr>
            <w:tcW w:w="7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14:paraId="07B6EF47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Stworzenie warunków do powstania i funkcjonowania federacji organizacji pozarządowych ze szczególnym uwzględnieniem organizacji działających na rzecz cudzoziemców</w:t>
            </w:r>
          </w:p>
        </w:tc>
      </w:tr>
      <w:tr w:rsidR="00F15EBA" w:rsidRPr="00025E4E" w14:paraId="4AB819BA" w14:textId="77777777" w:rsidTr="00F824A5">
        <w:trPr>
          <w:trHeight w:val="13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15C9" w14:textId="77777777" w:rsidR="00F15EBA" w:rsidRPr="00025E4E" w:rsidRDefault="00F15EBA" w:rsidP="00F1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B057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B7C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merytoryczny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DDC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03C07323" w14:textId="77777777" w:rsidTr="00F824A5">
        <w:trPr>
          <w:trHeight w:val="1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D20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5D9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FD12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Wydział ogłaszający konkurs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556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Centrum Dialogu Obywatelskiego  </w:t>
            </w:r>
          </w:p>
        </w:tc>
      </w:tr>
      <w:tr w:rsidR="00F15EBA" w:rsidRPr="00025E4E" w14:paraId="7CCDCCC3" w14:textId="77777777" w:rsidTr="00F824A5">
        <w:trPr>
          <w:trHeight w:val="32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B3B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87E9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EF54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Podstawa prawna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42C2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Ustawa z dnia 24 kwietnia 2003 r. o działalności pożytku publicznego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wolontariacie (Dz. U. z 2022 r. poz. 1327 z późn. zm.)</w:t>
            </w:r>
          </w:p>
        </w:tc>
      </w:tr>
      <w:tr w:rsidR="00F15EBA" w:rsidRPr="00025E4E" w14:paraId="3A8744F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4F32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22D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0DFC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 xml:space="preserve">Finansowanie zadania 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56C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>dwuletnie</w:t>
            </w:r>
          </w:p>
        </w:tc>
      </w:tr>
      <w:tr w:rsidR="00F15EBA" w:rsidRPr="00025E4E" w14:paraId="26FD6B7E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890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E00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ABB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Działanie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FA33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1. Analiza kondycji i zasobów organizacji dz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iałających na rzecz cudzozi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emców w Opolu</w:t>
            </w:r>
          </w:p>
        </w:tc>
      </w:tr>
      <w:tr w:rsidR="00F15EBA" w:rsidRPr="00025E4E" w14:paraId="6203D78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8914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A8F8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10BB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9938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2. Cykliczne spotkania integracyjne 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 celu nawiązania relacji i wymi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any doświadczeń</w:t>
            </w:r>
          </w:p>
        </w:tc>
      </w:tr>
      <w:tr w:rsidR="00F15EBA" w:rsidRPr="00025E4E" w14:paraId="4A1A2417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3C3F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0D70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3F47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6C79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3. Orga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nizowanie i skonsultowanie założ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eń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i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 celó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w</w:t>
            </w: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 działania federacji</w:t>
            </w:r>
          </w:p>
        </w:tc>
      </w:tr>
      <w:tr w:rsidR="00F15EBA" w:rsidRPr="00025E4E" w14:paraId="1034B079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60C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2EC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4D41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AE33" w14:textId="77777777" w:rsidR="00F15EBA" w:rsidRPr="00025E4E" w:rsidRDefault="00F15EBA" w:rsidP="00F1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>4. Przygotowanie procedury rejestracji federacji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15EBA" w:rsidRPr="00025E4E" w14:paraId="53BA60E4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D28B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0E5C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E6E5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Beneficjenci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A241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Organizacje pozarządowe  </w:t>
            </w:r>
          </w:p>
        </w:tc>
      </w:tr>
      <w:tr w:rsidR="00F15EBA" w:rsidRPr="00025E4E" w14:paraId="5CDB4AF1" w14:textId="77777777" w:rsidTr="00F824A5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FD65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DB1D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D60E" w14:textId="77777777" w:rsidR="00F15EBA" w:rsidRPr="00632124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</w:pPr>
            <w:r w:rsidRPr="00632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pl-PL"/>
              </w:rPr>
              <w:t>Sposób realizacji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ADEE" w14:textId="77777777" w:rsidR="00F15EBA" w:rsidRPr="00025E4E" w:rsidRDefault="00F15EBA" w:rsidP="00F1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25E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finansowy: powierzenie lub wsparcie</w:t>
            </w:r>
          </w:p>
        </w:tc>
      </w:tr>
    </w:tbl>
    <w:p w14:paraId="60ADD087" w14:textId="77777777" w:rsidR="0055006A" w:rsidRDefault="0055006A" w:rsidP="00FA731D">
      <w:pPr>
        <w:spacing w:after="0"/>
        <w:rPr>
          <w:rFonts w:ascii="Times New Roman" w:hAnsi="Times New Roman" w:cs="Times New Roman"/>
        </w:rPr>
      </w:pPr>
    </w:p>
    <w:p w14:paraId="4F1CBA72" w14:textId="77777777" w:rsidR="00F15EBA" w:rsidRDefault="00F15EBA" w:rsidP="00FA731D">
      <w:pPr>
        <w:spacing w:after="0"/>
        <w:rPr>
          <w:rFonts w:ascii="Times New Roman" w:hAnsi="Times New Roman" w:cs="Times New Roman"/>
        </w:rPr>
      </w:pPr>
    </w:p>
    <w:p w14:paraId="44B3AB5D" w14:textId="77777777" w:rsidR="0055006A" w:rsidRDefault="0055006A" w:rsidP="00FA731D">
      <w:pPr>
        <w:spacing w:after="0"/>
        <w:rPr>
          <w:rFonts w:ascii="Times New Roman" w:hAnsi="Times New Roman" w:cs="Times New Roman"/>
        </w:rPr>
      </w:pPr>
    </w:p>
    <w:p w14:paraId="3BC1E88D" w14:textId="77777777" w:rsidR="0055006A" w:rsidRDefault="0055006A" w:rsidP="00FA731D">
      <w:pPr>
        <w:spacing w:after="0"/>
        <w:rPr>
          <w:rFonts w:ascii="Times New Roman" w:hAnsi="Times New Roman" w:cs="Times New Roman"/>
        </w:rPr>
      </w:pPr>
    </w:p>
    <w:p w14:paraId="190333EE" w14:textId="77777777" w:rsidR="0055006A" w:rsidRDefault="0055006A" w:rsidP="00FA731D">
      <w:pPr>
        <w:spacing w:after="0"/>
        <w:rPr>
          <w:rFonts w:ascii="Times New Roman" w:hAnsi="Times New Roman" w:cs="Times New Roman"/>
        </w:rPr>
      </w:pPr>
    </w:p>
    <w:p w14:paraId="2AEBE89C" w14:textId="77777777" w:rsidR="0055006A" w:rsidRDefault="0055006A" w:rsidP="00FA731D">
      <w:pPr>
        <w:spacing w:after="0"/>
        <w:rPr>
          <w:rFonts w:ascii="Times New Roman" w:hAnsi="Times New Roman" w:cs="Times New Roman"/>
        </w:rPr>
      </w:pPr>
    </w:p>
    <w:p w14:paraId="37477686" w14:textId="77777777" w:rsidR="0055006A" w:rsidRDefault="0055006A" w:rsidP="00FA731D">
      <w:pPr>
        <w:spacing w:after="0"/>
        <w:rPr>
          <w:rFonts w:ascii="Times New Roman" w:hAnsi="Times New Roman" w:cs="Times New Roman"/>
        </w:rPr>
      </w:pPr>
    </w:p>
    <w:p w14:paraId="4B9AC1F4" w14:textId="77777777" w:rsidR="0055006A" w:rsidRDefault="0055006A" w:rsidP="00FA731D">
      <w:pPr>
        <w:spacing w:after="0"/>
        <w:rPr>
          <w:rFonts w:ascii="Times New Roman" w:hAnsi="Times New Roman" w:cs="Times New Roman"/>
        </w:rPr>
      </w:pPr>
    </w:p>
    <w:p w14:paraId="0B0F8E3A" w14:textId="77777777" w:rsidR="0055006A" w:rsidRDefault="0055006A" w:rsidP="00FA731D">
      <w:pPr>
        <w:spacing w:after="0"/>
        <w:rPr>
          <w:rFonts w:ascii="Times New Roman" w:hAnsi="Times New Roman" w:cs="Times New Roman"/>
        </w:rPr>
      </w:pPr>
    </w:p>
    <w:p w14:paraId="74324BDF" w14:textId="77777777" w:rsidR="00EF20AC" w:rsidRPr="001A07FE" w:rsidRDefault="00EF20AC" w:rsidP="00EF20AC">
      <w:pPr>
        <w:rPr>
          <w:rFonts w:ascii="Times New Roman" w:hAnsi="Times New Roman" w:cs="Times New Roman"/>
          <w:sz w:val="20"/>
          <w:szCs w:val="20"/>
        </w:rPr>
      </w:pPr>
    </w:p>
    <w:p w14:paraId="45786D44" w14:textId="089DE68B" w:rsidR="002F1ECC" w:rsidRPr="00EF20AC" w:rsidRDefault="002F1ECC" w:rsidP="00EF20AC"/>
    <w:p w14:paraId="5A66097A" w14:textId="77777777" w:rsidR="00087AB9" w:rsidRPr="00EF20AC" w:rsidRDefault="00087AB9"/>
    <w:sectPr w:rsidR="00087AB9" w:rsidRPr="00EF20AC" w:rsidSect="00C12C05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C7476" w14:textId="77777777" w:rsidR="006F4CCE" w:rsidRDefault="006F4CCE" w:rsidP="00F6274F">
      <w:pPr>
        <w:spacing w:after="0" w:line="240" w:lineRule="auto"/>
      </w:pPr>
      <w:r>
        <w:separator/>
      </w:r>
    </w:p>
  </w:endnote>
  <w:endnote w:type="continuationSeparator" w:id="0">
    <w:p w14:paraId="6C0ABA0A" w14:textId="77777777" w:rsidR="006F4CCE" w:rsidRDefault="006F4CCE" w:rsidP="00F6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084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080C2D2" w14:textId="6E093DEB" w:rsidR="006F4CCE" w:rsidRPr="00FA0B8D" w:rsidRDefault="006F4CCE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A0B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A0B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A0B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327CB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FA0B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2160C86" w14:textId="77777777" w:rsidR="006F4CCE" w:rsidRDefault="006F4C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FF304" w14:textId="77777777" w:rsidR="006F4CCE" w:rsidRDefault="006F4CCE" w:rsidP="00F6274F">
      <w:pPr>
        <w:spacing w:after="0" w:line="240" w:lineRule="auto"/>
      </w:pPr>
      <w:r>
        <w:separator/>
      </w:r>
    </w:p>
  </w:footnote>
  <w:footnote w:type="continuationSeparator" w:id="0">
    <w:p w14:paraId="5153C025" w14:textId="77777777" w:rsidR="006F4CCE" w:rsidRDefault="006F4CCE" w:rsidP="00F6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94E41" w14:textId="37AA17FA" w:rsidR="006F4CCE" w:rsidRDefault="006F4CCE">
    <w:pPr>
      <w:pStyle w:val="Nagwek"/>
    </w:pPr>
    <w:r w:rsidRPr="00483957">
      <w:rPr>
        <w:noProof/>
        <w:lang w:eastAsia="pl-PL"/>
      </w:rPr>
      <w:drawing>
        <wp:inline distT="0" distB="0" distL="0" distR="0" wp14:anchorId="19F3B7C4" wp14:editId="2C0ADC17">
          <wp:extent cx="2905760" cy="1341120"/>
          <wp:effectExtent l="0" t="0" r="8890" b="0"/>
          <wp:docPr id="1" name="Obraz 1" descr="Herb miasta i logo Opola | Miasto O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 miasta i logo Opola | Miasto Opo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D41"/>
    <w:multiLevelType w:val="hybridMultilevel"/>
    <w:tmpl w:val="7CF8D67C"/>
    <w:lvl w:ilvl="0" w:tplc="FEACD67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2"/>
      </w:rPr>
    </w:lvl>
    <w:lvl w:ilvl="1" w:tplc="7C508CFA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D8BA02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E7F07966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B4B889AC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06C06A90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7FDA709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4B64CD00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07A6A972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" w15:restartNumberingAfterBreak="0">
    <w:nsid w:val="03C82F58"/>
    <w:multiLevelType w:val="hybridMultilevel"/>
    <w:tmpl w:val="4C666CD6"/>
    <w:lvl w:ilvl="0" w:tplc="04150011">
      <w:start w:val="1"/>
      <w:numFmt w:val="decimal"/>
      <w:lvlText w:val="%1)"/>
      <w:lvlJc w:val="left"/>
      <w:pPr>
        <w:ind w:left="1070" w:hanging="360"/>
      </w:pPr>
      <w:rPr>
        <w:b w:val="0"/>
        <w:i w:val="0"/>
      </w:rPr>
    </w:lvl>
    <w:lvl w:ilvl="1" w:tplc="1D1AC04C">
      <w:start w:val="1"/>
      <w:numFmt w:val="decimal"/>
      <w:lvlText w:val="%2)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313299"/>
    <w:multiLevelType w:val="hybridMultilevel"/>
    <w:tmpl w:val="AB542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1DFA"/>
    <w:multiLevelType w:val="hybridMultilevel"/>
    <w:tmpl w:val="9CE46E46"/>
    <w:lvl w:ilvl="0" w:tplc="E21A7AD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02C8A"/>
    <w:multiLevelType w:val="hybridMultilevel"/>
    <w:tmpl w:val="DB4A2624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97922"/>
    <w:multiLevelType w:val="hybridMultilevel"/>
    <w:tmpl w:val="CD90813A"/>
    <w:lvl w:ilvl="0" w:tplc="2974C38C">
      <w:start w:val="1"/>
      <w:numFmt w:val="decimal"/>
      <w:lvlText w:val="%1)"/>
      <w:lvlJc w:val="left"/>
      <w:pPr>
        <w:ind w:left="81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0C875170"/>
    <w:multiLevelType w:val="hybridMultilevel"/>
    <w:tmpl w:val="D30AC52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7C508CFA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D8BA02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E7F07966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B4B889AC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06C06A90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7FDA709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4B64CD00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07A6A972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7" w15:restartNumberingAfterBreak="0">
    <w:nsid w:val="1041481B"/>
    <w:multiLevelType w:val="hybridMultilevel"/>
    <w:tmpl w:val="8A4C162E"/>
    <w:lvl w:ilvl="0" w:tplc="F8965916">
      <w:start w:val="1"/>
      <w:numFmt w:val="lowerLetter"/>
      <w:lvlText w:val="%1)"/>
      <w:lvlJc w:val="left"/>
      <w:pPr>
        <w:ind w:left="435" w:hanging="360"/>
      </w:pPr>
    </w:lvl>
    <w:lvl w:ilvl="1" w:tplc="F6745F1E">
      <w:start w:val="1"/>
      <w:numFmt w:val="decimal"/>
      <w:lvlText w:val="%2)"/>
      <w:lvlJc w:val="left"/>
      <w:pPr>
        <w:ind w:left="1155" w:hanging="360"/>
      </w:pPr>
    </w:lvl>
    <w:lvl w:ilvl="2" w:tplc="578E7BD0">
      <w:start w:val="1"/>
      <w:numFmt w:val="decimal"/>
      <w:lvlText w:val="%3."/>
      <w:lvlJc w:val="left"/>
      <w:pPr>
        <w:ind w:left="2055" w:hanging="36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>
      <w:start w:val="1"/>
      <w:numFmt w:val="lowerLetter"/>
      <w:lvlText w:val="%5."/>
      <w:lvlJc w:val="left"/>
      <w:pPr>
        <w:ind w:left="3315" w:hanging="360"/>
      </w:pPr>
    </w:lvl>
    <w:lvl w:ilvl="5" w:tplc="0415001B">
      <w:start w:val="1"/>
      <w:numFmt w:val="lowerRoman"/>
      <w:lvlText w:val="%6."/>
      <w:lvlJc w:val="right"/>
      <w:pPr>
        <w:ind w:left="4035" w:hanging="180"/>
      </w:pPr>
    </w:lvl>
    <w:lvl w:ilvl="6" w:tplc="0415000F">
      <w:start w:val="1"/>
      <w:numFmt w:val="decimal"/>
      <w:lvlText w:val="%7."/>
      <w:lvlJc w:val="left"/>
      <w:pPr>
        <w:ind w:left="4755" w:hanging="360"/>
      </w:pPr>
    </w:lvl>
    <w:lvl w:ilvl="7" w:tplc="04150019">
      <w:start w:val="1"/>
      <w:numFmt w:val="lowerLetter"/>
      <w:lvlText w:val="%8."/>
      <w:lvlJc w:val="left"/>
      <w:pPr>
        <w:ind w:left="5475" w:hanging="360"/>
      </w:pPr>
    </w:lvl>
    <w:lvl w:ilvl="8" w:tplc="0415001B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12295DD8"/>
    <w:multiLevelType w:val="hybridMultilevel"/>
    <w:tmpl w:val="D4DEC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7E64F2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9FD09160">
      <w:start w:val="2"/>
      <w:numFmt w:val="decimal"/>
      <w:lvlText w:val="%3."/>
      <w:lvlJc w:val="left"/>
      <w:pPr>
        <w:ind w:left="234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734CA"/>
    <w:multiLevelType w:val="hybridMultilevel"/>
    <w:tmpl w:val="EAFC8A20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27204"/>
    <w:multiLevelType w:val="hybridMultilevel"/>
    <w:tmpl w:val="E7345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596AF7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C6D40"/>
    <w:multiLevelType w:val="hybridMultilevel"/>
    <w:tmpl w:val="23BADEAC"/>
    <w:lvl w:ilvl="0" w:tplc="5B122BDC">
      <w:start w:val="2"/>
      <w:numFmt w:val="decimal"/>
      <w:lvlText w:val="%1."/>
      <w:lvlJc w:val="left"/>
      <w:pPr>
        <w:ind w:left="3248" w:hanging="360"/>
      </w:pPr>
    </w:lvl>
    <w:lvl w:ilvl="1" w:tplc="04150019">
      <w:start w:val="1"/>
      <w:numFmt w:val="lowerLetter"/>
      <w:lvlText w:val="%2."/>
      <w:lvlJc w:val="left"/>
      <w:pPr>
        <w:ind w:left="3968" w:hanging="360"/>
      </w:pPr>
    </w:lvl>
    <w:lvl w:ilvl="2" w:tplc="0415001B">
      <w:start w:val="1"/>
      <w:numFmt w:val="lowerRoman"/>
      <w:lvlText w:val="%3."/>
      <w:lvlJc w:val="right"/>
      <w:pPr>
        <w:ind w:left="4688" w:hanging="180"/>
      </w:pPr>
    </w:lvl>
    <w:lvl w:ilvl="3" w:tplc="0415000F">
      <w:start w:val="1"/>
      <w:numFmt w:val="decimal"/>
      <w:lvlText w:val="%4."/>
      <w:lvlJc w:val="left"/>
      <w:pPr>
        <w:ind w:left="5408" w:hanging="360"/>
      </w:pPr>
    </w:lvl>
    <w:lvl w:ilvl="4" w:tplc="04150019">
      <w:start w:val="1"/>
      <w:numFmt w:val="lowerLetter"/>
      <w:lvlText w:val="%5."/>
      <w:lvlJc w:val="left"/>
      <w:pPr>
        <w:ind w:left="6128" w:hanging="360"/>
      </w:pPr>
    </w:lvl>
    <w:lvl w:ilvl="5" w:tplc="0415001B">
      <w:start w:val="1"/>
      <w:numFmt w:val="lowerRoman"/>
      <w:lvlText w:val="%6."/>
      <w:lvlJc w:val="right"/>
      <w:pPr>
        <w:ind w:left="6848" w:hanging="180"/>
      </w:pPr>
    </w:lvl>
    <w:lvl w:ilvl="6" w:tplc="0415000F">
      <w:start w:val="1"/>
      <w:numFmt w:val="decimal"/>
      <w:lvlText w:val="%7."/>
      <w:lvlJc w:val="left"/>
      <w:pPr>
        <w:ind w:left="7568" w:hanging="360"/>
      </w:pPr>
    </w:lvl>
    <w:lvl w:ilvl="7" w:tplc="04150019">
      <w:start w:val="1"/>
      <w:numFmt w:val="lowerLetter"/>
      <w:lvlText w:val="%8."/>
      <w:lvlJc w:val="left"/>
      <w:pPr>
        <w:ind w:left="8288" w:hanging="360"/>
      </w:pPr>
    </w:lvl>
    <w:lvl w:ilvl="8" w:tplc="0415001B">
      <w:start w:val="1"/>
      <w:numFmt w:val="lowerRoman"/>
      <w:lvlText w:val="%9."/>
      <w:lvlJc w:val="right"/>
      <w:pPr>
        <w:ind w:left="9008" w:hanging="180"/>
      </w:pPr>
    </w:lvl>
  </w:abstractNum>
  <w:abstractNum w:abstractNumId="12" w15:restartNumberingAfterBreak="0">
    <w:nsid w:val="18D319B2"/>
    <w:multiLevelType w:val="hybridMultilevel"/>
    <w:tmpl w:val="68D40218"/>
    <w:lvl w:ilvl="0" w:tplc="C25E0FD8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97E4D"/>
    <w:multiLevelType w:val="hybridMultilevel"/>
    <w:tmpl w:val="9CE46E46"/>
    <w:lvl w:ilvl="0" w:tplc="E21A7AD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66933"/>
    <w:multiLevelType w:val="hybridMultilevel"/>
    <w:tmpl w:val="3050CDA2"/>
    <w:lvl w:ilvl="0" w:tplc="2974C3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7C508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A0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07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B88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06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A7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64C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6A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F9979B7"/>
    <w:multiLevelType w:val="hybridMultilevel"/>
    <w:tmpl w:val="F73693B8"/>
    <w:lvl w:ilvl="0" w:tplc="E63C4D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714095"/>
    <w:multiLevelType w:val="hybridMultilevel"/>
    <w:tmpl w:val="9CE46E46"/>
    <w:lvl w:ilvl="0" w:tplc="E21A7AD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E19BE"/>
    <w:multiLevelType w:val="hybridMultilevel"/>
    <w:tmpl w:val="06BA6F5E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830A9"/>
    <w:multiLevelType w:val="hybridMultilevel"/>
    <w:tmpl w:val="1AF8E71E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E1454"/>
    <w:multiLevelType w:val="hybridMultilevel"/>
    <w:tmpl w:val="4030E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24EC8"/>
    <w:multiLevelType w:val="hybridMultilevel"/>
    <w:tmpl w:val="A51E00FE"/>
    <w:lvl w:ilvl="0" w:tplc="2D9C0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C4366"/>
    <w:multiLevelType w:val="hybridMultilevel"/>
    <w:tmpl w:val="B08A4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A44DB0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A4661"/>
    <w:multiLevelType w:val="hybridMultilevel"/>
    <w:tmpl w:val="9CE46E46"/>
    <w:lvl w:ilvl="0" w:tplc="E21A7AD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E1BE6"/>
    <w:multiLevelType w:val="hybridMultilevel"/>
    <w:tmpl w:val="F20E88F2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C5E1C"/>
    <w:multiLevelType w:val="hybridMultilevel"/>
    <w:tmpl w:val="20FCD4AE"/>
    <w:lvl w:ilvl="0" w:tplc="9D649F7A">
      <w:start w:val="1"/>
      <w:numFmt w:val="decimal"/>
      <w:lvlText w:val="%1)"/>
      <w:lvlJc w:val="left"/>
      <w:pPr>
        <w:ind w:left="100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A2605E"/>
    <w:multiLevelType w:val="hybridMultilevel"/>
    <w:tmpl w:val="9CE46E46"/>
    <w:lvl w:ilvl="0" w:tplc="E21A7AD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5010F"/>
    <w:multiLevelType w:val="hybridMultilevel"/>
    <w:tmpl w:val="F9106DF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E9E44F06">
      <w:start w:val="1"/>
      <w:numFmt w:val="decimal"/>
      <w:lvlText w:val="%2)"/>
      <w:lvlJc w:val="left"/>
      <w:pPr>
        <w:ind w:left="1780" w:hanging="360"/>
      </w:pPr>
      <w:rPr>
        <w:rFonts w:ascii="Times New Roman" w:eastAsia="Calibri" w:hAnsi="Times New Roman" w:cs="Times New Roman"/>
      </w:rPr>
    </w:lvl>
    <w:lvl w:ilvl="2" w:tplc="D30850E4">
      <w:start w:val="2"/>
      <w:numFmt w:val="decimal"/>
      <w:lvlText w:val="%3."/>
      <w:lvlJc w:val="left"/>
      <w:pPr>
        <w:ind w:left="2680" w:hanging="360"/>
      </w:pPr>
    </w:lvl>
    <w:lvl w:ilvl="3" w:tplc="64D0020A">
      <w:start w:val="1"/>
      <w:numFmt w:val="lowerLetter"/>
      <w:lvlText w:val="%4)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44AE7B23"/>
    <w:multiLevelType w:val="hybridMultilevel"/>
    <w:tmpl w:val="89DEB40C"/>
    <w:lvl w:ilvl="0" w:tplc="12F6BE2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6B7637"/>
    <w:multiLevelType w:val="hybridMultilevel"/>
    <w:tmpl w:val="E0420584"/>
    <w:lvl w:ilvl="0" w:tplc="CE40192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B557C"/>
    <w:multiLevelType w:val="hybridMultilevel"/>
    <w:tmpl w:val="AF3AE27A"/>
    <w:lvl w:ilvl="0" w:tplc="97A87CE4">
      <w:start w:val="1"/>
      <w:numFmt w:val="decimal"/>
      <w:lvlText w:val="§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36355"/>
    <w:multiLevelType w:val="hybridMultilevel"/>
    <w:tmpl w:val="F4C0109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65AAE"/>
    <w:multiLevelType w:val="hybridMultilevel"/>
    <w:tmpl w:val="1AA20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73E9BE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A886A0A8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951CA"/>
    <w:multiLevelType w:val="hybridMultilevel"/>
    <w:tmpl w:val="F98E4EEC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D3197"/>
    <w:multiLevelType w:val="hybridMultilevel"/>
    <w:tmpl w:val="717867C8"/>
    <w:lvl w:ilvl="0" w:tplc="B3487696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460FA"/>
    <w:multiLevelType w:val="hybridMultilevel"/>
    <w:tmpl w:val="1114A126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  <w:i w:val="0"/>
      </w:rPr>
    </w:lvl>
    <w:lvl w:ilvl="1" w:tplc="1D1AC04C">
      <w:start w:val="1"/>
      <w:numFmt w:val="decimal"/>
      <w:lvlText w:val="%2)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7946902"/>
    <w:multiLevelType w:val="hybridMultilevel"/>
    <w:tmpl w:val="867A988A"/>
    <w:lvl w:ilvl="0" w:tplc="4DD42A9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433AD"/>
    <w:multiLevelType w:val="hybridMultilevel"/>
    <w:tmpl w:val="7B5AB2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2C41F9"/>
    <w:multiLevelType w:val="hybridMultilevel"/>
    <w:tmpl w:val="66B80C3A"/>
    <w:lvl w:ilvl="0" w:tplc="73E2098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02A4D"/>
    <w:multiLevelType w:val="hybridMultilevel"/>
    <w:tmpl w:val="F3CA0E70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24144"/>
    <w:multiLevelType w:val="hybridMultilevel"/>
    <w:tmpl w:val="AA7AAB7A"/>
    <w:lvl w:ilvl="0" w:tplc="B5727AA6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AA1860"/>
    <w:multiLevelType w:val="hybridMultilevel"/>
    <w:tmpl w:val="BF829518"/>
    <w:lvl w:ilvl="0" w:tplc="ECF4DF6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6"/>
  </w:num>
  <w:num w:numId="20">
    <w:abstractNumId w:val="37"/>
  </w:num>
  <w:num w:numId="21">
    <w:abstractNumId w:val="34"/>
  </w:num>
  <w:num w:numId="22">
    <w:abstractNumId w:val="5"/>
  </w:num>
  <w:num w:numId="23">
    <w:abstractNumId w:val="14"/>
  </w:num>
  <w:num w:numId="24">
    <w:abstractNumId w:val="6"/>
  </w:num>
  <w:num w:numId="25">
    <w:abstractNumId w:val="0"/>
  </w:num>
  <w:num w:numId="26">
    <w:abstractNumId w:val="15"/>
  </w:num>
  <w:num w:numId="27">
    <w:abstractNumId w:val="16"/>
  </w:num>
  <w:num w:numId="28">
    <w:abstractNumId w:val="3"/>
  </w:num>
  <w:num w:numId="29">
    <w:abstractNumId w:val="22"/>
  </w:num>
  <w:num w:numId="30">
    <w:abstractNumId w:val="13"/>
  </w:num>
  <w:num w:numId="31">
    <w:abstractNumId w:val="25"/>
  </w:num>
  <w:num w:numId="32">
    <w:abstractNumId w:val="4"/>
  </w:num>
  <w:num w:numId="33">
    <w:abstractNumId w:val="36"/>
  </w:num>
  <w:num w:numId="34">
    <w:abstractNumId w:val="30"/>
  </w:num>
  <w:num w:numId="35">
    <w:abstractNumId w:val="38"/>
  </w:num>
  <w:num w:numId="36">
    <w:abstractNumId w:val="20"/>
  </w:num>
  <w:num w:numId="37">
    <w:abstractNumId w:val="32"/>
  </w:num>
  <w:num w:numId="38">
    <w:abstractNumId w:val="2"/>
  </w:num>
  <w:num w:numId="39">
    <w:abstractNumId w:val="9"/>
  </w:num>
  <w:num w:numId="40">
    <w:abstractNumId w:val="18"/>
  </w:num>
  <w:num w:numId="41">
    <w:abstractNumId w:val="35"/>
  </w:num>
  <w:num w:numId="42">
    <w:abstractNumId w:val="24"/>
  </w:num>
  <w:num w:numId="43">
    <w:abstractNumId w:val="39"/>
  </w:num>
  <w:num w:numId="44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A3"/>
    <w:rsid w:val="00006851"/>
    <w:rsid w:val="00007E3A"/>
    <w:rsid w:val="00026BCF"/>
    <w:rsid w:val="00040D86"/>
    <w:rsid w:val="00050233"/>
    <w:rsid w:val="000555FF"/>
    <w:rsid w:val="00066179"/>
    <w:rsid w:val="000771BA"/>
    <w:rsid w:val="00085B20"/>
    <w:rsid w:val="00087AB9"/>
    <w:rsid w:val="00090CFD"/>
    <w:rsid w:val="000A43CF"/>
    <w:rsid w:val="000A5D25"/>
    <w:rsid w:val="000A77F7"/>
    <w:rsid w:val="000B3A77"/>
    <w:rsid w:val="000B4943"/>
    <w:rsid w:val="000C02E1"/>
    <w:rsid w:val="000D2478"/>
    <w:rsid w:val="000D700D"/>
    <w:rsid w:val="000E48EE"/>
    <w:rsid w:val="000E52FF"/>
    <w:rsid w:val="0010627F"/>
    <w:rsid w:val="00123146"/>
    <w:rsid w:val="00135AAA"/>
    <w:rsid w:val="0014189F"/>
    <w:rsid w:val="00142B6B"/>
    <w:rsid w:val="0016335B"/>
    <w:rsid w:val="00173316"/>
    <w:rsid w:val="0018225F"/>
    <w:rsid w:val="0019099E"/>
    <w:rsid w:val="001A6BD1"/>
    <w:rsid w:val="001A7BDB"/>
    <w:rsid w:val="001B2D47"/>
    <w:rsid w:val="001D145E"/>
    <w:rsid w:val="001D4222"/>
    <w:rsid w:val="001E4D78"/>
    <w:rsid w:val="001F2FD6"/>
    <w:rsid w:val="001F48CD"/>
    <w:rsid w:val="002074B3"/>
    <w:rsid w:val="00207A01"/>
    <w:rsid w:val="00234E51"/>
    <w:rsid w:val="00242E97"/>
    <w:rsid w:val="002535BF"/>
    <w:rsid w:val="00254843"/>
    <w:rsid w:val="002616AB"/>
    <w:rsid w:val="00263714"/>
    <w:rsid w:val="00276D74"/>
    <w:rsid w:val="00296BB9"/>
    <w:rsid w:val="002A2EDA"/>
    <w:rsid w:val="002B7809"/>
    <w:rsid w:val="002C59ED"/>
    <w:rsid w:val="002C6F35"/>
    <w:rsid w:val="002D3D53"/>
    <w:rsid w:val="002F1ECC"/>
    <w:rsid w:val="00305D35"/>
    <w:rsid w:val="00306B85"/>
    <w:rsid w:val="00310D3A"/>
    <w:rsid w:val="00314355"/>
    <w:rsid w:val="003155E6"/>
    <w:rsid w:val="003164AE"/>
    <w:rsid w:val="0031770F"/>
    <w:rsid w:val="0033221A"/>
    <w:rsid w:val="00333C6F"/>
    <w:rsid w:val="003366AD"/>
    <w:rsid w:val="003420CB"/>
    <w:rsid w:val="0034280E"/>
    <w:rsid w:val="00345AF1"/>
    <w:rsid w:val="00361DE4"/>
    <w:rsid w:val="00373F23"/>
    <w:rsid w:val="00377C85"/>
    <w:rsid w:val="003807D5"/>
    <w:rsid w:val="0038798F"/>
    <w:rsid w:val="003B0CFE"/>
    <w:rsid w:val="003C47D3"/>
    <w:rsid w:val="003C7DDB"/>
    <w:rsid w:val="003E236F"/>
    <w:rsid w:val="003E4CD0"/>
    <w:rsid w:val="003F172B"/>
    <w:rsid w:val="00401B36"/>
    <w:rsid w:val="00403FF2"/>
    <w:rsid w:val="00404440"/>
    <w:rsid w:val="004078FF"/>
    <w:rsid w:val="00420882"/>
    <w:rsid w:val="00425D00"/>
    <w:rsid w:val="00440365"/>
    <w:rsid w:val="00441595"/>
    <w:rsid w:val="00453B79"/>
    <w:rsid w:val="00460117"/>
    <w:rsid w:val="00462AB4"/>
    <w:rsid w:val="0046663B"/>
    <w:rsid w:val="004765CE"/>
    <w:rsid w:val="00496750"/>
    <w:rsid w:val="004A59A4"/>
    <w:rsid w:val="004B615E"/>
    <w:rsid w:val="004C0BEE"/>
    <w:rsid w:val="004E142F"/>
    <w:rsid w:val="004E2F0F"/>
    <w:rsid w:val="004E3954"/>
    <w:rsid w:val="004E44EB"/>
    <w:rsid w:val="004E6174"/>
    <w:rsid w:val="0050346B"/>
    <w:rsid w:val="00505FB9"/>
    <w:rsid w:val="00521573"/>
    <w:rsid w:val="00540A81"/>
    <w:rsid w:val="0055006A"/>
    <w:rsid w:val="005613F5"/>
    <w:rsid w:val="00562B76"/>
    <w:rsid w:val="00565C66"/>
    <w:rsid w:val="00567EAC"/>
    <w:rsid w:val="00573C1B"/>
    <w:rsid w:val="00575EAD"/>
    <w:rsid w:val="0058713F"/>
    <w:rsid w:val="005907C4"/>
    <w:rsid w:val="00592CFB"/>
    <w:rsid w:val="005A06FB"/>
    <w:rsid w:val="005C5CE1"/>
    <w:rsid w:val="005D445E"/>
    <w:rsid w:val="005D55F2"/>
    <w:rsid w:val="005D57E9"/>
    <w:rsid w:val="005E3E5E"/>
    <w:rsid w:val="005E681E"/>
    <w:rsid w:val="005F7CCA"/>
    <w:rsid w:val="00602BA2"/>
    <w:rsid w:val="006215FD"/>
    <w:rsid w:val="00622880"/>
    <w:rsid w:val="006261E3"/>
    <w:rsid w:val="00626A52"/>
    <w:rsid w:val="00632770"/>
    <w:rsid w:val="00637DB2"/>
    <w:rsid w:val="00641515"/>
    <w:rsid w:val="006550E0"/>
    <w:rsid w:val="00655B4E"/>
    <w:rsid w:val="00656B77"/>
    <w:rsid w:val="006603D3"/>
    <w:rsid w:val="0066289E"/>
    <w:rsid w:val="00672C4D"/>
    <w:rsid w:val="00673393"/>
    <w:rsid w:val="00691F37"/>
    <w:rsid w:val="00694910"/>
    <w:rsid w:val="00694E79"/>
    <w:rsid w:val="00695030"/>
    <w:rsid w:val="006A3FE0"/>
    <w:rsid w:val="006B019A"/>
    <w:rsid w:val="006C3121"/>
    <w:rsid w:val="006C7B55"/>
    <w:rsid w:val="006D0D83"/>
    <w:rsid w:val="006E24FB"/>
    <w:rsid w:val="006F3307"/>
    <w:rsid w:val="006F3330"/>
    <w:rsid w:val="006F4CCE"/>
    <w:rsid w:val="0070243E"/>
    <w:rsid w:val="007050BD"/>
    <w:rsid w:val="00710D28"/>
    <w:rsid w:val="007149B7"/>
    <w:rsid w:val="0071547B"/>
    <w:rsid w:val="0072036B"/>
    <w:rsid w:val="00727BB3"/>
    <w:rsid w:val="00727C34"/>
    <w:rsid w:val="007536BD"/>
    <w:rsid w:val="007549C4"/>
    <w:rsid w:val="00774218"/>
    <w:rsid w:val="007853CF"/>
    <w:rsid w:val="00786B42"/>
    <w:rsid w:val="0078713E"/>
    <w:rsid w:val="00790C44"/>
    <w:rsid w:val="00793FC7"/>
    <w:rsid w:val="00795CFA"/>
    <w:rsid w:val="00797925"/>
    <w:rsid w:val="007A18C3"/>
    <w:rsid w:val="007A4692"/>
    <w:rsid w:val="007B2C1D"/>
    <w:rsid w:val="007C030B"/>
    <w:rsid w:val="007D15A3"/>
    <w:rsid w:val="007D3EFC"/>
    <w:rsid w:val="007F4B64"/>
    <w:rsid w:val="00810E36"/>
    <w:rsid w:val="00812D92"/>
    <w:rsid w:val="00814379"/>
    <w:rsid w:val="0082471E"/>
    <w:rsid w:val="00834D5A"/>
    <w:rsid w:val="00846B49"/>
    <w:rsid w:val="008576D8"/>
    <w:rsid w:val="00857CFC"/>
    <w:rsid w:val="00864051"/>
    <w:rsid w:val="008706D4"/>
    <w:rsid w:val="00872365"/>
    <w:rsid w:val="00876483"/>
    <w:rsid w:val="00877688"/>
    <w:rsid w:val="00877C47"/>
    <w:rsid w:val="00893DF3"/>
    <w:rsid w:val="008A0A53"/>
    <w:rsid w:val="008A5FF5"/>
    <w:rsid w:val="008B0113"/>
    <w:rsid w:val="008B1A37"/>
    <w:rsid w:val="008B4DD8"/>
    <w:rsid w:val="008D6D5C"/>
    <w:rsid w:val="008E0F03"/>
    <w:rsid w:val="008E0F5C"/>
    <w:rsid w:val="008E560A"/>
    <w:rsid w:val="009001BF"/>
    <w:rsid w:val="00900B32"/>
    <w:rsid w:val="009075C3"/>
    <w:rsid w:val="0091134B"/>
    <w:rsid w:val="0092013A"/>
    <w:rsid w:val="009203F5"/>
    <w:rsid w:val="009251D9"/>
    <w:rsid w:val="009455D6"/>
    <w:rsid w:val="00947FEF"/>
    <w:rsid w:val="00965645"/>
    <w:rsid w:val="009B0816"/>
    <w:rsid w:val="009B39DF"/>
    <w:rsid w:val="009B39FF"/>
    <w:rsid w:val="009C0D5D"/>
    <w:rsid w:val="009F5572"/>
    <w:rsid w:val="009F79F0"/>
    <w:rsid w:val="00A00221"/>
    <w:rsid w:val="00A0159A"/>
    <w:rsid w:val="00A169C9"/>
    <w:rsid w:val="00A46253"/>
    <w:rsid w:val="00A53F6C"/>
    <w:rsid w:val="00A56FA8"/>
    <w:rsid w:val="00A5721B"/>
    <w:rsid w:val="00A67EFE"/>
    <w:rsid w:val="00A86B06"/>
    <w:rsid w:val="00A94D10"/>
    <w:rsid w:val="00AB1355"/>
    <w:rsid w:val="00AC5C9E"/>
    <w:rsid w:val="00AE5A41"/>
    <w:rsid w:val="00AE5ADE"/>
    <w:rsid w:val="00AF4349"/>
    <w:rsid w:val="00B054D4"/>
    <w:rsid w:val="00B118E1"/>
    <w:rsid w:val="00B2307A"/>
    <w:rsid w:val="00B246CA"/>
    <w:rsid w:val="00B252C0"/>
    <w:rsid w:val="00B36C9E"/>
    <w:rsid w:val="00B54944"/>
    <w:rsid w:val="00B70CA5"/>
    <w:rsid w:val="00B71ED3"/>
    <w:rsid w:val="00B7227D"/>
    <w:rsid w:val="00B75C42"/>
    <w:rsid w:val="00BA22AB"/>
    <w:rsid w:val="00BE070D"/>
    <w:rsid w:val="00BE6692"/>
    <w:rsid w:val="00BF10D5"/>
    <w:rsid w:val="00C04BF8"/>
    <w:rsid w:val="00C12C05"/>
    <w:rsid w:val="00C20A28"/>
    <w:rsid w:val="00C219B1"/>
    <w:rsid w:val="00C267D4"/>
    <w:rsid w:val="00C327CB"/>
    <w:rsid w:val="00C35267"/>
    <w:rsid w:val="00C51EA7"/>
    <w:rsid w:val="00C62901"/>
    <w:rsid w:val="00C652D4"/>
    <w:rsid w:val="00C6656D"/>
    <w:rsid w:val="00C76C65"/>
    <w:rsid w:val="00C855F2"/>
    <w:rsid w:val="00C90A90"/>
    <w:rsid w:val="00C911DF"/>
    <w:rsid w:val="00C967D3"/>
    <w:rsid w:val="00CA16D1"/>
    <w:rsid w:val="00CA3FB9"/>
    <w:rsid w:val="00CB6E6E"/>
    <w:rsid w:val="00CC7D4A"/>
    <w:rsid w:val="00CE5399"/>
    <w:rsid w:val="00CF4354"/>
    <w:rsid w:val="00D01B2C"/>
    <w:rsid w:val="00D04DBF"/>
    <w:rsid w:val="00D11DE1"/>
    <w:rsid w:val="00D15EA4"/>
    <w:rsid w:val="00D17910"/>
    <w:rsid w:val="00D232E5"/>
    <w:rsid w:val="00D66AC3"/>
    <w:rsid w:val="00D71FD7"/>
    <w:rsid w:val="00D72A3F"/>
    <w:rsid w:val="00D731A5"/>
    <w:rsid w:val="00D82D8A"/>
    <w:rsid w:val="00D94CBB"/>
    <w:rsid w:val="00DA24A0"/>
    <w:rsid w:val="00DB41D2"/>
    <w:rsid w:val="00DC06C5"/>
    <w:rsid w:val="00DC6D74"/>
    <w:rsid w:val="00DD38F9"/>
    <w:rsid w:val="00DE1BEE"/>
    <w:rsid w:val="00E018DC"/>
    <w:rsid w:val="00E17B4A"/>
    <w:rsid w:val="00E2418A"/>
    <w:rsid w:val="00E35388"/>
    <w:rsid w:val="00E44E0A"/>
    <w:rsid w:val="00E70A6F"/>
    <w:rsid w:val="00E71EBE"/>
    <w:rsid w:val="00E74ABF"/>
    <w:rsid w:val="00E76AE7"/>
    <w:rsid w:val="00E8354C"/>
    <w:rsid w:val="00E87719"/>
    <w:rsid w:val="00E955FF"/>
    <w:rsid w:val="00EA1A97"/>
    <w:rsid w:val="00EA30D4"/>
    <w:rsid w:val="00EB05C3"/>
    <w:rsid w:val="00EB124E"/>
    <w:rsid w:val="00EB18D1"/>
    <w:rsid w:val="00EB1D6B"/>
    <w:rsid w:val="00EB5C25"/>
    <w:rsid w:val="00ED7551"/>
    <w:rsid w:val="00EE1EAC"/>
    <w:rsid w:val="00EF20AC"/>
    <w:rsid w:val="00F0152C"/>
    <w:rsid w:val="00F0576C"/>
    <w:rsid w:val="00F11001"/>
    <w:rsid w:val="00F1173F"/>
    <w:rsid w:val="00F12F53"/>
    <w:rsid w:val="00F138B9"/>
    <w:rsid w:val="00F152B8"/>
    <w:rsid w:val="00F15EBA"/>
    <w:rsid w:val="00F23B8E"/>
    <w:rsid w:val="00F27DA9"/>
    <w:rsid w:val="00F355EF"/>
    <w:rsid w:val="00F35822"/>
    <w:rsid w:val="00F43A65"/>
    <w:rsid w:val="00F43D06"/>
    <w:rsid w:val="00F542CE"/>
    <w:rsid w:val="00F6274F"/>
    <w:rsid w:val="00F80155"/>
    <w:rsid w:val="00F824A5"/>
    <w:rsid w:val="00F9255B"/>
    <w:rsid w:val="00F92DB7"/>
    <w:rsid w:val="00F9733A"/>
    <w:rsid w:val="00FA0968"/>
    <w:rsid w:val="00FA0B8D"/>
    <w:rsid w:val="00FA2A54"/>
    <w:rsid w:val="00FA731D"/>
    <w:rsid w:val="00FB3D0C"/>
    <w:rsid w:val="00FC408A"/>
    <w:rsid w:val="00FD49F5"/>
    <w:rsid w:val="00FD7FA7"/>
    <w:rsid w:val="00FE0EFF"/>
    <w:rsid w:val="00FF06A4"/>
    <w:rsid w:val="00FF2290"/>
    <w:rsid w:val="00FF6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4AE6"/>
  <w15:docId w15:val="{BD536F01-77B3-499C-B61E-7982655D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F8"/>
  </w:style>
  <w:style w:type="paragraph" w:styleId="Nagwek1">
    <w:name w:val="heading 1"/>
    <w:basedOn w:val="Normalny"/>
    <w:next w:val="Normalny"/>
    <w:link w:val="Nagwek1Znak"/>
    <w:uiPriority w:val="9"/>
    <w:qFormat/>
    <w:rsid w:val="00CA1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B1D6B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8D6D5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BD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74F"/>
  </w:style>
  <w:style w:type="paragraph" w:styleId="Stopka">
    <w:name w:val="footer"/>
    <w:basedOn w:val="Normalny"/>
    <w:link w:val="StopkaZnak"/>
    <w:uiPriority w:val="99"/>
    <w:unhideWhenUsed/>
    <w:rsid w:val="00F6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74F"/>
  </w:style>
  <w:style w:type="paragraph" w:styleId="Nagwekspisutreci">
    <w:name w:val="TOC Heading"/>
    <w:basedOn w:val="Nagwek1"/>
    <w:next w:val="Normalny"/>
    <w:uiPriority w:val="39"/>
    <w:unhideWhenUsed/>
    <w:qFormat/>
    <w:rsid w:val="00CA16D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F172B"/>
    <w:pPr>
      <w:tabs>
        <w:tab w:val="right" w:leader="dot" w:pos="9062"/>
      </w:tabs>
      <w:spacing w:after="100"/>
      <w:jc w:val="both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CF4354"/>
    <w:pPr>
      <w:spacing w:after="100" w:line="276" w:lineRule="auto"/>
      <w:ind w:left="220"/>
    </w:pPr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CF4354"/>
    <w:pPr>
      <w:spacing w:after="100" w:line="276" w:lineRule="auto"/>
      <w:ind w:left="440"/>
    </w:pPr>
    <w:rPr>
      <w:rFonts w:eastAsiaTheme="minorEastAsia"/>
      <w:lang w:eastAsia="pl-PL"/>
    </w:rPr>
  </w:style>
  <w:style w:type="paragraph" w:customStyle="1" w:styleId="Default">
    <w:name w:val="Default"/>
    <w:rsid w:val="00D01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01B2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2C4D"/>
    <w:rPr>
      <w:b/>
      <w:bCs/>
    </w:rPr>
  </w:style>
  <w:style w:type="character" w:customStyle="1" w:styleId="object">
    <w:name w:val="object"/>
    <w:basedOn w:val="Domylnaczcionkaakapitu"/>
    <w:rsid w:val="00F9255B"/>
  </w:style>
  <w:style w:type="paragraph" w:styleId="NormalnyWeb">
    <w:name w:val="Normal (Web)"/>
    <w:basedOn w:val="Normalny"/>
    <w:uiPriority w:val="99"/>
    <w:unhideWhenUsed/>
    <w:rsid w:val="00F9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D4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399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305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2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0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17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4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3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5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1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1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2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9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56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7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62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1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11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42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6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2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1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F4424-FFA0-4D6D-95AA-BC363FD3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29</Pages>
  <Words>11764</Words>
  <Characters>70586</Characters>
  <Application>Microsoft Office Word</Application>
  <DocSecurity>0</DocSecurity>
  <Lines>588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Piechowicz-Witoń</dc:creator>
  <cp:keywords/>
  <dc:description/>
  <cp:lastModifiedBy>Izabela Dziewulska-Gaj</cp:lastModifiedBy>
  <cp:revision>99</cp:revision>
  <cp:lastPrinted>2022-10-26T09:21:00Z</cp:lastPrinted>
  <dcterms:created xsi:type="dcterms:W3CDTF">2020-08-21T07:56:00Z</dcterms:created>
  <dcterms:modified xsi:type="dcterms:W3CDTF">2022-11-25T11:49:00Z</dcterms:modified>
</cp:coreProperties>
</file>