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46" w:rsidRDefault="00ED0E46" w:rsidP="00ED0E46">
      <w:pPr>
        <w:jc w:val="both"/>
        <w:rPr>
          <w:b/>
        </w:rPr>
      </w:pPr>
    </w:p>
    <w:p w:rsidR="00244AF0" w:rsidRPr="00B0143D" w:rsidRDefault="00ED0E46" w:rsidP="00244AF0">
      <w:pPr>
        <w:pStyle w:val="Nagwek41"/>
        <w:rPr>
          <w:b w:val="0"/>
          <w:bCs/>
          <w:sz w:val="24"/>
          <w:szCs w:val="24"/>
        </w:rPr>
      </w:pPr>
      <w:r>
        <w:t xml:space="preserve">Wyniki konkursu </w:t>
      </w:r>
      <w:r w:rsidRPr="003F261D">
        <w:t xml:space="preserve">z zakresu </w:t>
      </w:r>
      <w:r w:rsidR="00244AF0" w:rsidRPr="00B0143D">
        <w:rPr>
          <w:rFonts w:eastAsiaTheme="minorHAnsi"/>
          <w:bCs/>
          <w:iCs/>
          <w:sz w:val="24"/>
          <w:szCs w:val="24"/>
          <w:lang w:eastAsia="en-US"/>
        </w:rPr>
        <w:t>działalności na rzecz integracji cudzoziemców</w:t>
      </w:r>
      <w:r w:rsidR="00244AF0" w:rsidRPr="00B0143D">
        <w:rPr>
          <w:rFonts w:eastAsiaTheme="minorHAnsi"/>
          <w:b w:val="0"/>
          <w:bCs/>
          <w:i/>
          <w:iCs/>
          <w:sz w:val="20"/>
          <w:lang w:eastAsia="en-US"/>
        </w:rPr>
        <w:t xml:space="preserve"> </w:t>
      </w:r>
      <w:r w:rsidR="00244AF0" w:rsidRPr="00B0143D">
        <w:rPr>
          <w:bCs/>
          <w:color w:val="548DD4" w:themeColor="text2" w:themeTint="99"/>
          <w:sz w:val="24"/>
          <w:szCs w:val="24"/>
        </w:rPr>
        <w:br/>
      </w:r>
      <w:r w:rsidR="00244AF0" w:rsidRPr="00B0143D">
        <w:rPr>
          <w:bCs/>
          <w:sz w:val="24"/>
          <w:szCs w:val="24"/>
        </w:rPr>
        <w:t>(</w:t>
      </w:r>
      <w:r w:rsidR="00244AF0" w:rsidRPr="00B0143D">
        <w:rPr>
          <w:rFonts w:eastAsiaTheme="minorHAnsi"/>
          <w:bCs/>
          <w:iCs/>
          <w:sz w:val="24"/>
          <w:szCs w:val="24"/>
          <w:lang w:eastAsia="en-US"/>
        </w:rPr>
        <w:t>system wsparcia cudzoziemców)</w:t>
      </w:r>
    </w:p>
    <w:p w:rsidR="00ED0E46" w:rsidRDefault="00ED0E46" w:rsidP="006842B3">
      <w:pPr>
        <w:jc w:val="center"/>
        <w:rPr>
          <w:b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244AF0" w:rsidRPr="00A748B5" w:rsidTr="0088595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244AF0" w:rsidRPr="006C7153" w:rsidTr="0088595C">
        <w:trPr>
          <w:trHeight w:val="56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hyperlink r:id="rId9" w:history="1">
              <w:r w:rsidRPr="008F29D5">
                <w:rPr>
                  <w:rStyle w:val="Hipercze"/>
                  <w:color w:val="auto"/>
                  <w:u w:val="none"/>
                </w:rPr>
                <w:t xml:space="preserve">Polski Instytut Współpracy Obywatelskiej 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Kursy j. polskiego dla Opolan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>42 180.00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jc w:val="center"/>
            </w:pPr>
            <w:r w:rsidRPr="00EE4CC8">
              <w:t>40,25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jc w:val="center"/>
            </w:pPr>
            <w:r w:rsidRPr="006C7153">
              <w:t>20 000,00 PLN</w:t>
            </w:r>
          </w:p>
        </w:tc>
      </w:tr>
      <w:tr w:rsidR="00244AF0" w:rsidRPr="006C7153" w:rsidTr="0088595C">
        <w:trPr>
          <w:trHeight w:val="57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hyperlink r:id="rId10" w:history="1">
              <w:r w:rsidRPr="008F29D5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  <w:r w:rsidRPr="008F29D5"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Przystanek Opole - Twórcza integracja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>54 000.00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jc w:val="center"/>
            </w:pPr>
            <w:r w:rsidRPr="00EE4CC8">
              <w:t>39,75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jc w:val="center"/>
            </w:pPr>
            <w:r w:rsidRPr="006C7153">
              <w:t>20 000,00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hyperlink r:id="rId11" w:history="1">
              <w:r w:rsidRPr="008F29D5">
                <w:rPr>
                  <w:rStyle w:val="Hipercze"/>
                  <w:color w:val="auto"/>
                  <w:u w:val="none"/>
                </w:rPr>
                <w:t>Fundacja Wspierania Integracji "GRINGO"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Kurs języka polskiego dla cudzoziemców "ONESTEP"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 xml:space="preserve">54 504.00 PLN </w:t>
            </w:r>
            <w:r w:rsidRPr="008F29D5"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jc w:val="center"/>
            </w:pPr>
            <w:r w:rsidRPr="00EE4CC8">
              <w:t>35,88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jc w:val="center"/>
            </w:pPr>
            <w:r>
              <w:t>15</w:t>
            </w:r>
            <w:r w:rsidRPr="006C7153">
              <w:t> 000,00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 xml:space="preserve">Akademia Kultury Alternatywnej </w:t>
            </w:r>
            <w:proofErr w:type="spellStart"/>
            <w:r w:rsidRPr="008F29D5">
              <w:t>Fuerte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Poznaj Opole!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>11 400.00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spacing w:before="120" w:after="120"/>
              <w:jc w:val="center"/>
            </w:pPr>
            <w:r w:rsidRPr="00EE4CC8">
              <w:t>37,50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spacing w:before="120" w:after="120"/>
              <w:jc w:val="center"/>
            </w:pPr>
            <w:r w:rsidRPr="006C7153">
              <w:t>10 000,00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hyperlink r:id="rId12" w:history="1">
              <w:r w:rsidRPr="008F29D5">
                <w:rPr>
                  <w:rStyle w:val="Hipercze"/>
                  <w:color w:val="auto"/>
                  <w:u w:val="none"/>
                </w:rPr>
                <w:t>Fundacja Wspierania Integracji "GRINGO"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Online Kurs dla Obcokrajowców (OKO)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 xml:space="preserve">40 420.00 PLN </w:t>
            </w:r>
            <w:r w:rsidRPr="008F29D5"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spacing w:before="120" w:after="120"/>
              <w:jc w:val="center"/>
            </w:pPr>
            <w:r w:rsidRPr="00EE4CC8">
              <w:t>33,50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spacing w:before="120" w:after="120"/>
              <w:jc w:val="center"/>
            </w:pPr>
            <w:r>
              <w:t xml:space="preserve"> 10</w:t>
            </w:r>
            <w:r w:rsidRPr="006C7153">
              <w:t> 000,00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Stowarzyszenie Kulturalne Opole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METROPOLIS, COSMOPOLIS!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>15 000.00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spacing w:before="120" w:after="120"/>
              <w:jc w:val="center"/>
            </w:pPr>
            <w:r w:rsidRPr="00EE4CC8">
              <w:t>35,13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spacing w:before="120" w:after="120"/>
              <w:jc w:val="center"/>
            </w:pPr>
            <w:r>
              <w:t xml:space="preserve"> </w:t>
            </w:r>
            <w:r w:rsidRPr="006C7153">
              <w:t>5 000,00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hyperlink r:id="rId13" w:history="1">
              <w:r w:rsidRPr="008F29D5">
                <w:rPr>
                  <w:rStyle w:val="Hipercze"/>
                  <w:color w:val="auto"/>
                  <w:u w:val="none"/>
                </w:rPr>
                <w:t>Stowarzyszenie Opolski Projektor Animacji Kulturalnych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proofErr w:type="spellStart"/>
            <w:r w:rsidRPr="008F29D5">
              <w:t>Enjoy</w:t>
            </w:r>
            <w:proofErr w:type="spellEnd"/>
            <w:r w:rsidRPr="008F29D5">
              <w:t xml:space="preserve"> Opole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>27 420.00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spacing w:before="120" w:after="120"/>
              <w:jc w:val="center"/>
            </w:pPr>
            <w:r w:rsidRPr="00EE4CC8">
              <w:t>31,00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spacing w:before="120" w:after="120"/>
              <w:jc w:val="center"/>
            </w:pPr>
            <w:r>
              <w:t xml:space="preserve"> </w:t>
            </w:r>
            <w:r w:rsidRPr="006C7153">
              <w:t>5 000,00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Stowarzyszenie Współpracy Polska-Wschód Opolski Oddział Wojewódzki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Akcja integracja: spotkania tradycji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>15 000.00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spacing w:before="120" w:after="120"/>
              <w:jc w:val="center"/>
            </w:pPr>
            <w:r w:rsidRPr="00EE4CC8">
              <w:t>35,00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spacing w:before="120" w:after="120"/>
              <w:jc w:val="center"/>
            </w:pPr>
            <w:r>
              <w:t xml:space="preserve"> </w:t>
            </w:r>
            <w:r w:rsidRPr="006C7153">
              <w:t>5 000,00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hyperlink r:id="rId14" w:history="1">
              <w:r w:rsidRPr="008F29D5">
                <w:rPr>
                  <w:rStyle w:val="Hipercze"/>
                  <w:color w:val="auto"/>
                  <w:u w:val="none"/>
                </w:rPr>
                <w:t xml:space="preserve">Fundacja "Trampolina" 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Akademia Przedsiębiorczości i Aktywizacji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</w:t>
            </w:r>
            <w:r w:rsidRPr="008F29D5">
              <w:t>13 200.00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spacing w:before="120" w:after="120"/>
              <w:jc w:val="center"/>
            </w:pPr>
            <w:r w:rsidRPr="00EE4CC8">
              <w:t>35,00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spacing w:before="120" w:after="120"/>
              <w:jc w:val="center"/>
            </w:pPr>
            <w:r>
              <w:t xml:space="preserve"> </w:t>
            </w:r>
            <w:r w:rsidRPr="006C7153">
              <w:t>5 000,00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8F29D5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C65D18">
              <w:t xml:space="preserve">Horyzont </w:t>
            </w:r>
            <w:r>
              <w:t xml:space="preserve">- </w:t>
            </w:r>
            <w:hyperlink r:id="rId15" w:history="1">
              <w:r w:rsidRPr="008F29D5">
                <w:rPr>
                  <w:rStyle w:val="Hipercze"/>
                  <w:color w:val="auto"/>
                  <w:u w:val="none"/>
                </w:rPr>
                <w:t xml:space="preserve">Fundacja Pomocy Dzieciom i Rodzinie 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Międzykulturowe warsztaty edukacyjne</w:t>
            </w:r>
          </w:p>
          <w:p w:rsidR="00244AF0" w:rsidRPr="008F29D5" w:rsidRDefault="00244AF0" w:rsidP="008859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 </w:t>
            </w:r>
            <w:r w:rsidRPr="008F29D5">
              <w:t xml:space="preserve">3 000.00 PLN </w:t>
            </w:r>
            <w:r w:rsidRPr="008F29D5"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spacing w:before="120" w:after="120"/>
              <w:jc w:val="center"/>
            </w:pPr>
            <w:r w:rsidRPr="00EE4CC8">
              <w:t>43,63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spacing w:before="120" w:after="120"/>
              <w:jc w:val="center"/>
            </w:pPr>
            <w:r>
              <w:t xml:space="preserve">  </w:t>
            </w:r>
            <w:r w:rsidRPr="006C7153">
              <w:t>3 000,000 PLN</w:t>
            </w:r>
          </w:p>
        </w:tc>
      </w:tr>
      <w:tr w:rsidR="00244AF0" w:rsidRPr="006C7153" w:rsidTr="0088595C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1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6C7153" w:rsidRDefault="00244AF0" w:rsidP="0088595C">
            <w:hyperlink r:id="rId16" w:history="1">
              <w:r w:rsidRPr="006C7153">
                <w:rPr>
                  <w:rStyle w:val="Hipercze"/>
                  <w:color w:val="auto"/>
                  <w:u w:val="none"/>
                </w:rPr>
                <w:t>Fundacja Inwestujemy w Przyszłość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6C7153" w:rsidRDefault="00244AF0" w:rsidP="0088595C">
            <w:r w:rsidRPr="006C7153">
              <w:t>2022, doradztwo zawodowe dla cudzoziemców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6C7153" w:rsidRDefault="00244AF0" w:rsidP="0088595C">
            <w:r>
              <w:t xml:space="preserve"> </w:t>
            </w:r>
            <w:r w:rsidRPr="006C7153">
              <w:t>41 500.00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spacing w:before="120" w:after="120"/>
              <w:jc w:val="center"/>
            </w:pPr>
            <w:r w:rsidRPr="00EE4CC8">
              <w:t>29,50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spacing w:before="120" w:after="120"/>
              <w:jc w:val="center"/>
            </w:pPr>
            <w:r w:rsidRPr="006C7153">
              <w:t>2 000,00 PLN</w:t>
            </w:r>
          </w:p>
        </w:tc>
      </w:tr>
    </w:tbl>
    <w:p w:rsidR="00244AF0" w:rsidRDefault="00244AF0" w:rsidP="00244AF0">
      <w:pPr>
        <w:pStyle w:val="Default"/>
        <w:spacing w:after="21"/>
        <w:jc w:val="right"/>
        <w:rPr>
          <w:b/>
          <w:color w:val="auto"/>
        </w:rPr>
      </w:pPr>
      <w:r w:rsidRPr="006C7153">
        <w:rPr>
          <w:color w:val="auto"/>
        </w:rPr>
        <w:t>Łączna kwota</w:t>
      </w:r>
      <w:r w:rsidRPr="006C7153">
        <w:rPr>
          <w:b/>
          <w:color w:val="auto"/>
        </w:rPr>
        <w:t xml:space="preserve">: </w:t>
      </w:r>
      <w:r>
        <w:rPr>
          <w:b/>
          <w:color w:val="auto"/>
        </w:rPr>
        <w:t xml:space="preserve">   </w:t>
      </w:r>
      <w:r w:rsidRPr="006C7153">
        <w:rPr>
          <w:b/>
          <w:color w:val="auto"/>
        </w:rPr>
        <w:t xml:space="preserve">100 000,00 PLN </w:t>
      </w:r>
    </w:p>
    <w:p w:rsidR="00244AF0" w:rsidRDefault="00244AF0" w:rsidP="00244AF0">
      <w:pPr>
        <w:pStyle w:val="Default"/>
        <w:spacing w:after="21"/>
        <w:jc w:val="right"/>
        <w:rPr>
          <w:b/>
          <w:color w:val="auto"/>
        </w:rPr>
      </w:pPr>
    </w:p>
    <w:p w:rsidR="00244AF0" w:rsidRPr="00546A83" w:rsidRDefault="00244AF0" w:rsidP="00244AF0">
      <w:pPr>
        <w:pStyle w:val="Default"/>
        <w:spacing w:after="21"/>
        <w:jc w:val="right"/>
        <w:rPr>
          <w:b/>
          <w:color w:val="auto"/>
        </w:rPr>
      </w:pPr>
      <w:bookmarkStart w:id="0" w:name="_GoBack"/>
      <w:bookmarkEnd w:id="0"/>
    </w:p>
    <w:p w:rsidR="00244AF0" w:rsidRDefault="00244AF0" w:rsidP="00244AF0">
      <w:pPr>
        <w:widowControl/>
        <w:suppressAutoHyphens w:val="0"/>
        <w:rPr>
          <w:rFonts w:eastAsia="Times New Roman"/>
          <w:bCs/>
        </w:rPr>
      </w:pPr>
    </w:p>
    <w:p w:rsidR="00244AF0" w:rsidRPr="00CD5741" w:rsidRDefault="00244AF0" w:rsidP="00244AF0">
      <w:pPr>
        <w:widowControl/>
        <w:suppressAutoHyphens w:val="0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</w:rPr>
        <w:t xml:space="preserve">VI.  </w:t>
      </w:r>
      <w:r w:rsidRPr="00CD5741">
        <w:rPr>
          <w:rFonts w:eastAsia="Times New Roman"/>
          <w:bCs/>
          <w:sz w:val="22"/>
          <w:szCs w:val="22"/>
        </w:rPr>
        <w:t xml:space="preserve">    Oferty, które uzyskały mniej niż 50% możl</w:t>
      </w:r>
      <w:r>
        <w:rPr>
          <w:rFonts w:eastAsia="Times New Roman"/>
          <w:bCs/>
          <w:sz w:val="22"/>
          <w:szCs w:val="22"/>
        </w:rPr>
        <w:t>iwych punktów, (czyli do 28,5 z 57</w:t>
      </w:r>
      <w:r w:rsidRPr="00CD5741">
        <w:rPr>
          <w:rFonts w:eastAsia="Times New Roman"/>
          <w:bCs/>
          <w:sz w:val="22"/>
          <w:szCs w:val="22"/>
        </w:rPr>
        <w:t xml:space="preserve"> możliwych) i nie kwalifikują się do realizacji. </w:t>
      </w:r>
    </w:p>
    <w:p w:rsidR="00244AF0" w:rsidRPr="00CD5741" w:rsidRDefault="00244AF0" w:rsidP="00244AF0">
      <w:pPr>
        <w:widowControl/>
        <w:suppressAutoHyphens w:val="0"/>
        <w:spacing w:after="120"/>
        <w:rPr>
          <w:rFonts w:eastAsia="Times New Roman"/>
          <w:b/>
          <w:bCs/>
          <w:sz w:val="22"/>
          <w:szCs w:val="22"/>
        </w:rPr>
      </w:pPr>
    </w:p>
    <w:tbl>
      <w:tblPr>
        <w:tblW w:w="12899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  <w:gridCol w:w="2126"/>
        <w:gridCol w:w="1134"/>
      </w:tblGrid>
      <w:tr w:rsidR="00244AF0" w:rsidRPr="00CD5741" w:rsidTr="0088595C">
        <w:tc>
          <w:tcPr>
            <w:tcW w:w="567" w:type="dxa"/>
            <w:vAlign w:val="center"/>
          </w:tcPr>
          <w:p w:rsidR="00244AF0" w:rsidRPr="00CD5741" w:rsidRDefault="00244AF0" w:rsidP="0088595C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D5741"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:rsidR="00244AF0" w:rsidRPr="00CD5741" w:rsidRDefault="00244AF0" w:rsidP="0088595C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D5741">
              <w:rPr>
                <w:rFonts w:eastAsia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536" w:type="dxa"/>
            <w:vAlign w:val="center"/>
          </w:tcPr>
          <w:p w:rsidR="00244AF0" w:rsidRPr="00CD5741" w:rsidRDefault="00244AF0" w:rsidP="0088595C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D5741">
              <w:rPr>
                <w:rFonts w:eastAsia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126" w:type="dxa"/>
            <w:vAlign w:val="center"/>
          </w:tcPr>
          <w:p w:rsidR="00244AF0" w:rsidRPr="00CD5741" w:rsidRDefault="00244AF0" w:rsidP="0088595C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D5741">
              <w:rPr>
                <w:rFonts w:eastAsia="Times New Roman"/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1134" w:type="dxa"/>
            <w:vAlign w:val="center"/>
          </w:tcPr>
          <w:p w:rsidR="00244AF0" w:rsidRPr="00CD5741" w:rsidRDefault="00244AF0" w:rsidP="0088595C">
            <w:pPr>
              <w:widowControl/>
              <w:tabs>
                <w:tab w:val="right" w:pos="9000"/>
              </w:tabs>
              <w:overflowPunct w:val="0"/>
              <w:autoSpaceDE w:val="0"/>
              <w:snapToGrid w:val="0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D5741">
              <w:rPr>
                <w:rFonts w:eastAsia="Times New Roman"/>
                <w:b/>
                <w:sz w:val="22"/>
                <w:szCs w:val="22"/>
                <w:lang w:eastAsia="ar-SA"/>
              </w:rPr>
              <w:t>Średnia ocena</w:t>
            </w:r>
          </w:p>
          <w:p w:rsidR="00244AF0" w:rsidRPr="00CD5741" w:rsidRDefault="00244AF0" w:rsidP="0088595C">
            <w:pPr>
              <w:widowControl/>
              <w:tabs>
                <w:tab w:val="right" w:pos="9000"/>
              </w:tabs>
              <w:overflowPunct w:val="0"/>
              <w:autoSpaceDE w:val="0"/>
              <w:snapToGrid w:val="0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sz w:val="22"/>
                <w:szCs w:val="22"/>
                <w:lang w:eastAsia="ar-SA"/>
              </w:rPr>
              <w:t>/ 57</w:t>
            </w:r>
          </w:p>
        </w:tc>
      </w:tr>
      <w:tr w:rsidR="00244AF0" w:rsidRPr="00CD5741" w:rsidTr="0088595C">
        <w:tc>
          <w:tcPr>
            <w:tcW w:w="567" w:type="dxa"/>
            <w:vAlign w:val="center"/>
          </w:tcPr>
          <w:p w:rsidR="00244AF0" w:rsidRPr="00CD5741" w:rsidRDefault="00244AF0" w:rsidP="0088595C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 w:rsidRPr="00CD574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hyperlink r:id="rId17" w:history="1">
              <w:r w:rsidRPr="008F29D5">
                <w:rPr>
                  <w:rStyle w:val="Hipercze"/>
                  <w:color w:val="auto"/>
                  <w:u w:val="none"/>
                </w:rPr>
                <w:t>Fundacja Wspierania Integracji "GRINGO"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 w:rsidRPr="008F29D5">
              <w:t>Prowadzenie punktu informacyjnego (PIM)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0" w:rsidRPr="008F29D5" w:rsidRDefault="00244AF0" w:rsidP="0088595C">
            <w:r>
              <w:t xml:space="preserve"> 22 982.00 PL</w:t>
            </w:r>
            <w:r w:rsidRPr="008F29D5"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EE4CC8" w:rsidRDefault="00244AF0" w:rsidP="0088595C">
            <w:pPr>
              <w:jc w:val="center"/>
            </w:pPr>
            <w:r w:rsidRPr="00C679C5">
              <w:t>26,00</w:t>
            </w:r>
          </w:p>
        </w:tc>
      </w:tr>
    </w:tbl>
    <w:p w:rsidR="00244AF0" w:rsidRDefault="00244AF0" w:rsidP="00244AF0">
      <w:pPr>
        <w:widowControl/>
        <w:suppressAutoHyphens w:val="0"/>
        <w:rPr>
          <w:rFonts w:eastAsia="Times New Roman"/>
          <w:bCs/>
        </w:rPr>
      </w:pPr>
    </w:p>
    <w:p w:rsidR="00244AF0" w:rsidRPr="006C7153" w:rsidRDefault="00244AF0" w:rsidP="00244AF0">
      <w:pPr>
        <w:widowControl/>
        <w:suppressAutoHyphens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VII.     </w:t>
      </w:r>
      <w:r w:rsidRPr="006C7153">
        <w:rPr>
          <w:rFonts w:eastAsia="Times New Roman"/>
          <w:bCs/>
        </w:rPr>
        <w:t xml:space="preserve">Oferty, które nie uzyskały pozytywnej oceny formalnej i nie kwalifikują się do realizacji. </w:t>
      </w:r>
    </w:p>
    <w:p w:rsidR="00244AF0" w:rsidRPr="006C7153" w:rsidRDefault="00244AF0" w:rsidP="00244AF0">
      <w:pPr>
        <w:pStyle w:val="Bezodstpw"/>
        <w:spacing w:after="120"/>
        <w:jc w:val="both"/>
        <w:rPr>
          <w:sz w:val="14"/>
          <w:szCs w:val="14"/>
        </w:rPr>
      </w:pPr>
    </w:p>
    <w:tbl>
      <w:tblPr>
        <w:tblW w:w="10773" w:type="dxa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5245"/>
        <w:gridCol w:w="1843"/>
      </w:tblGrid>
      <w:tr w:rsidR="00244AF0" w:rsidRPr="006C7153" w:rsidTr="0088595C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6C7153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</w:tr>
      <w:tr w:rsidR="00244AF0" w:rsidRPr="001A66FE" w:rsidTr="0088595C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44AF0" w:rsidRPr="0052679D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CD01B5" w:rsidRDefault="00244AF0" w:rsidP="0088595C">
            <w:hyperlink r:id="rId18" w:history="1">
              <w:r w:rsidRPr="00CD01B5">
                <w:rPr>
                  <w:rStyle w:val="Hipercze"/>
                  <w:color w:val="auto"/>
                  <w:u w:val="none"/>
                </w:rPr>
                <w:t xml:space="preserve">Fundacja </w:t>
              </w:r>
              <w:proofErr w:type="spellStart"/>
              <w:r w:rsidRPr="00CD01B5">
                <w:rPr>
                  <w:rStyle w:val="Hipercze"/>
                  <w:color w:val="auto"/>
                  <w:u w:val="none"/>
                </w:rPr>
                <w:t>HumanDoc</w:t>
              </w:r>
              <w:proofErr w:type="spellEnd"/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6C7153" w:rsidRDefault="00244AF0" w:rsidP="0088595C">
            <w:r w:rsidRPr="006C7153">
              <w:t>Wsparcie edukacyjne cudzoziemców w Opolu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6C7153" w:rsidRDefault="00244AF0" w:rsidP="0088595C">
            <w:r>
              <w:t xml:space="preserve">50 000.00 PLN </w:t>
            </w:r>
          </w:p>
        </w:tc>
      </w:tr>
      <w:tr w:rsidR="00244AF0" w:rsidRPr="001A66FE" w:rsidTr="0088595C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44AF0" w:rsidRPr="0052679D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6C7153" w:rsidRDefault="00244AF0" w:rsidP="0088595C">
            <w:r w:rsidRPr="006C7153">
              <w:t>Fundacja Instytut Białowieski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6C7153" w:rsidRDefault="00244AF0" w:rsidP="0088595C">
            <w:r w:rsidRPr="006C7153">
              <w:t>Centrum Zrównoważonego Rozwoju. „Okrągły stół dla Puszczy Białowieskiej”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6C7153" w:rsidRDefault="00244AF0" w:rsidP="0088595C">
            <w:r w:rsidRPr="006C7153">
              <w:t>140 000,00 PLN</w:t>
            </w:r>
          </w:p>
        </w:tc>
      </w:tr>
    </w:tbl>
    <w:p w:rsidR="00244AF0" w:rsidRDefault="00244AF0" w:rsidP="00244AF0">
      <w:pPr>
        <w:jc w:val="both"/>
      </w:pPr>
    </w:p>
    <w:p w:rsidR="00244AF0" w:rsidRDefault="00244AF0" w:rsidP="00244AF0">
      <w:pPr>
        <w:jc w:val="both"/>
      </w:pPr>
    </w:p>
    <w:p w:rsidR="00ED0E46" w:rsidRDefault="00ED0E46" w:rsidP="00F53C70">
      <w:pPr>
        <w:rPr>
          <w:rFonts w:eastAsia="Times New Roman"/>
          <w:b/>
          <w:bCs/>
        </w:rPr>
      </w:pPr>
    </w:p>
    <w:sectPr w:rsidR="00ED0E46" w:rsidSect="00F53C70">
      <w:pgSz w:w="16838" w:h="11906" w:orient="landscape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70E3"/>
    <w:rsid w:val="00163562"/>
    <w:rsid w:val="00165309"/>
    <w:rsid w:val="0016781A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44AF0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7D9B"/>
    <w:rsid w:val="006774AB"/>
    <w:rsid w:val="00683484"/>
    <w:rsid w:val="006842B3"/>
    <w:rsid w:val="00686EC8"/>
    <w:rsid w:val="00697610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E9C"/>
    <w:rsid w:val="00C67622"/>
    <w:rsid w:val="00C679B3"/>
    <w:rsid w:val="00C77BE2"/>
    <w:rsid w:val="00C80738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41">
    <w:name w:val="Nagłówek 41"/>
    <w:basedOn w:val="Normalny"/>
    <w:next w:val="Normalny"/>
    <w:rsid w:val="00244AF0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41">
    <w:name w:val="Nagłówek 41"/>
    <w:basedOn w:val="Normalny"/>
    <w:next w:val="Normalny"/>
    <w:rsid w:val="00244AF0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ole.engo.org.pl/admin/oferty/3671/dane" TargetMode="External"/><Relationship Id="rId18" Type="http://schemas.openxmlformats.org/officeDocument/2006/relationships/hyperlink" Target="https://opole.engo.org.pl/admin/oferty/3651/dan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pole.engo.org.pl/admin/oferty/3583/dane" TargetMode="External"/><Relationship Id="rId17" Type="http://schemas.openxmlformats.org/officeDocument/2006/relationships/hyperlink" Target="https://opole.engo.org.pl/admin/oferty/3583/da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3656/da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ole.engo.org.pl/admin/oferty/3583/dan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pole.engo.org.pl/admin/oferty/3673/dane" TargetMode="External"/><Relationship Id="rId10" Type="http://schemas.openxmlformats.org/officeDocument/2006/relationships/hyperlink" Target="https://opole.engo.org.pl/admin/oferty/3662/dan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pole.engo.org.pl/admin/oferenci/435" TargetMode="External"/><Relationship Id="rId14" Type="http://schemas.openxmlformats.org/officeDocument/2006/relationships/hyperlink" Target="https://opole.engo.org.pl/admin/oferenci/50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F2CE-A769-4095-87E2-E7F94631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Karolina Balcer</cp:lastModifiedBy>
  <cp:revision>8</cp:revision>
  <cp:lastPrinted>2020-02-12T09:23:00Z</cp:lastPrinted>
  <dcterms:created xsi:type="dcterms:W3CDTF">2021-01-27T08:38:00Z</dcterms:created>
  <dcterms:modified xsi:type="dcterms:W3CDTF">2022-03-29T09:58:00Z</dcterms:modified>
</cp:coreProperties>
</file>