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CE376" w14:textId="77777777" w:rsidR="00671A29" w:rsidRPr="008C62AA" w:rsidRDefault="00671A29" w:rsidP="00671A2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8C62AA">
        <w:rPr>
          <w:rFonts w:cstheme="minorHAnsi"/>
          <w:b/>
          <w:bCs/>
          <w:sz w:val="24"/>
          <w:szCs w:val="24"/>
        </w:rPr>
        <w:t xml:space="preserve">Uchwała Nr </w:t>
      </w:r>
      <w:r>
        <w:rPr>
          <w:rFonts w:cstheme="minorHAnsi"/>
          <w:b/>
          <w:bCs/>
          <w:sz w:val="24"/>
          <w:szCs w:val="24"/>
        </w:rPr>
        <w:t>……</w:t>
      </w:r>
      <w:r w:rsidRPr="008C62AA">
        <w:rPr>
          <w:rFonts w:cstheme="minorHAnsi"/>
          <w:b/>
          <w:bCs/>
          <w:sz w:val="24"/>
          <w:szCs w:val="24"/>
        </w:rPr>
        <w:t>/</w:t>
      </w:r>
      <w:r>
        <w:rPr>
          <w:rFonts w:cstheme="minorHAnsi"/>
          <w:b/>
          <w:bCs/>
          <w:sz w:val="24"/>
          <w:szCs w:val="24"/>
        </w:rPr>
        <w:t>…..</w:t>
      </w:r>
      <w:r w:rsidRPr="008C62AA">
        <w:rPr>
          <w:rFonts w:cstheme="minorHAnsi"/>
          <w:b/>
          <w:bCs/>
          <w:sz w:val="24"/>
          <w:szCs w:val="24"/>
        </w:rPr>
        <w:t>/20</w:t>
      </w:r>
      <w:r>
        <w:rPr>
          <w:rFonts w:cstheme="minorHAnsi"/>
          <w:b/>
          <w:bCs/>
          <w:sz w:val="24"/>
          <w:szCs w:val="24"/>
        </w:rPr>
        <w:t>21</w:t>
      </w:r>
    </w:p>
    <w:p w14:paraId="069F021C" w14:textId="77777777" w:rsidR="00671A29" w:rsidRPr="008C62AA" w:rsidRDefault="00671A29" w:rsidP="00671A2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C62AA">
        <w:rPr>
          <w:rFonts w:cstheme="minorHAnsi"/>
          <w:b/>
          <w:bCs/>
          <w:sz w:val="24"/>
          <w:szCs w:val="24"/>
        </w:rPr>
        <w:t>Sejmiku Województwa Opolskiego</w:t>
      </w:r>
    </w:p>
    <w:p w14:paraId="1D20904A" w14:textId="77777777" w:rsidR="00671A29" w:rsidRPr="008C62AA" w:rsidRDefault="00671A29" w:rsidP="00671A2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C62AA">
        <w:rPr>
          <w:rFonts w:cstheme="minorHAnsi"/>
          <w:b/>
          <w:bCs/>
          <w:sz w:val="24"/>
          <w:szCs w:val="24"/>
        </w:rPr>
        <w:t xml:space="preserve">z dnia </w:t>
      </w:r>
      <w:r>
        <w:rPr>
          <w:rFonts w:cstheme="minorHAnsi"/>
          <w:b/>
          <w:bCs/>
          <w:sz w:val="24"/>
          <w:szCs w:val="24"/>
        </w:rPr>
        <w:t>…………..</w:t>
      </w:r>
      <w:r w:rsidRPr="008C62AA">
        <w:rPr>
          <w:rFonts w:cstheme="minorHAnsi"/>
          <w:b/>
          <w:bCs/>
          <w:sz w:val="24"/>
          <w:szCs w:val="24"/>
        </w:rPr>
        <w:t>20</w:t>
      </w:r>
      <w:r>
        <w:rPr>
          <w:rFonts w:cstheme="minorHAnsi"/>
          <w:b/>
          <w:bCs/>
          <w:sz w:val="24"/>
          <w:szCs w:val="24"/>
        </w:rPr>
        <w:t>21</w:t>
      </w:r>
      <w:r w:rsidRPr="008C62AA">
        <w:rPr>
          <w:rFonts w:cstheme="minorHAnsi"/>
          <w:b/>
          <w:bCs/>
          <w:sz w:val="24"/>
          <w:szCs w:val="24"/>
        </w:rPr>
        <w:t xml:space="preserve"> r.</w:t>
      </w:r>
    </w:p>
    <w:p w14:paraId="054C2F7E" w14:textId="77777777" w:rsidR="00671A29" w:rsidRPr="008C62AA" w:rsidRDefault="00671A29" w:rsidP="00671A2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6C6A89F" w14:textId="77777777" w:rsidR="00671A29" w:rsidRPr="00B67754" w:rsidRDefault="00671A29" w:rsidP="00671A2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zmieniająca</w:t>
      </w:r>
      <w:r w:rsidRPr="00B67754">
        <w:rPr>
          <w:b/>
          <w:sz w:val="24"/>
          <w:szCs w:val="24"/>
        </w:rPr>
        <w:t xml:space="preserve"> uchwał</w:t>
      </w:r>
      <w:r>
        <w:rPr>
          <w:b/>
          <w:sz w:val="24"/>
          <w:szCs w:val="24"/>
        </w:rPr>
        <w:t>ę</w:t>
      </w:r>
      <w:r w:rsidRPr="00B67754">
        <w:rPr>
          <w:b/>
          <w:sz w:val="24"/>
          <w:szCs w:val="24"/>
        </w:rPr>
        <w:t xml:space="preserve"> w sprawie wprowadzenia na obszarze województwa opolskiego ograniczeń i zakazów w zakresie eksploatacji instalacji, w których następuje spalanie paliw</w:t>
      </w:r>
    </w:p>
    <w:p w14:paraId="1E3FD047" w14:textId="77777777" w:rsidR="00671A29" w:rsidRPr="00E73B0E" w:rsidRDefault="00671A29" w:rsidP="00671A2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25F895" w14:textId="77777777" w:rsidR="00671A29" w:rsidRDefault="00671A29" w:rsidP="00671A2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8BE15DC" w14:textId="0F15DF8E" w:rsidR="00671A29" w:rsidRPr="007E7093" w:rsidRDefault="00671A29" w:rsidP="00671A2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E7093">
        <w:rPr>
          <w:rFonts w:cstheme="minorHAnsi"/>
          <w:sz w:val="24"/>
          <w:szCs w:val="24"/>
        </w:rPr>
        <w:t xml:space="preserve">Na podstawie art. 18 pkt 1 i art. 89 ust. 1 ustawy z dnia 5 czerwca 1998 r. o samorządzie województwa </w:t>
      </w:r>
      <w:r w:rsidRPr="007E7093">
        <w:rPr>
          <w:rFonts w:cstheme="minorHAnsi"/>
          <w:sz w:val="24"/>
          <w:szCs w:val="24"/>
          <w:shd w:val="clear" w:color="auto" w:fill="FFFFFF"/>
        </w:rPr>
        <w:t>(</w:t>
      </w:r>
      <w:proofErr w:type="spellStart"/>
      <w:r w:rsidRPr="007E7093">
        <w:rPr>
          <w:rFonts w:cstheme="minorHAnsi"/>
          <w:sz w:val="24"/>
          <w:szCs w:val="24"/>
          <w:shd w:val="clear" w:color="auto" w:fill="FFFFFF"/>
        </w:rPr>
        <w:t>t.j</w:t>
      </w:r>
      <w:proofErr w:type="spellEnd"/>
      <w:r w:rsidRPr="007E7093">
        <w:rPr>
          <w:rFonts w:cstheme="minorHAnsi"/>
          <w:sz w:val="24"/>
          <w:szCs w:val="24"/>
          <w:shd w:val="clear" w:color="auto" w:fill="FFFFFF"/>
        </w:rPr>
        <w:t xml:space="preserve">. Dz. U. z 2020 r. poz. 1668 z </w:t>
      </w:r>
      <w:proofErr w:type="spellStart"/>
      <w:r w:rsidRPr="007E7093">
        <w:rPr>
          <w:rFonts w:cstheme="minorHAnsi"/>
          <w:sz w:val="24"/>
          <w:szCs w:val="24"/>
          <w:shd w:val="clear" w:color="auto" w:fill="FFFFFF"/>
        </w:rPr>
        <w:t>późn</w:t>
      </w:r>
      <w:proofErr w:type="spellEnd"/>
      <w:r w:rsidRPr="007E7093">
        <w:rPr>
          <w:rFonts w:cstheme="minorHAnsi"/>
          <w:sz w:val="24"/>
          <w:szCs w:val="24"/>
          <w:shd w:val="clear" w:color="auto" w:fill="FFFFFF"/>
        </w:rPr>
        <w:t xml:space="preserve">. zm.) </w:t>
      </w:r>
      <w:r w:rsidRPr="007E7093">
        <w:rPr>
          <w:rFonts w:cstheme="minorHAnsi"/>
          <w:sz w:val="24"/>
          <w:szCs w:val="24"/>
        </w:rPr>
        <w:t>oraz art. 96 ust</w:t>
      </w:r>
      <w:r w:rsidR="003D2F7C">
        <w:rPr>
          <w:rFonts w:cstheme="minorHAnsi"/>
          <w:sz w:val="24"/>
          <w:szCs w:val="24"/>
        </w:rPr>
        <w:t>.</w:t>
      </w:r>
      <w:r w:rsidRPr="007E7093">
        <w:rPr>
          <w:rFonts w:cstheme="minorHAnsi"/>
          <w:sz w:val="24"/>
          <w:szCs w:val="24"/>
        </w:rPr>
        <w:t xml:space="preserve"> 1 </w:t>
      </w:r>
      <w:r>
        <w:rPr>
          <w:rFonts w:cstheme="minorHAnsi"/>
          <w:sz w:val="24"/>
          <w:szCs w:val="24"/>
        </w:rPr>
        <w:t>u</w:t>
      </w:r>
      <w:r w:rsidRPr="007E7093">
        <w:rPr>
          <w:rFonts w:cstheme="minorHAnsi"/>
          <w:sz w:val="24"/>
          <w:szCs w:val="24"/>
          <w:shd w:val="clear" w:color="auto" w:fill="FFFFFF"/>
        </w:rPr>
        <w:t>stawy z dnia 27 kwietnia 2001 r. Prawo ochrony środowiska (</w:t>
      </w:r>
      <w:proofErr w:type="spellStart"/>
      <w:r w:rsidRPr="007E7093">
        <w:rPr>
          <w:rFonts w:cstheme="minorHAnsi"/>
          <w:sz w:val="24"/>
          <w:szCs w:val="24"/>
          <w:shd w:val="clear" w:color="auto" w:fill="FFFFFF"/>
        </w:rPr>
        <w:t>t.j</w:t>
      </w:r>
      <w:proofErr w:type="spellEnd"/>
      <w:r w:rsidRPr="007E7093">
        <w:rPr>
          <w:rFonts w:cstheme="minorHAnsi"/>
          <w:sz w:val="24"/>
          <w:szCs w:val="24"/>
          <w:shd w:val="clear" w:color="auto" w:fill="FFFFFF"/>
        </w:rPr>
        <w:t xml:space="preserve">. Dz. U. z 2020 r. poz. 1219 z </w:t>
      </w:r>
      <w:proofErr w:type="spellStart"/>
      <w:r w:rsidRPr="007E7093">
        <w:rPr>
          <w:rFonts w:cstheme="minorHAnsi"/>
          <w:sz w:val="24"/>
          <w:szCs w:val="24"/>
          <w:shd w:val="clear" w:color="auto" w:fill="FFFFFF"/>
        </w:rPr>
        <w:t>późn</w:t>
      </w:r>
      <w:proofErr w:type="spellEnd"/>
      <w:r w:rsidRPr="007E7093">
        <w:rPr>
          <w:rFonts w:cstheme="minorHAnsi"/>
          <w:sz w:val="24"/>
          <w:szCs w:val="24"/>
          <w:shd w:val="clear" w:color="auto" w:fill="FFFFFF"/>
        </w:rPr>
        <w:t>. zm.)</w:t>
      </w:r>
      <w:r w:rsidR="003D2F7C">
        <w:rPr>
          <w:rFonts w:cstheme="minorHAnsi"/>
          <w:sz w:val="24"/>
          <w:szCs w:val="24"/>
          <w:shd w:val="clear" w:color="auto" w:fill="FFFFFF"/>
        </w:rPr>
        <w:t>,</w:t>
      </w:r>
      <w:r w:rsidRPr="007E7093">
        <w:rPr>
          <w:rFonts w:cstheme="minorHAnsi"/>
          <w:sz w:val="24"/>
          <w:szCs w:val="24"/>
          <w:shd w:val="clear" w:color="auto" w:fill="FFFFFF"/>
        </w:rPr>
        <w:t xml:space="preserve"> Se</w:t>
      </w:r>
      <w:r w:rsidRPr="007E7093">
        <w:rPr>
          <w:rFonts w:cstheme="minorHAnsi"/>
          <w:sz w:val="24"/>
          <w:szCs w:val="24"/>
        </w:rPr>
        <w:t>jmik Województwa Opolskiego uchwala, co następuje:</w:t>
      </w:r>
    </w:p>
    <w:p w14:paraId="2F599FCB" w14:textId="77777777" w:rsidR="00671A29" w:rsidRPr="00E73B0E" w:rsidRDefault="00671A29" w:rsidP="00671A2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C5406CA" w14:textId="77777777" w:rsidR="00671A29" w:rsidRPr="0085433F" w:rsidRDefault="00671A29" w:rsidP="00671A2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5433F">
        <w:rPr>
          <w:rFonts w:cstheme="minorHAnsi"/>
          <w:b/>
          <w:bCs/>
          <w:sz w:val="24"/>
          <w:szCs w:val="24"/>
        </w:rPr>
        <w:t>§ 1</w:t>
      </w:r>
    </w:p>
    <w:p w14:paraId="5E953744" w14:textId="552E0AB9" w:rsidR="00671A29" w:rsidRPr="0069239E" w:rsidRDefault="00671A29" w:rsidP="00671A2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9239E">
        <w:rPr>
          <w:rFonts w:cstheme="minorHAnsi"/>
          <w:sz w:val="24"/>
          <w:szCs w:val="24"/>
        </w:rPr>
        <w:t>W uchwale S</w:t>
      </w:r>
      <w:r w:rsidRPr="0069239E">
        <w:rPr>
          <w:sz w:val="24"/>
          <w:szCs w:val="24"/>
        </w:rPr>
        <w:t xml:space="preserve">ejmiku Województwa Opolskiego nr XXXII/367/2017 z dnia 26 września 2017 r. w sprawie wprowadzenia na obszarze województwa opolskiego ograniczeń i zakazów w zakresie eksploatacji instalacji, w których następuje spalanie paliw </w:t>
      </w:r>
      <w:r>
        <w:rPr>
          <w:sz w:val="24"/>
          <w:szCs w:val="24"/>
        </w:rPr>
        <w:t xml:space="preserve">(Dz. Urz. Woj. Nr 2017 poz. 2488) </w:t>
      </w:r>
      <w:r w:rsidRPr="0069239E">
        <w:rPr>
          <w:sz w:val="24"/>
          <w:szCs w:val="24"/>
        </w:rPr>
        <w:t>wprowadza się następujące zmiany:</w:t>
      </w:r>
    </w:p>
    <w:p w14:paraId="1D761B46" w14:textId="77777777" w:rsidR="00671A29" w:rsidRDefault="00671A29" w:rsidP="00671A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70111AA" w14:textId="77777777" w:rsidR="00671A29" w:rsidRDefault="00671A29" w:rsidP="00671A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Pr="0069239E">
        <w:rPr>
          <w:rFonts w:cstheme="minorHAnsi"/>
          <w:sz w:val="24"/>
          <w:szCs w:val="24"/>
        </w:rPr>
        <w:t xml:space="preserve"> </w:t>
      </w:r>
      <w:r w:rsidRPr="0069239E">
        <w:rPr>
          <w:rFonts w:cstheme="minorHAnsi"/>
          <w:bCs/>
          <w:sz w:val="24"/>
          <w:szCs w:val="24"/>
        </w:rPr>
        <w:t>§ 4</w:t>
      </w:r>
      <w:r>
        <w:rPr>
          <w:rFonts w:cstheme="minorHAnsi"/>
          <w:bCs/>
          <w:sz w:val="24"/>
          <w:szCs w:val="24"/>
        </w:rPr>
        <w:t>:</w:t>
      </w:r>
      <w:r w:rsidRPr="0069239E">
        <w:rPr>
          <w:rFonts w:cstheme="minorHAnsi"/>
          <w:bCs/>
          <w:sz w:val="24"/>
          <w:szCs w:val="24"/>
        </w:rPr>
        <w:t xml:space="preserve"> </w:t>
      </w:r>
    </w:p>
    <w:p w14:paraId="5F0F7A4D" w14:textId="77777777" w:rsidR="00671A29" w:rsidRPr="0069239E" w:rsidRDefault="00671A29" w:rsidP="00671A2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  <w:bCs/>
          <w:sz w:val="24"/>
          <w:szCs w:val="24"/>
        </w:rPr>
      </w:pPr>
      <w:r w:rsidRPr="0069239E">
        <w:rPr>
          <w:rFonts w:cstheme="minorHAnsi"/>
          <w:bCs/>
          <w:sz w:val="24"/>
          <w:szCs w:val="24"/>
        </w:rPr>
        <w:t>pkt 3 otrzymuje brzmienie:</w:t>
      </w:r>
    </w:p>
    <w:p w14:paraId="6FD3CA1D" w14:textId="77777777" w:rsidR="00671A29" w:rsidRPr="0069239E" w:rsidRDefault="00671A29" w:rsidP="00671A2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AFDBB30" w14:textId="77777777" w:rsidR="00671A29" w:rsidRPr="0069239E" w:rsidRDefault="00671A29" w:rsidP="00671A29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„3) </w:t>
      </w:r>
      <w:r w:rsidRPr="008C62AA">
        <w:rPr>
          <w:rFonts w:cstheme="minorHAnsi"/>
          <w:sz w:val="24"/>
          <w:szCs w:val="24"/>
        </w:rPr>
        <w:t xml:space="preserve">paliw stałych produkowanych z wykorzystaniem mułów lub flotokoncentratów węglowych </w:t>
      </w:r>
      <w:r w:rsidRPr="00C873AA">
        <w:rPr>
          <w:rFonts w:cstheme="minorHAnsi"/>
          <w:sz w:val="24"/>
          <w:szCs w:val="24"/>
        </w:rPr>
        <w:t>oraz mieszanek i produktów produkowanych z ich wykorzystaniem,</w:t>
      </w:r>
      <w:r>
        <w:rPr>
          <w:rFonts w:cstheme="minorHAnsi"/>
          <w:sz w:val="24"/>
          <w:szCs w:val="24"/>
        </w:rPr>
        <w:t>”,</w:t>
      </w:r>
    </w:p>
    <w:p w14:paraId="6302F5A1" w14:textId="77777777" w:rsidR="00671A29" w:rsidRDefault="00671A29" w:rsidP="00671A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960F7D" w14:textId="77777777" w:rsidR="00671A29" w:rsidRPr="0069239E" w:rsidRDefault="00671A29" w:rsidP="00671A2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  <w:bCs/>
          <w:sz w:val="24"/>
          <w:szCs w:val="24"/>
        </w:rPr>
      </w:pPr>
      <w:r w:rsidRPr="0069239E">
        <w:rPr>
          <w:rFonts w:cstheme="minorHAnsi"/>
          <w:bCs/>
          <w:sz w:val="24"/>
          <w:szCs w:val="24"/>
        </w:rPr>
        <w:t xml:space="preserve">pkt </w:t>
      </w:r>
      <w:r>
        <w:rPr>
          <w:rFonts w:cstheme="minorHAnsi"/>
          <w:bCs/>
          <w:sz w:val="24"/>
          <w:szCs w:val="24"/>
        </w:rPr>
        <w:t xml:space="preserve">5 </w:t>
      </w:r>
      <w:r w:rsidRPr="0069239E">
        <w:rPr>
          <w:rFonts w:cstheme="minorHAnsi"/>
          <w:bCs/>
          <w:sz w:val="24"/>
          <w:szCs w:val="24"/>
        </w:rPr>
        <w:t>otrzymuje brzmienie:</w:t>
      </w:r>
    </w:p>
    <w:p w14:paraId="2EDCD466" w14:textId="77777777" w:rsidR="00671A29" w:rsidRPr="0069239E" w:rsidRDefault="00671A29" w:rsidP="00671A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8CD2A6A" w14:textId="77777777" w:rsidR="00671A29" w:rsidRDefault="00671A29" w:rsidP="00671A29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„5</w:t>
      </w:r>
      <w:r w:rsidRPr="008C62AA">
        <w:rPr>
          <w:rFonts w:cstheme="minorHAnsi"/>
          <w:sz w:val="24"/>
          <w:szCs w:val="24"/>
        </w:rPr>
        <w:t xml:space="preserve">) </w:t>
      </w:r>
      <w:r w:rsidRPr="00DB091C">
        <w:rPr>
          <w:rFonts w:cstheme="minorHAnsi"/>
          <w:sz w:val="24"/>
          <w:szCs w:val="24"/>
        </w:rPr>
        <w:t>biomasy</w:t>
      </w:r>
      <w:r w:rsidRPr="00110744">
        <w:rPr>
          <w:rFonts w:cstheme="minorHAnsi"/>
          <w:sz w:val="24"/>
          <w:szCs w:val="24"/>
        </w:rPr>
        <w:t xml:space="preserve">, rozumianej zgodnie z definicją określoną w § 2 pkt 1 </w:t>
      </w:r>
      <w:r>
        <w:rPr>
          <w:rFonts w:cstheme="minorHAnsi"/>
          <w:sz w:val="24"/>
          <w:szCs w:val="24"/>
        </w:rPr>
        <w:t>r</w:t>
      </w:r>
      <w:r w:rsidRPr="00110744">
        <w:rPr>
          <w:rFonts w:cstheme="minorHAnsi"/>
          <w:sz w:val="24"/>
          <w:szCs w:val="24"/>
        </w:rPr>
        <w:t>ozporządzenia Ministra Klimatu z dnia 24 września 2020</w:t>
      </w:r>
      <w:r>
        <w:rPr>
          <w:rFonts w:cstheme="minorHAnsi"/>
          <w:sz w:val="24"/>
          <w:szCs w:val="24"/>
        </w:rPr>
        <w:t xml:space="preserve"> </w:t>
      </w:r>
      <w:r w:rsidRPr="00110744">
        <w:rPr>
          <w:rFonts w:cstheme="minorHAnsi"/>
          <w:sz w:val="24"/>
          <w:szCs w:val="24"/>
        </w:rPr>
        <w:t>r. w sprawie standardów emisyjnych dla niektórych rodzajów instalacji, źródeł spalania paliw oraz urządzeń spalania lub współspalania odpadów (Dz. U. z 2020 r. poz. 1860),</w:t>
      </w:r>
      <w:r w:rsidRPr="008C62AA">
        <w:rPr>
          <w:rFonts w:cstheme="minorHAnsi"/>
          <w:sz w:val="24"/>
          <w:szCs w:val="24"/>
        </w:rPr>
        <w:t xml:space="preserve"> któr</w:t>
      </w:r>
      <w:r>
        <w:rPr>
          <w:rFonts w:cstheme="minorHAnsi"/>
          <w:sz w:val="24"/>
          <w:szCs w:val="24"/>
        </w:rPr>
        <w:t>ej</w:t>
      </w:r>
      <w:r w:rsidRPr="008C62AA">
        <w:rPr>
          <w:rFonts w:cstheme="minorHAnsi"/>
          <w:sz w:val="24"/>
          <w:szCs w:val="24"/>
        </w:rPr>
        <w:t xml:space="preserve"> wilgotność w stanie roboczym przekracza 20%,</w:t>
      </w:r>
      <w:r>
        <w:rPr>
          <w:rFonts w:cstheme="minorHAnsi"/>
          <w:sz w:val="24"/>
          <w:szCs w:val="24"/>
        </w:rPr>
        <w:t>”,</w:t>
      </w:r>
    </w:p>
    <w:p w14:paraId="21E10AC9" w14:textId="77777777" w:rsidR="00671A29" w:rsidRDefault="00671A29" w:rsidP="00671A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679889" w14:textId="77777777" w:rsidR="00671A29" w:rsidRPr="0069239E" w:rsidRDefault="00671A29" w:rsidP="00671A2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  <w:bCs/>
          <w:sz w:val="24"/>
          <w:szCs w:val="24"/>
        </w:rPr>
      </w:pPr>
      <w:r w:rsidRPr="0069239E">
        <w:rPr>
          <w:rFonts w:cstheme="minorHAnsi"/>
          <w:bCs/>
          <w:sz w:val="24"/>
          <w:szCs w:val="24"/>
        </w:rPr>
        <w:t xml:space="preserve">dodaje się punkt 6 </w:t>
      </w:r>
      <w:r>
        <w:rPr>
          <w:rFonts w:cstheme="minorHAnsi"/>
          <w:bCs/>
          <w:sz w:val="24"/>
          <w:szCs w:val="24"/>
        </w:rPr>
        <w:t>w brzmieniu</w:t>
      </w:r>
      <w:r w:rsidRPr="0069239E">
        <w:rPr>
          <w:rFonts w:cstheme="minorHAnsi"/>
          <w:bCs/>
          <w:sz w:val="24"/>
          <w:szCs w:val="24"/>
        </w:rPr>
        <w:t>:</w:t>
      </w:r>
    </w:p>
    <w:p w14:paraId="0E539F9B" w14:textId="77777777" w:rsidR="00671A29" w:rsidRDefault="00671A29" w:rsidP="00671A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391EBD00" w14:textId="77777777" w:rsidR="00671A29" w:rsidRDefault="00671A29" w:rsidP="00671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„6) torfu i produktów produkowanych z jego wykorzystaniem.”;</w:t>
      </w:r>
    </w:p>
    <w:p w14:paraId="6B456B9C" w14:textId="77777777" w:rsidR="00671A29" w:rsidRDefault="00671A29" w:rsidP="00671A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3E2BDE" w14:textId="6B8720BC" w:rsidR="00671A29" w:rsidRPr="008D7371" w:rsidRDefault="00671A29" w:rsidP="00671A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8D7371">
        <w:rPr>
          <w:rFonts w:cstheme="minorHAnsi"/>
          <w:sz w:val="24"/>
          <w:szCs w:val="24"/>
        </w:rPr>
        <w:t xml:space="preserve">o </w:t>
      </w:r>
      <w:r w:rsidRPr="008D7371">
        <w:rPr>
          <w:rFonts w:cstheme="minorHAnsi"/>
          <w:bCs/>
          <w:sz w:val="24"/>
          <w:szCs w:val="24"/>
        </w:rPr>
        <w:t>§ 4 dodaje się § 4a</w:t>
      </w:r>
      <w:r w:rsidR="00F05E29">
        <w:rPr>
          <w:rFonts w:cstheme="minorHAnsi"/>
          <w:bCs/>
          <w:sz w:val="24"/>
          <w:szCs w:val="24"/>
        </w:rPr>
        <w:t xml:space="preserve"> oraz</w:t>
      </w:r>
      <w:r w:rsidRPr="008D7371">
        <w:rPr>
          <w:rFonts w:cstheme="minorHAnsi"/>
          <w:bCs/>
          <w:sz w:val="24"/>
          <w:szCs w:val="24"/>
        </w:rPr>
        <w:t xml:space="preserve"> § 4b</w:t>
      </w:r>
      <w:r>
        <w:rPr>
          <w:rFonts w:cstheme="minorHAnsi"/>
          <w:bCs/>
          <w:sz w:val="24"/>
          <w:szCs w:val="24"/>
        </w:rPr>
        <w:t xml:space="preserve"> </w:t>
      </w:r>
      <w:r w:rsidRPr="008D7371">
        <w:rPr>
          <w:rFonts w:cstheme="minorHAnsi"/>
          <w:bCs/>
          <w:sz w:val="24"/>
          <w:szCs w:val="24"/>
        </w:rPr>
        <w:t>w brzmieniu:</w:t>
      </w:r>
    </w:p>
    <w:p w14:paraId="2925C894" w14:textId="77777777" w:rsidR="00671A29" w:rsidRDefault="00671A29" w:rsidP="00671A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8CA2F2" w14:textId="77777777" w:rsidR="00671A29" w:rsidRPr="00BE47BD" w:rsidRDefault="00671A29" w:rsidP="00671A2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>
        <w:rPr>
          <w:rFonts w:cstheme="minorHAnsi"/>
          <w:bCs/>
          <w:sz w:val="24"/>
          <w:szCs w:val="24"/>
        </w:rPr>
        <w:t>§ 4a</w:t>
      </w:r>
      <w:r>
        <w:rPr>
          <w:rFonts w:cstheme="minorHAnsi"/>
          <w:sz w:val="24"/>
          <w:szCs w:val="24"/>
        </w:rPr>
        <w:t>.</w:t>
      </w:r>
      <w:r w:rsidRPr="00BE47BD">
        <w:rPr>
          <w:rFonts w:cstheme="minorHAnsi"/>
          <w:sz w:val="24"/>
          <w:szCs w:val="24"/>
        </w:rPr>
        <w:t xml:space="preserve"> W przypadku instalacji, o których mowa w § 2</w:t>
      </w:r>
      <w:r>
        <w:rPr>
          <w:rFonts w:cstheme="minorHAnsi"/>
          <w:sz w:val="24"/>
          <w:szCs w:val="24"/>
        </w:rPr>
        <w:t>,</w:t>
      </w:r>
      <w:r w:rsidRPr="00BE47BD">
        <w:rPr>
          <w:rFonts w:cstheme="minorHAnsi"/>
          <w:sz w:val="24"/>
          <w:szCs w:val="24"/>
        </w:rPr>
        <w:t xml:space="preserve"> dopuszcza się wyłącznie eksploatację instalacji:</w:t>
      </w:r>
    </w:p>
    <w:p w14:paraId="1353D4D7" w14:textId="77777777" w:rsidR="00671A29" w:rsidRDefault="00671A29" w:rsidP="00671A2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8D7371">
        <w:rPr>
          <w:rFonts w:cstheme="minorHAnsi"/>
          <w:sz w:val="24"/>
          <w:szCs w:val="24"/>
        </w:rPr>
        <w:t xml:space="preserve">spełniających minimalne wymogi dotyczące sezonowej efektywności energetycznej i wielkości emisji zanieczyszczeń określone w Rozporządzeniu Komisji (UE) 2015/1189 z dnia 28 kwietnia 2015 r. w sprawie wykonania dyrektywy Parlamentu Europejskiego i Rady 2009/125/WE w odniesieniu do wymogów dotyczących </w:t>
      </w:r>
      <w:proofErr w:type="spellStart"/>
      <w:r w:rsidRPr="008D7371">
        <w:rPr>
          <w:rFonts w:cstheme="minorHAnsi"/>
          <w:sz w:val="24"/>
          <w:szCs w:val="24"/>
        </w:rPr>
        <w:t>ekoprojektu</w:t>
      </w:r>
      <w:proofErr w:type="spellEnd"/>
      <w:r w:rsidRPr="008D7371">
        <w:rPr>
          <w:rFonts w:cstheme="minorHAnsi"/>
          <w:sz w:val="24"/>
          <w:szCs w:val="24"/>
        </w:rPr>
        <w:t xml:space="preserve"> dla kotłów na paliwo stałe (Dz. Urz. UE L 193 z 21.07.2015, str. 100); </w:t>
      </w:r>
    </w:p>
    <w:p w14:paraId="1218F50E" w14:textId="77777777" w:rsidR="00671A29" w:rsidRPr="008D7371" w:rsidRDefault="00671A29" w:rsidP="00671A2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8D7371">
        <w:rPr>
          <w:rFonts w:cstheme="minorHAnsi"/>
          <w:sz w:val="24"/>
          <w:szCs w:val="24"/>
        </w:rPr>
        <w:lastRenderedPageBreak/>
        <w:t>spełniających wymagania odnoszące się do sprawności cieplnej i emisji zanieczyszczeń określone dla klasy 5 według normy PN-EN 303-5:2012 „Kotły grzewcze, Część 5: Kotły grzewcze na paliwa stałe z ręcznym i automatycznym zasypem paliwa o mocy nominalnej do 500 kW, Terminologia, wymagania, badania i oznakowanie</w:t>
      </w:r>
      <w:r>
        <w:rPr>
          <w:rFonts w:cstheme="minorHAnsi"/>
          <w:sz w:val="24"/>
          <w:szCs w:val="24"/>
        </w:rPr>
        <w:t>.</w:t>
      </w:r>
    </w:p>
    <w:p w14:paraId="627DCF5C" w14:textId="77777777" w:rsidR="00671A29" w:rsidRPr="00E73B0E" w:rsidRDefault="00671A29" w:rsidP="00671A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0F88DBE2" w14:textId="7E94E5DC" w:rsidR="00671A29" w:rsidRPr="008C62AA" w:rsidRDefault="00671A29" w:rsidP="00671A2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§ 4b</w:t>
      </w:r>
      <w:r>
        <w:rPr>
          <w:rFonts w:cstheme="minorHAnsi"/>
          <w:sz w:val="24"/>
          <w:szCs w:val="24"/>
        </w:rPr>
        <w:t xml:space="preserve">. </w:t>
      </w:r>
      <w:r w:rsidRPr="008C62AA">
        <w:rPr>
          <w:rFonts w:cstheme="minorHAnsi"/>
          <w:sz w:val="24"/>
          <w:szCs w:val="24"/>
        </w:rPr>
        <w:t>Podmiot eksploatujący instalację</w:t>
      </w:r>
      <w:r>
        <w:rPr>
          <w:rFonts w:cstheme="minorHAnsi"/>
          <w:sz w:val="24"/>
          <w:szCs w:val="24"/>
        </w:rPr>
        <w:t xml:space="preserve">, o której mowa w </w:t>
      </w:r>
      <w:r w:rsidRPr="004059B9">
        <w:rPr>
          <w:sz w:val="24"/>
          <w:szCs w:val="24"/>
        </w:rPr>
        <w:t>§ 2 ust. 2</w:t>
      </w:r>
      <w:r>
        <w:rPr>
          <w:sz w:val="24"/>
          <w:szCs w:val="24"/>
        </w:rPr>
        <w:t>,</w:t>
      </w:r>
      <w:r w:rsidRPr="008C62AA">
        <w:rPr>
          <w:rFonts w:cstheme="minorHAnsi"/>
          <w:sz w:val="24"/>
          <w:szCs w:val="24"/>
        </w:rPr>
        <w:t xml:space="preserve"> jest zobowiązany do wykazania spełniania wymagań </w:t>
      </w:r>
      <w:r w:rsidR="00F05E29">
        <w:rPr>
          <w:rFonts w:cstheme="minorHAnsi"/>
          <w:sz w:val="24"/>
          <w:szCs w:val="24"/>
        </w:rPr>
        <w:t xml:space="preserve">przewidzianych w </w:t>
      </w:r>
      <w:r w:rsidR="00F05E29">
        <w:rPr>
          <w:rFonts w:cstheme="minorHAnsi"/>
          <w:bCs/>
          <w:sz w:val="24"/>
          <w:szCs w:val="24"/>
        </w:rPr>
        <w:t>§ 4a</w:t>
      </w:r>
      <w:r w:rsidRPr="008C62AA">
        <w:rPr>
          <w:rFonts w:cstheme="minorHAnsi"/>
          <w:sz w:val="24"/>
          <w:szCs w:val="24"/>
        </w:rPr>
        <w:t xml:space="preserve"> poprzez przedstawienie dokumentów potwierdzających spełnienie tych wymagań, w szczególności:</w:t>
      </w:r>
    </w:p>
    <w:p w14:paraId="10683051" w14:textId="77777777" w:rsidR="00671A29" w:rsidRDefault="00671A29" w:rsidP="00671A2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8D7371">
        <w:rPr>
          <w:rFonts w:cstheme="minorHAnsi"/>
          <w:sz w:val="24"/>
          <w:szCs w:val="24"/>
        </w:rPr>
        <w:t>dokumentacji z badań,</w:t>
      </w:r>
    </w:p>
    <w:p w14:paraId="08124448" w14:textId="77777777" w:rsidR="00671A29" w:rsidRDefault="00671A29" w:rsidP="00671A2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8D7371">
        <w:rPr>
          <w:rFonts w:cstheme="minorHAnsi"/>
          <w:sz w:val="24"/>
          <w:szCs w:val="24"/>
        </w:rPr>
        <w:t>dokumentacji technicznej urządzenia,</w:t>
      </w:r>
    </w:p>
    <w:p w14:paraId="3FD2421E" w14:textId="77777777" w:rsidR="00671A29" w:rsidRPr="008D7371" w:rsidRDefault="00671A29" w:rsidP="00671A2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8D7371">
        <w:rPr>
          <w:rFonts w:cstheme="minorHAnsi"/>
          <w:sz w:val="24"/>
          <w:szCs w:val="24"/>
        </w:rPr>
        <w:t xml:space="preserve">instrukcji dla instalatorów i użytkowników, o której mowa w punkcie 2 lit. a załącznika II do Rozporządzenia Komisji (UE) 2015/1189 z dnia 28 kwietnia 2015 r. w sprawie wykonania dyrektywy Parlamentu Europejskiego i Rady 2009/125/WE w odniesieniu do wymogów dotyczących </w:t>
      </w:r>
      <w:proofErr w:type="spellStart"/>
      <w:r w:rsidRPr="008D7371">
        <w:rPr>
          <w:rFonts w:cstheme="minorHAnsi"/>
          <w:sz w:val="24"/>
          <w:szCs w:val="24"/>
        </w:rPr>
        <w:t>ekoprojektu</w:t>
      </w:r>
      <w:proofErr w:type="spellEnd"/>
      <w:r w:rsidRPr="008D7371">
        <w:rPr>
          <w:rFonts w:cstheme="minorHAnsi"/>
          <w:sz w:val="24"/>
          <w:szCs w:val="24"/>
        </w:rPr>
        <w:t xml:space="preserve"> dla kotłów na paliwo stałe oraz w punkcie 3 lit. a załącznika II do Rozporządzenia Komisji (UE) 2015/1185 z dnia 24 kwietnia 2015 r. w sprawie wykonania dyrektywy Parlamentu Europejskiego i Rady 2009/125/WE w odniesieniu do wymogów dotyczących </w:t>
      </w:r>
      <w:proofErr w:type="spellStart"/>
      <w:r w:rsidRPr="008D7371">
        <w:rPr>
          <w:rFonts w:cstheme="minorHAnsi"/>
          <w:sz w:val="24"/>
          <w:szCs w:val="24"/>
        </w:rPr>
        <w:t>ekoprojektu</w:t>
      </w:r>
      <w:proofErr w:type="spellEnd"/>
      <w:r w:rsidRPr="008D7371">
        <w:rPr>
          <w:rFonts w:cstheme="minorHAnsi"/>
          <w:sz w:val="24"/>
          <w:szCs w:val="24"/>
        </w:rPr>
        <w:t xml:space="preserve"> dla miejscowych ogrzewaczy pomieszczeń na paliwo stałe</w:t>
      </w:r>
      <w:r w:rsidRPr="008D7371">
        <w:rPr>
          <w:sz w:val="24"/>
          <w:szCs w:val="24"/>
        </w:rPr>
        <w:t xml:space="preserve"> (Dz. Urz.</w:t>
      </w:r>
      <w:r>
        <w:t> </w:t>
      </w:r>
      <w:r w:rsidRPr="008D7371">
        <w:rPr>
          <w:sz w:val="24"/>
          <w:szCs w:val="24"/>
        </w:rPr>
        <w:t>UE L 193 z 21.07.2015, str. 1)</w:t>
      </w:r>
      <w:r w:rsidRPr="008D7371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”.</w:t>
      </w:r>
    </w:p>
    <w:p w14:paraId="003F4913" w14:textId="77777777" w:rsidR="00671A29" w:rsidRDefault="00671A29" w:rsidP="00671A2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34602581" w14:textId="77777777" w:rsidR="00671A29" w:rsidRDefault="00671A29" w:rsidP="00671A2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D7371">
        <w:rPr>
          <w:rFonts w:cstheme="minorHAnsi"/>
          <w:b/>
          <w:sz w:val="24"/>
          <w:szCs w:val="24"/>
        </w:rPr>
        <w:t>§ 2</w:t>
      </w:r>
    </w:p>
    <w:p w14:paraId="678B8E9E" w14:textId="77777777" w:rsidR="00671A29" w:rsidRPr="008D7371" w:rsidRDefault="00671A29" w:rsidP="00671A2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D7371">
        <w:rPr>
          <w:rFonts w:cstheme="minorHAnsi"/>
          <w:bCs/>
          <w:sz w:val="24"/>
          <w:szCs w:val="24"/>
        </w:rPr>
        <w:t>Wykonanie uchwały powierza się Zarządowi Województwa Opolskiego.</w:t>
      </w:r>
    </w:p>
    <w:p w14:paraId="6FEB2B8C" w14:textId="77777777" w:rsidR="00671A29" w:rsidRDefault="00671A29" w:rsidP="00671A2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BF28622" w14:textId="77777777" w:rsidR="00671A29" w:rsidRPr="008C62AA" w:rsidRDefault="00671A29" w:rsidP="00671A2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8D7371">
        <w:rPr>
          <w:rFonts w:cstheme="minorHAnsi"/>
          <w:b/>
          <w:bCs/>
          <w:sz w:val="24"/>
          <w:szCs w:val="24"/>
        </w:rPr>
        <w:t>§ 3</w:t>
      </w:r>
    </w:p>
    <w:p w14:paraId="12108BF7" w14:textId="77777777" w:rsidR="00671A29" w:rsidRPr="003B479D" w:rsidRDefault="00671A29" w:rsidP="00671A29">
      <w:pPr>
        <w:rPr>
          <w:rFonts w:cstheme="minorHAnsi"/>
          <w:sz w:val="24"/>
          <w:szCs w:val="24"/>
        </w:rPr>
      </w:pPr>
      <w:r w:rsidRPr="008C62AA">
        <w:rPr>
          <w:rFonts w:cstheme="minorHAnsi"/>
          <w:sz w:val="24"/>
          <w:szCs w:val="24"/>
        </w:rPr>
        <w:t>Uchwała podlega ogłoszeniu w Dzienniku Urzędowym Województwa Opolskiego i</w:t>
      </w:r>
      <w:r>
        <w:rPr>
          <w:rFonts w:cstheme="minorHAnsi"/>
          <w:sz w:val="24"/>
          <w:szCs w:val="24"/>
        </w:rPr>
        <w:t xml:space="preserve"> </w:t>
      </w:r>
      <w:r w:rsidRPr="008C62AA">
        <w:rPr>
          <w:rFonts w:cstheme="minorHAnsi"/>
          <w:sz w:val="24"/>
          <w:szCs w:val="24"/>
        </w:rPr>
        <w:t xml:space="preserve">wchodzi w życie z </w:t>
      </w:r>
      <w:r w:rsidRPr="003B479D">
        <w:rPr>
          <w:rFonts w:cstheme="minorHAnsi"/>
          <w:sz w:val="24"/>
          <w:szCs w:val="24"/>
        </w:rPr>
        <w:t xml:space="preserve">dniem 1 stycznia 2022 roku z następującymi wyjątkami: </w:t>
      </w:r>
    </w:p>
    <w:p w14:paraId="1FD62C65" w14:textId="77777777" w:rsidR="00671A29" w:rsidRPr="00F05E29" w:rsidRDefault="00671A29" w:rsidP="0050584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F05E29">
        <w:rPr>
          <w:sz w:val="24"/>
          <w:szCs w:val="24"/>
        </w:rPr>
        <w:t>wymagania wskazane w § 4a pkt 1 uchwały zmienianej w brzmieniu nadanym niniejszą uchwałą dla instalacji wymienionych w § 2 pkt 1 uchwały zmienianej, których eksploatacja rozpoczęła się przed 1 stycznia 202</w:t>
      </w:r>
      <w:r w:rsidR="00F93DBF" w:rsidRPr="00F05E29">
        <w:rPr>
          <w:sz w:val="24"/>
          <w:szCs w:val="24"/>
        </w:rPr>
        <w:t>0</w:t>
      </w:r>
      <w:r w:rsidRPr="00F05E29">
        <w:rPr>
          <w:sz w:val="24"/>
          <w:szCs w:val="24"/>
        </w:rPr>
        <w:t xml:space="preserve"> roku, będą obowiązywać:</w:t>
      </w:r>
    </w:p>
    <w:p w14:paraId="7671D1DD" w14:textId="116DFA66" w:rsidR="00671A29" w:rsidRPr="003B479D" w:rsidRDefault="00671A29" w:rsidP="00671A29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  <w:sz w:val="24"/>
          <w:szCs w:val="24"/>
        </w:rPr>
      </w:pPr>
      <w:r w:rsidRPr="008D7371">
        <w:rPr>
          <w:rFonts w:cstheme="minorHAnsi"/>
          <w:sz w:val="24"/>
          <w:szCs w:val="24"/>
        </w:rPr>
        <w:t xml:space="preserve">od dnia 1 </w:t>
      </w:r>
      <w:r w:rsidR="00066F1D">
        <w:rPr>
          <w:rFonts w:cstheme="minorHAnsi"/>
          <w:sz w:val="24"/>
          <w:szCs w:val="24"/>
        </w:rPr>
        <w:t>stycznia 2030</w:t>
      </w:r>
      <w:r w:rsidRPr="008D7371">
        <w:rPr>
          <w:rFonts w:cstheme="minorHAnsi"/>
          <w:sz w:val="24"/>
          <w:szCs w:val="24"/>
        </w:rPr>
        <w:t xml:space="preserve"> roku - w przypadku instalacji niespełniających wymagań w zakresie sprawności cieplnej i emisji zanieczyszczeń określonych dla klasy 3, 4 lub 5 według normy PN-EN 303-5:2012,</w:t>
      </w:r>
    </w:p>
    <w:p w14:paraId="078D0DD0" w14:textId="432BD32D" w:rsidR="00671A29" w:rsidRPr="008D7371" w:rsidRDefault="00671A29" w:rsidP="00671A29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  <w:sz w:val="24"/>
          <w:szCs w:val="24"/>
        </w:rPr>
      </w:pPr>
      <w:r w:rsidRPr="008D7371">
        <w:rPr>
          <w:rFonts w:cstheme="minorHAnsi"/>
          <w:sz w:val="24"/>
          <w:szCs w:val="24"/>
        </w:rPr>
        <w:t xml:space="preserve">od dnia </w:t>
      </w:r>
      <w:r w:rsidR="00066F1D">
        <w:rPr>
          <w:rFonts w:cstheme="minorHAnsi"/>
          <w:sz w:val="24"/>
          <w:szCs w:val="24"/>
        </w:rPr>
        <w:t>1 stycznia 2032</w:t>
      </w:r>
      <w:r w:rsidRPr="008D7371">
        <w:rPr>
          <w:rFonts w:cstheme="minorHAnsi"/>
          <w:sz w:val="24"/>
          <w:szCs w:val="24"/>
        </w:rPr>
        <w:t xml:space="preserve"> roku - w przypadku instalacji spełniających wymagania w zakresie sprawności cieplnej i emisji zanieczyszczeń określonych dla klasy 3 lub klasy 4 według normy PN-EN 303-5:2012</w:t>
      </w:r>
      <w:r>
        <w:rPr>
          <w:rFonts w:cstheme="minorHAnsi"/>
          <w:sz w:val="24"/>
          <w:szCs w:val="24"/>
        </w:rPr>
        <w:t>;</w:t>
      </w:r>
    </w:p>
    <w:p w14:paraId="4957A839" w14:textId="3F3D4692" w:rsidR="00671A29" w:rsidRPr="008D7371" w:rsidRDefault="00671A29" w:rsidP="00671A2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8D7371">
        <w:rPr>
          <w:rFonts w:cstheme="minorHAnsi"/>
          <w:sz w:val="24"/>
          <w:szCs w:val="24"/>
        </w:rPr>
        <w:t>wymagania wskazane w § 4</w:t>
      </w:r>
      <w:r>
        <w:rPr>
          <w:rFonts w:cstheme="minorHAnsi"/>
          <w:sz w:val="24"/>
          <w:szCs w:val="24"/>
        </w:rPr>
        <w:t>a</w:t>
      </w:r>
      <w:r w:rsidRPr="008D7371">
        <w:rPr>
          <w:rFonts w:cstheme="minorHAnsi"/>
          <w:sz w:val="24"/>
          <w:szCs w:val="24"/>
        </w:rPr>
        <w:t xml:space="preserve"> uchwały zmienianej w brzmieniu nadanym niniejszą uchwałą dla instalacji wymienionych w § 2 pkt 2 uchwały zmienianej, których eksploatacja rozpoczęła się przed dniem 1 lipca 2017 r</w:t>
      </w:r>
      <w:r>
        <w:rPr>
          <w:rFonts w:cstheme="minorHAnsi"/>
          <w:sz w:val="24"/>
          <w:szCs w:val="24"/>
        </w:rPr>
        <w:t>oku</w:t>
      </w:r>
      <w:r w:rsidRPr="008D7371">
        <w:rPr>
          <w:rFonts w:cstheme="minorHAnsi"/>
          <w:sz w:val="24"/>
          <w:szCs w:val="24"/>
        </w:rPr>
        <w:t xml:space="preserve">, będą obowiązywać od dnia </w:t>
      </w:r>
      <w:r w:rsidR="00066F1D">
        <w:rPr>
          <w:rFonts w:cstheme="minorHAnsi"/>
          <w:sz w:val="24"/>
          <w:szCs w:val="24"/>
        </w:rPr>
        <w:t>1 stycznia 2036</w:t>
      </w:r>
      <w:r w:rsidRPr="008D7371">
        <w:rPr>
          <w:rFonts w:cstheme="minorHAnsi"/>
          <w:sz w:val="24"/>
          <w:szCs w:val="24"/>
        </w:rPr>
        <w:t xml:space="preserve"> roku</w:t>
      </w:r>
      <w:r w:rsidR="00E7486D">
        <w:rPr>
          <w:rFonts w:cstheme="minorHAnsi"/>
          <w:sz w:val="24"/>
          <w:szCs w:val="24"/>
        </w:rPr>
        <w:t xml:space="preserve">; w przypadku niespełnienia wymagań, o których mowa w zdaniu poprzednim, instalacje te od dnia </w:t>
      </w:r>
      <w:r w:rsidR="00066F1D">
        <w:rPr>
          <w:rFonts w:cstheme="minorHAnsi"/>
          <w:sz w:val="24"/>
          <w:szCs w:val="24"/>
        </w:rPr>
        <w:t>1 stycznia 2036</w:t>
      </w:r>
      <w:r w:rsidR="00E7486D">
        <w:rPr>
          <w:rFonts w:cstheme="minorHAnsi"/>
          <w:sz w:val="24"/>
          <w:szCs w:val="24"/>
        </w:rPr>
        <w:t xml:space="preserve"> roku mogą być nadal eksploatowane</w:t>
      </w:r>
      <w:r w:rsidR="005F642C">
        <w:rPr>
          <w:rFonts w:cstheme="minorHAnsi"/>
          <w:sz w:val="24"/>
          <w:szCs w:val="24"/>
        </w:rPr>
        <w:t>,</w:t>
      </w:r>
      <w:r w:rsidR="00E7486D">
        <w:rPr>
          <w:rFonts w:cstheme="minorHAnsi"/>
          <w:sz w:val="24"/>
          <w:szCs w:val="24"/>
        </w:rPr>
        <w:t xml:space="preserve"> jeżeli</w:t>
      </w:r>
      <w:r w:rsidRPr="008D7371">
        <w:rPr>
          <w:rFonts w:cstheme="minorHAnsi"/>
          <w:sz w:val="24"/>
          <w:szCs w:val="24"/>
        </w:rPr>
        <w:t xml:space="preserve"> będą:</w:t>
      </w:r>
    </w:p>
    <w:p w14:paraId="42DD6D5F" w14:textId="586D8496" w:rsidR="00671A29" w:rsidRPr="008D7371" w:rsidRDefault="00671A29" w:rsidP="00671A29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theme="minorHAnsi"/>
          <w:sz w:val="24"/>
          <w:szCs w:val="24"/>
        </w:rPr>
      </w:pPr>
      <w:r w:rsidRPr="008D7371">
        <w:rPr>
          <w:rFonts w:cstheme="minorHAnsi"/>
          <w:sz w:val="24"/>
          <w:szCs w:val="24"/>
        </w:rPr>
        <w:t>osiągać sprawność cieplną na poziomie co najmniej 80%</w:t>
      </w:r>
      <w:r w:rsidR="00E7486D">
        <w:rPr>
          <w:rFonts w:cstheme="minorHAnsi"/>
          <w:sz w:val="24"/>
          <w:szCs w:val="24"/>
        </w:rPr>
        <w:t>,</w:t>
      </w:r>
      <w:r w:rsidRPr="008D7371">
        <w:rPr>
          <w:rFonts w:cstheme="minorHAnsi"/>
          <w:sz w:val="24"/>
          <w:szCs w:val="24"/>
        </w:rPr>
        <w:t xml:space="preserve"> lub</w:t>
      </w:r>
    </w:p>
    <w:p w14:paraId="43B9A71C" w14:textId="28B337EA" w:rsidR="00B16DFF" w:rsidRDefault="00671A29" w:rsidP="004658BE">
      <w:pPr>
        <w:pStyle w:val="Akapitzlist"/>
        <w:numPr>
          <w:ilvl w:val="1"/>
          <w:numId w:val="4"/>
        </w:numPr>
        <w:ind w:left="851" w:hanging="425"/>
      </w:pPr>
      <w:r w:rsidRPr="004658BE">
        <w:rPr>
          <w:rFonts w:cstheme="minorHAnsi"/>
          <w:sz w:val="24"/>
          <w:szCs w:val="24"/>
        </w:rPr>
        <w:t xml:space="preserve">zostaną wyposażone w urządzenie zapewniające redukcję emisji pyłu do wartości określonych w punkcie 2 lit. a załącznika II do Rozporządzenia Komisji (UE) 2015/1185 z dnia 24 kwietnia 2015 r. w sprawie wykonania dyrektywy Parlamentu Europejskiego i Rady 2009/125/WE w odniesieniu do wymogów dotyczących </w:t>
      </w:r>
      <w:proofErr w:type="spellStart"/>
      <w:r w:rsidRPr="004658BE">
        <w:rPr>
          <w:rFonts w:cstheme="minorHAnsi"/>
          <w:sz w:val="24"/>
          <w:szCs w:val="24"/>
        </w:rPr>
        <w:t>ekoprojektu</w:t>
      </w:r>
      <w:proofErr w:type="spellEnd"/>
      <w:r w:rsidRPr="004658BE">
        <w:rPr>
          <w:rFonts w:cstheme="minorHAnsi"/>
          <w:sz w:val="24"/>
          <w:szCs w:val="24"/>
        </w:rPr>
        <w:t xml:space="preserve"> dla miejscowych ogrzewaczy pomieszczeń na paliwo stałe.</w:t>
      </w:r>
    </w:p>
    <w:sectPr w:rsidR="00B16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3C3CA" w16cex:dateUtc="2021-08-03T11:31:00Z"/>
  <w16cex:commentExtensible w16cex:durableId="24B3B70A" w16cex:dateUtc="2021-08-03T10:37:00Z"/>
  <w16cex:commentExtensible w16cex:durableId="24B3BBFA" w16cex:dateUtc="2021-08-03T1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64382F" w16cid:durableId="24B3C3CA"/>
  <w16cid:commentId w16cid:paraId="67BE8923" w16cid:durableId="24B3B70A"/>
  <w16cid:commentId w16cid:paraId="0F6D25CC" w16cid:durableId="24B3BBF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27083"/>
    <w:multiLevelType w:val="hybridMultilevel"/>
    <w:tmpl w:val="FB94EBB8"/>
    <w:lvl w:ilvl="0" w:tplc="AD8C6138">
      <w:start w:val="1"/>
      <w:numFmt w:val="decimal"/>
      <w:lvlText w:val="%1)"/>
      <w:lvlJc w:val="left"/>
      <w:pPr>
        <w:ind w:left="644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0DE7963"/>
    <w:multiLevelType w:val="hybridMultilevel"/>
    <w:tmpl w:val="0B9A55B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90FC7C54">
      <w:start w:val="1"/>
      <w:numFmt w:val="lowerLetter"/>
      <w:lvlText w:val="%2)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0F36D49"/>
    <w:multiLevelType w:val="hybridMultilevel"/>
    <w:tmpl w:val="91C850FE"/>
    <w:lvl w:ilvl="0" w:tplc="30CEC3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756AE85C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60D5055E"/>
    <w:multiLevelType w:val="hybridMultilevel"/>
    <w:tmpl w:val="315C0B4A"/>
    <w:lvl w:ilvl="0" w:tplc="A5AE74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5177DF0"/>
    <w:multiLevelType w:val="hybridMultilevel"/>
    <w:tmpl w:val="130CFE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6ACD8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29"/>
    <w:rsid w:val="00033CAD"/>
    <w:rsid w:val="00066F1D"/>
    <w:rsid w:val="003D2F7C"/>
    <w:rsid w:val="004658BE"/>
    <w:rsid w:val="00505844"/>
    <w:rsid w:val="005F1454"/>
    <w:rsid w:val="005F642C"/>
    <w:rsid w:val="00671A29"/>
    <w:rsid w:val="009D26DB"/>
    <w:rsid w:val="00B16DFF"/>
    <w:rsid w:val="00BC7F5B"/>
    <w:rsid w:val="00E61113"/>
    <w:rsid w:val="00E7486D"/>
    <w:rsid w:val="00F05E29"/>
    <w:rsid w:val="00F92AC5"/>
    <w:rsid w:val="00F93DBF"/>
    <w:rsid w:val="00FD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2C91"/>
  <w15:chartTrackingRefBased/>
  <w15:docId w15:val="{41CF1B10-9086-4D9F-AF93-A8FC2B9A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1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1A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71A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1A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1A2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A2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F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F7C"/>
    <w:rPr>
      <w:b/>
      <w:bCs/>
      <w:sz w:val="20"/>
      <w:szCs w:val="20"/>
    </w:rPr>
  </w:style>
  <w:style w:type="paragraph" w:styleId="Bezodstpw">
    <w:name w:val="No Spacing"/>
    <w:uiPriority w:val="1"/>
    <w:qFormat/>
    <w:rsid w:val="00505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B27D1-BD19-484C-BC93-132DF634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716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Nowak</dc:creator>
  <cp:keywords/>
  <dc:description/>
  <cp:lastModifiedBy>Kamil Nowak</cp:lastModifiedBy>
  <cp:revision>3</cp:revision>
  <dcterms:created xsi:type="dcterms:W3CDTF">2021-08-10T08:27:00Z</dcterms:created>
  <dcterms:modified xsi:type="dcterms:W3CDTF">2021-08-10T08:32:00Z</dcterms:modified>
</cp:coreProperties>
</file>